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4D" w:rsidRPr="00B97905" w:rsidRDefault="00B3274D" w:rsidP="00B3274D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246B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spellStart"/>
      <w:r w:rsidRPr="0073246B">
        <w:rPr>
          <w:rFonts w:ascii="Times New Roman" w:hAnsi="Times New Roman" w:cs="Times New Roman"/>
          <w:color w:val="auto"/>
          <w:sz w:val="28"/>
          <w:szCs w:val="28"/>
        </w:rPr>
        <w:t>Новодеревеньковская</w:t>
      </w:r>
      <w:proofErr w:type="spellEnd"/>
      <w:r w:rsidRPr="0073246B">
        <w:rPr>
          <w:rFonts w:ascii="Times New Roman" w:hAnsi="Times New Roman" w:cs="Times New Roman"/>
          <w:color w:val="auto"/>
          <w:sz w:val="28"/>
          <w:szCs w:val="28"/>
        </w:rPr>
        <w:t xml:space="preserve"> межрайонная прокуратура разъясняет </w:t>
      </w:r>
      <w:r w:rsidRPr="007324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r w:rsidRPr="007324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" w:history="1">
        <w:r w:rsidRPr="00B979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Усилено наказание лицам, </w:t>
        </w:r>
        <w:proofErr w:type="spellStart"/>
        <w:r w:rsidRPr="00B979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лишенным</w:t>
        </w:r>
        <w:proofErr w:type="spellEnd"/>
        <w:r w:rsidRPr="00B979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водительских прав, а также введена конфискация транспортных средств</w:t>
        </w:r>
      </w:hyperlink>
    </w:p>
    <w:p w:rsidR="00B3274D" w:rsidRPr="00B97905" w:rsidRDefault="00B3274D" w:rsidP="00B3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74D" w:rsidRPr="00B97905" w:rsidRDefault="00B3274D" w:rsidP="00B327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Федеральным законом от 14.07.2022 № 258-ФЗ в Уголовный кодекс РФ внесены изменения, касающиеся уголовной ответственности за управление транспортными средствами.</w:t>
      </w:r>
    </w:p>
    <w:p w:rsidR="00B3274D" w:rsidRPr="00B97905" w:rsidRDefault="00B3274D" w:rsidP="00B327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 xml:space="preserve">Введена в действие статья 264.3 УК РФ, где часть 1 статьи предусматривает уголовную ответственность за управление транспортным средством лицом, </w:t>
      </w:r>
      <w:proofErr w:type="spellStart"/>
      <w:r w:rsidRPr="00B97905">
        <w:rPr>
          <w:sz w:val="28"/>
          <w:szCs w:val="28"/>
        </w:rPr>
        <w:t>лишенным</w:t>
      </w:r>
      <w:proofErr w:type="spellEnd"/>
      <w:r w:rsidRPr="00B97905">
        <w:rPr>
          <w:sz w:val="28"/>
          <w:szCs w:val="28"/>
        </w:rPr>
        <w:t xml:space="preserve"> права управления таким средством и подвергнутым административному наказанию.</w:t>
      </w:r>
    </w:p>
    <w:p w:rsidR="00B3274D" w:rsidRPr="00B97905" w:rsidRDefault="00B3274D" w:rsidP="00B327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 xml:space="preserve">За совершение такого преступления предусмотрено наказание вплоть до лишения свободы на срок до 1 года с лишением права занимать определённые должности или заниматься </w:t>
      </w:r>
      <w:proofErr w:type="spellStart"/>
      <w:r w:rsidRPr="00B97905">
        <w:rPr>
          <w:sz w:val="28"/>
          <w:szCs w:val="28"/>
        </w:rPr>
        <w:t>определенной</w:t>
      </w:r>
      <w:proofErr w:type="spellEnd"/>
      <w:r w:rsidRPr="00B97905">
        <w:rPr>
          <w:sz w:val="28"/>
          <w:szCs w:val="28"/>
        </w:rPr>
        <w:t xml:space="preserve"> деятельностью на срок до 2 лет.</w:t>
      </w:r>
    </w:p>
    <w:p w:rsidR="00B3274D" w:rsidRPr="00B97905" w:rsidRDefault="00B3274D" w:rsidP="00B327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 xml:space="preserve">Часть 2 статьи предусматривает уголовную ответственность за управление транспортным средством лицом, </w:t>
      </w:r>
      <w:proofErr w:type="spellStart"/>
      <w:r w:rsidRPr="00B97905">
        <w:rPr>
          <w:sz w:val="28"/>
          <w:szCs w:val="28"/>
        </w:rPr>
        <w:t>лишенным</w:t>
      </w:r>
      <w:proofErr w:type="spellEnd"/>
      <w:r w:rsidRPr="00B97905">
        <w:rPr>
          <w:sz w:val="28"/>
          <w:szCs w:val="28"/>
        </w:rPr>
        <w:t xml:space="preserve"> права управления таким средством и имеющим судимость за такое преступление ранее.</w:t>
      </w:r>
    </w:p>
    <w:p w:rsidR="00B3274D" w:rsidRPr="00B97905" w:rsidRDefault="00B3274D" w:rsidP="00B327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 xml:space="preserve">За совершение этого преступления предусмотрено наказание вплоть до лишения свободы на срок до 2 лет с лишением права занимать определённые должности или заниматься </w:t>
      </w:r>
      <w:proofErr w:type="spellStart"/>
      <w:r w:rsidRPr="00B97905">
        <w:rPr>
          <w:sz w:val="28"/>
          <w:szCs w:val="28"/>
        </w:rPr>
        <w:t>определенной</w:t>
      </w:r>
      <w:proofErr w:type="spellEnd"/>
      <w:r w:rsidRPr="00B97905">
        <w:rPr>
          <w:sz w:val="28"/>
          <w:szCs w:val="28"/>
        </w:rPr>
        <w:t xml:space="preserve"> деятельностью на срок до 3 лет.</w:t>
      </w:r>
    </w:p>
    <w:p w:rsidR="00B3274D" w:rsidRPr="00B97905" w:rsidRDefault="00B3274D" w:rsidP="00B327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 xml:space="preserve">Статья 264 УК РФ дополнена ответственностью за нарушение правил дорожного движения, </w:t>
      </w:r>
      <w:proofErr w:type="spellStart"/>
      <w:r w:rsidRPr="00B97905">
        <w:rPr>
          <w:sz w:val="28"/>
          <w:szCs w:val="28"/>
        </w:rPr>
        <w:t>повлекшее</w:t>
      </w:r>
      <w:proofErr w:type="spellEnd"/>
      <w:r w:rsidRPr="00B97905">
        <w:rPr>
          <w:sz w:val="28"/>
          <w:szCs w:val="28"/>
        </w:rPr>
        <w:t xml:space="preserve"> по неосторожности тяжкий вред здоровью, смерть человека, смерть двух и более лиц, если оно совершено лицом, не имеющим или </w:t>
      </w:r>
      <w:proofErr w:type="spellStart"/>
      <w:r w:rsidRPr="00B97905">
        <w:rPr>
          <w:sz w:val="28"/>
          <w:szCs w:val="28"/>
        </w:rPr>
        <w:t>лишенным</w:t>
      </w:r>
      <w:proofErr w:type="spellEnd"/>
      <w:r w:rsidRPr="00B97905">
        <w:rPr>
          <w:sz w:val="28"/>
          <w:szCs w:val="28"/>
        </w:rPr>
        <w:t xml:space="preserve"> права управления транспортными средствами.</w:t>
      </w:r>
    </w:p>
    <w:p w:rsidR="00B3274D" w:rsidRPr="00B97905" w:rsidRDefault="00B3274D" w:rsidP="00B327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Также, транспортные средства, принадлежащие обвиняемому и использованные им при совершении преступления, предусмотренного статьями 264.1, 264.2 или 264.3 УК РФ, будут конфискованы в доход государства в случае вынесения обвинительного приговора.</w:t>
      </w:r>
    </w:p>
    <w:p w:rsidR="00BB5B46" w:rsidRDefault="00BB5B46">
      <w:bookmarkStart w:id="0" w:name="_GoBack"/>
      <w:bookmarkEnd w:id="0"/>
    </w:p>
    <w:sectPr w:rsidR="00BB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9B"/>
    <w:rsid w:val="009C739B"/>
    <w:rsid w:val="00B3274D"/>
    <w:rsid w:val="00BB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2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3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2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2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3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2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zyorsk.ru/usileno-nakazanie-liczam-lishennym-voditelskih-prav-a-takzhe-vvedena-konfiskacziya-transportnyh-sredst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2022-12-07T08:57:00Z</dcterms:created>
  <dcterms:modified xsi:type="dcterms:W3CDTF">2022-12-07T08:57:00Z</dcterms:modified>
</cp:coreProperties>
</file>