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</w:t>
      </w:r>
      <w:proofErr w:type="spellEnd"/>
      <w:r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от 20 апреля 2017 г.</w:t>
      </w:r>
      <w:r w:rsidRPr="00397E69">
        <w:rPr>
          <w:rFonts w:ascii="Times New Roman" w:hAnsi="Times New Roman" w:cs="Times New Roman"/>
          <w:b/>
          <w:bCs/>
          <w:sz w:val="32"/>
          <w:szCs w:val="32"/>
        </w:rPr>
        <w:tab/>
        <w:t>№ 6/2</w:t>
      </w:r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proofErr w:type="spellStart"/>
      <w:r w:rsidRPr="00397E69">
        <w:rPr>
          <w:rFonts w:ascii="Times New Roman" w:hAnsi="Times New Roman" w:cs="Times New Roman"/>
          <w:b/>
          <w:bCs/>
          <w:sz w:val="32"/>
          <w:szCs w:val="32"/>
        </w:rPr>
        <w:t>Паньково</w:t>
      </w:r>
      <w:proofErr w:type="spellEnd"/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депутатов от 27 ноября 2012 года № 15/3 «Об утверждении положения «О порядке управления и распоряжения муниципальным имуществом Паньковского сельского поселения» в редакции решения от 28 марта 2014 года № 25/6 «О внесении изменений</w:t>
      </w:r>
      <w:proofErr w:type="gramEnd"/>
      <w:r w:rsidRPr="00397E69">
        <w:rPr>
          <w:rFonts w:ascii="Times New Roman" w:hAnsi="Times New Roman" w:cs="Times New Roman"/>
          <w:sz w:val="24"/>
          <w:szCs w:val="24"/>
        </w:rPr>
        <w:t xml:space="preserve"> в Положении «О порядке управления и распоряжения муниципальным имуществом Паньковского сельского поселения»,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утверждённое</w:t>
      </w:r>
      <w:proofErr w:type="gramEnd"/>
      <w:r w:rsidRPr="00397E69">
        <w:rPr>
          <w:rFonts w:ascii="Times New Roman" w:hAnsi="Times New Roman" w:cs="Times New Roman"/>
          <w:sz w:val="24"/>
          <w:szCs w:val="24"/>
        </w:rPr>
        <w:t xml:space="preserve"> решением Паньковского сельского Совета народных депутатов от 27 ноября 2012 года № 15/3», 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7E69">
        <w:rPr>
          <w:rFonts w:ascii="Times New Roman" w:hAnsi="Times New Roman" w:cs="Times New Roman"/>
          <w:bCs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от 20.04.2017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6/2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 xml:space="preserve">муниципального имущества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8"/>
          <w:szCs w:val="28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629"/>
        <w:gridCol w:w="2515"/>
        <w:gridCol w:w="1819"/>
      </w:tblGrid>
      <w:tr w:rsidR="00397E69" w:rsidRPr="00397E69" w:rsidTr="00E6657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97E69" w:rsidRPr="00397E69" w:rsidTr="00E665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397E69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38752B"/>
    <w:rsid w:val="003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2020-01-31T13:49:00Z</dcterms:created>
  <dcterms:modified xsi:type="dcterms:W3CDTF">2020-01-31T13:58:00Z</dcterms:modified>
</cp:coreProperties>
</file>