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91813" w:rsidRPr="00AE412C" w:rsidRDefault="00A91813" w:rsidP="00A91813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p w:rsidR="00A91813" w:rsidRPr="00AE412C" w:rsidRDefault="00DD12E5" w:rsidP="00A91813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>от 28 октября 2019 года</w:t>
      </w:r>
      <w:r w:rsidR="00A91813" w:rsidRPr="00AE412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5C0791" w:rsidRPr="00AE412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AE412C">
        <w:rPr>
          <w:rFonts w:ascii="Times New Roman" w:hAnsi="Times New Roman" w:cs="Times New Roman"/>
          <w:b/>
          <w:sz w:val="32"/>
          <w:szCs w:val="32"/>
        </w:rPr>
        <w:t xml:space="preserve">                   № 39</w:t>
      </w:r>
    </w:p>
    <w:p w:rsidR="00A91813" w:rsidRPr="00AE412C" w:rsidRDefault="00A91813" w:rsidP="00A91813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A91813" w:rsidRPr="00AE412C" w:rsidRDefault="00A91813" w:rsidP="00806FE2">
      <w:pPr>
        <w:pStyle w:val="Title"/>
        <w:spacing w:before="0" w:after="0"/>
        <w:ind w:firstLine="708"/>
        <w:rPr>
          <w:rFonts w:ascii="Times New Roman" w:hAnsi="Times New Roman" w:cs="Times New Roman"/>
        </w:rPr>
      </w:pPr>
    </w:p>
    <w:p w:rsidR="00A91813" w:rsidRPr="00AE412C" w:rsidRDefault="00A91813" w:rsidP="00806FE2">
      <w:pPr>
        <w:pStyle w:val="Title"/>
        <w:spacing w:before="0" w:after="0"/>
        <w:ind w:firstLine="708"/>
        <w:rPr>
          <w:rFonts w:ascii="Times New Roman" w:hAnsi="Times New Roman" w:cs="Times New Roman"/>
        </w:rPr>
      </w:pPr>
    </w:p>
    <w:p w:rsidR="00806FE2" w:rsidRPr="00AE412C" w:rsidRDefault="00806FE2" w:rsidP="00806FE2">
      <w:pPr>
        <w:pStyle w:val="Title"/>
        <w:spacing w:before="0" w:after="0"/>
        <w:ind w:firstLine="708"/>
        <w:rPr>
          <w:rFonts w:ascii="Times New Roman" w:hAnsi="Times New Roman" w:cs="Times New Roman"/>
        </w:rPr>
      </w:pPr>
      <w:r w:rsidRPr="00AE412C">
        <w:rPr>
          <w:rFonts w:ascii="Times New Roman" w:hAnsi="Times New Roman" w:cs="Times New Roman"/>
        </w:rPr>
        <w:t>Об утверждении Программы энергосбережения и повышения энергетической эффективности Паньковс</w:t>
      </w:r>
      <w:r w:rsidR="00AE412C">
        <w:rPr>
          <w:rFonts w:ascii="Times New Roman" w:hAnsi="Times New Roman" w:cs="Times New Roman"/>
        </w:rPr>
        <w:t xml:space="preserve">кого сельского поселения на 2020 </w:t>
      </w:r>
      <w:r w:rsidR="007D0B5A" w:rsidRPr="00AE412C">
        <w:rPr>
          <w:rFonts w:ascii="Times New Roman" w:hAnsi="Times New Roman" w:cs="Times New Roman"/>
        </w:rPr>
        <w:t xml:space="preserve">- </w:t>
      </w:r>
      <w:r w:rsidR="00DD12E5" w:rsidRPr="00AE412C">
        <w:rPr>
          <w:rFonts w:ascii="Times New Roman" w:hAnsi="Times New Roman" w:cs="Times New Roman"/>
        </w:rPr>
        <w:t>2022</w:t>
      </w:r>
      <w:r w:rsidRPr="00AE412C">
        <w:rPr>
          <w:rFonts w:ascii="Times New Roman" w:hAnsi="Times New Roman" w:cs="Times New Roman"/>
        </w:rPr>
        <w:t xml:space="preserve"> гг.</w:t>
      </w:r>
    </w:p>
    <w:p w:rsidR="00806FE2" w:rsidRPr="00AE412C" w:rsidRDefault="00806FE2" w:rsidP="00806FE2">
      <w:pPr>
        <w:ind w:firstLine="0"/>
        <w:rPr>
          <w:rFonts w:ascii="Times New Roman" w:hAnsi="Times New Roman"/>
          <w:b/>
          <w:sz w:val="26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  <w:bCs/>
        </w:rPr>
        <w:t xml:space="preserve">В целях </w:t>
      </w:r>
      <w:r w:rsidRPr="00AE412C">
        <w:rPr>
          <w:rFonts w:ascii="Times New Roman" w:hAnsi="Times New Roman"/>
        </w:rPr>
        <w:t>улучшения условий жизни населения Паньковского сельского поселения через повышение эффективности использования топлива и энергии</w:t>
      </w:r>
      <w:proofErr w:type="gramStart"/>
      <w:r w:rsidRPr="00AE412C">
        <w:rPr>
          <w:rFonts w:ascii="Times New Roman" w:hAnsi="Times New Roman"/>
        </w:rPr>
        <w:t xml:space="preserve"> П</w:t>
      </w:r>
      <w:proofErr w:type="gramEnd"/>
      <w:r w:rsidRPr="00AE412C">
        <w:rPr>
          <w:rFonts w:ascii="Times New Roman" w:hAnsi="Times New Roman"/>
        </w:rPr>
        <w:t>остановляю:</w:t>
      </w:r>
    </w:p>
    <w:p w:rsidR="00806FE2" w:rsidRPr="00AE412C" w:rsidRDefault="00806FE2" w:rsidP="00806FE2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12C">
        <w:rPr>
          <w:rFonts w:ascii="Times New Roman" w:hAnsi="Times New Roman" w:cs="Times New Roman"/>
          <w:b w:val="0"/>
          <w:sz w:val="24"/>
          <w:szCs w:val="24"/>
        </w:rPr>
        <w:t>1. Утвердить Программу энергосбережения и повышения энергетической эффективности  Паньковс</w:t>
      </w:r>
      <w:r w:rsidR="000E637D" w:rsidRPr="00AE412C">
        <w:rPr>
          <w:rFonts w:ascii="Times New Roman" w:hAnsi="Times New Roman" w:cs="Times New Roman"/>
          <w:b w:val="0"/>
          <w:sz w:val="24"/>
          <w:szCs w:val="24"/>
        </w:rPr>
        <w:t xml:space="preserve">кого сельского поселения на </w:t>
      </w:r>
      <w:r w:rsidR="00DD12E5" w:rsidRPr="00AE412C"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AE412C">
        <w:rPr>
          <w:rFonts w:ascii="Times New Roman" w:hAnsi="Times New Roman" w:cs="Times New Roman"/>
          <w:b w:val="0"/>
          <w:sz w:val="24"/>
          <w:szCs w:val="24"/>
        </w:rPr>
        <w:t>-</w:t>
      </w:r>
      <w:r w:rsidR="00DD12E5" w:rsidRPr="00AE412C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AE412C">
        <w:rPr>
          <w:rFonts w:ascii="Times New Roman" w:hAnsi="Times New Roman" w:cs="Times New Roman"/>
          <w:b w:val="0"/>
          <w:sz w:val="24"/>
          <w:szCs w:val="24"/>
        </w:rPr>
        <w:t xml:space="preserve"> гг.  (прилагается).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2. Настоящее постановление обнародовать.</w:t>
      </w:r>
    </w:p>
    <w:p w:rsidR="00806FE2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3. </w:t>
      </w:r>
      <w:proofErr w:type="gramStart"/>
      <w:r w:rsidRPr="00AE412C">
        <w:rPr>
          <w:rFonts w:ascii="Times New Roman" w:hAnsi="Times New Roman"/>
        </w:rPr>
        <w:t>Контроль за</w:t>
      </w:r>
      <w:proofErr w:type="gramEnd"/>
      <w:r w:rsidRPr="00AE412C">
        <w:rPr>
          <w:rFonts w:ascii="Times New Roman" w:hAnsi="Times New Roman"/>
        </w:rPr>
        <w:t xml:space="preserve"> исполнением настоящего постановления возложить на бухгалтера администрации сельского поселения.</w:t>
      </w:r>
    </w:p>
    <w:p w:rsidR="00AE412C" w:rsidRPr="00AE412C" w:rsidRDefault="00AE412C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pStyle w:val="1"/>
        <w:rPr>
          <w:rFonts w:ascii="Times New Roman" w:hAnsi="Times New Roman" w:cs="Times New Roman"/>
          <w:b/>
          <w:bCs/>
          <w:sz w:val="26"/>
        </w:rPr>
      </w:pPr>
    </w:p>
    <w:p w:rsidR="00806FE2" w:rsidRPr="00AE412C" w:rsidRDefault="00806FE2" w:rsidP="00AE412C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Глава </w:t>
      </w:r>
      <w:r w:rsidR="00AE412C" w:rsidRPr="00AE412C">
        <w:rPr>
          <w:rFonts w:ascii="Times New Roman" w:hAnsi="Times New Roman"/>
        </w:rPr>
        <w:t>поселения</w:t>
      </w:r>
      <w:r w:rsidR="00AE412C">
        <w:rPr>
          <w:rFonts w:ascii="Times New Roman" w:hAnsi="Times New Roman"/>
        </w:rPr>
        <w:t xml:space="preserve">                                                         </w:t>
      </w:r>
      <w:r w:rsidRPr="00AE412C">
        <w:rPr>
          <w:rFonts w:ascii="Times New Roman" w:hAnsi="Times New Roman"/>
        </w:rPr>
        <w:tab/>
      </w:r>
      <w:r w:rsidR="007D0B5A" w:rsidRPr="00AE412C">
        <w:rPr>
          <w:rFonts w:ascii="Times New Roman" w:hAnsi="Times New Roman"/>
        </w:rPr>
        <w:t>Н.В. Хованская</w:t>
      </w: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  <w:r w:rsidRPr="00AE412C">
        <w:rPr>
          <w:rFonts w:ascii="Times New Roman" w:hAnsi="Times New Roman"/>
        </w:rPr>
        <w:br w:type="page"/>
      </w:r>
      <w:r w:rsidRPr="00AE412C">
        <w:rPr>
          <w:rFonts w:ascii="Times New Roman" w:hAnsi="Times New Roman"/>
        </w:rPr>
        <w:lastRenderedPageBreak/>
        <w:t>УТВЕРЖДЕНА</w:t>
      </w:r>
    </w:p>
    <w:p w:rsidR="00806FE2" w:rsidRPr="00AE412C" w:rsidRDefault="00806FE2" w:rsidP="00806FE2">
      <w:pPr>
        <w:jc w:val="right"/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Постановлением администрации с/поселения </w:t>
      </w:r>
    </w:p>
    <w:p w:rsidR="00806FE2" w:rsidRPr="00AE412C" w:rsidRDefault="00DD12E5" w:rsidP="00806FE2">
      <w:pPr>
        <w:jc w:val="right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от 28</w:t>
      </w:r>
      <w:r w:rsidR="00806FE2" w:rsidRPr="00AE412C">
        <w:rPr>
          <w:rFonts w:ascii="Times New Roman" w:hAnsi="Times New Roman"/>
        </w:rPr>
        <w:t xml:space="preserve"> октября  </w:t>
      </w:r>
      <w:r w:rsidRPr="00AE412C">
        <w:rPr>
          <w:rFonts w:ascii="Times New Roman" w:hAnsi="Times New Roman"/>
        </w:rPr>
        <w:t>2019</w:t>
      </w:r>
      <w:r w:rsidR="00806FE2" w:rsidRPr="00AE412C">
        <w:rPr>
          <w:rFonts w:ascii="Times New Roman" w:hAnsi="Times New Roman"/>
        </w:rPr>
        <w:t xml:space="preserve"> г</w:t>
      </w:r>
      <w:r w:rsidRPr="00AE412C">
        <w:rPr>
          <w:rFonts w:ascii="Times New Roman" w:hAnsi="Times New Roman"/>
        </w:rPr>
        <w:t>. № 39</w:t>
      </w:r>
    </w:p>
    <w:p w:rsidR="00806FE2" w:rsidRPr="00AE412C" w:rsidRDefault="00806FE2" w:rsidP="00806FE2">
      <w:pPr>
        <w:jc w:val="right"/>
        <w:rPr>
          <w:rFonts w:ascii="Times New Roman" w:hAnsi="Times New Roman"/>
          <w:b/>
        </w:rPr>
      </w:pPr>
    </w:p>
    <w:p w:rsidR="00806FE2" w:rsidRPr="00AE412C" w:rsidRDefault="00806FE2" w:rsidP="00806FE2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806FE2" w:rsidRPr="00AE412C" w:rsidRDefault="00806FE2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>ПРОГРАММА</w:t>
      </w:r>
    </w:p>
    <w:p w:rsidR="00806FE2" w:rsidRPr="00AE412C" w:rsidRDefault="00806FE2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 xml:space="preserve">энергосбережения и повышения </w:t>
      </w:r>
      <w:proofErr w:type="gramStart"/>
      <w:r w:rsidRPr="00AE412C">
        <w:rPr>
          <w:rFonts w:ascii="Times New Roman" w:hAnsi="Times New Roman" w:cs="Times New Roman"/>
          <w:bCs/>
        </w:rPr>
        <w:t>энергетической</w:t>
      </w:r>
      <w:proofErr w:type="gramEnd"/>
    </w:p>
    <w:p w:rsidR="00806FE2" w:rsidRPr="00AE412C" w:rsidRDefault="00806FE2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>эффективности Паньковского</w:t>
      </w:r>
    </w:p>
    <w:p w:rsidR="00806FE2" w:rsidRPr="00AE412C" w:rsidRDefault="007D0B5A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 xml:space="preserve">сельского поселения на </w:t>
      </w:r>
      <w:r w:rsidR="00DD12E5" w:rsidRPr="00AE412C">
        <w:rPr>
          <w:rFonts w:ascii="Times New Roman" w:hAnsi="Times New Roman" w:cs="Times New Roman"/>
          <w:bCs/>
        </w:rPr>
        <w:t>2020</w:t>
      </w:r>
      <w:r w:rsidRPr="00AE412C">
        <w:rPr>
          <w:rFonts w:ascii="Times New Roman" w:hAnsi="Times New Roman" w:cs="Times New Roman"/>
          <w:bCs/>
        </w:rPr>
        <w:t>-</w:t>
      </w:r>
      <w:r w:rsidR="00DD12E5" w:rsidRPr="00AE412C">
        <w:rPr>
          <w:rFonts w:ascii="Times New Roman" w:hAnsi="Times New Roman" w:cs="Times New Roman"/>
          <w:bCs/>
        </w:rPr>
        <w:t>2022</w:t>
      </w:r>
      <w:r w:rsidR="00806FE2" w:rsidRPr="00AE412C">
        <w:rPr>
          <w:rFonts w:ascii="Times New Roman" w:hAnsi="Times New Roman" w:cs="Times New Roman"/>
          <w:bCs/>
        </w:rPr>
        <w:t xml:space="preserve"> гг.</w:t>
      </w:r>
    </w:p>
    <w:p w:rsidR="00806FE2" w:rsidRPr="00AE412C" w:rsidRDefault="00806FE2" w:rsidP="00806FE2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806FE2" w:rsidRPr="00AE412C" w:rsidRDefault="00806FE2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>ПАСПОРТ</w:t>
      </w:r>
    </w:p>
    <w:p w:rsidR="00806FE2" w:rsidRPr="00AE412C" w:rsidRDefault="00806FE2" w:rsidP="00806FE2">
      <w:pPr>
        <w:ind w:firstLine="54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Программа энергосбережения и повышения энергетической эффективности на территории Паньковс</w:t>
            </w:r>
            <w:r w:rsidR="00DD12E5" w:rsidRPr="00AE412C">
              <w:rPr>
                <w:rFonts w:ascii="Times New Roman" w:hAnsi="Times New Roman" w:cs="Times New Roman"/>
              </w:rPr>
              <w:t>кого сельского поселения на 2020-2022</w:t>
            </w:r>
            <w:r w:rsidRPr="00AE412C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AE412C">
              <w:rPr>
                <w:rFonts w:ascii="Times New Roman" w:hAnsi="Times New Roman" w:cs="Times New Roman"/>
              </w:rPr>
              <w:t>Паньковское</w:t>
            </w:r>
            <w:proofErr w:type="spellEnd"/>
            <w:r w:rsidRPr="00AE412C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AE412C">
              <w:rPr>
                <w:rFonts w:ascii="Times New Roman" w:hAnsi="Times New Roman" w:cs="Times New Roman"/>
              </w:rPr>
              <w:t>Новодеревеньковского</w:t>
            </w:r>
            <w:proofErr w:type="spellEnd"/>
            <w:r w:rsidRPr="00AE412C">
              <w:rPr>
                <w:rFonts w:ascii="Times New Roman" w:hAnsi="Times New Roman" w:cs="Times New Roman"/>
              </w:rPr>
              <w:t xml:space="preserve"> района Орловской области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Основные разработчики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Администрация Паньковского сельского поселения Новодеревеньковского района Орловской области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Развитие жилищного и коммунального хозяйства на территории сельского поселения через повышение эффективности использования топлива и энергии, снижение финансовой нагрузки на бюджет сельского поселения, повышение жизненного уровня населения.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  <w:noProof/>
              </w:rPr>
              <w:t>Регулирования расхода и контроля за  эффективностью использования топлива и энергии, совершенствование управления энергосбережением в сельском поселении.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 w:rsidP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Pr="00AE412C" w:rsidRDefault="00DD12E5" w:rsidP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2020</w:t>
            </w:r>
            <w:r w:rsidR="007D0B5A" w:rsidRPr="00AE412C">
              <w:rPr>
                <w:rFonts w:ascii="Times New Roman" w:hAnsi="Times New Roman" w:cs="Times New Roman"/>
              </w:rPr>
              <w:t>-</w:t>
            </w:r>
            <w:r w:rsidRPr="00AE412C">
              <w:rPr>
                <w:rFonts w:ascii="Times New Roman" w:hAnsi="Times New Roman" w:cs="Times New Roman"/>
              </w:rPr>
              <w:t>2022</w:t>
            </w:r>
            <w:r w:rsidR="00806FE2" w:rsidRPr="00AE412C">
              <w:rPr>
                <w:rFonts w:ascii="Times New Roman" w:hAnsi="Times New Roman" w:cs="Times New Roman"/>
              </w:rPr>
              <w:t xml:space="preserve"> г. годы. 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Исполнители Программы и основных мероприятий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Экономия, объемы и источники финансирования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   Бюджет сельского поселения</w:t>
            </w:r>
          </w:p>
          <w:tbl>
            <w:tblPr>
              <w:tblpPr w:leftFromText="180" w:rightFromText="180" w:vertAnchor="text" w:horzAnchor="margin" w:tblpY="-33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76"/>
              <w:gridCol w:w="759"/>
              <w:gridCol w:w="180"/>
              <w:gridCol w:w="5474"/>
            </w:tblGrid>
            <w:tr w:rsidR="00806FE2" w:rsidRPr="00AE412C">
              <w:trPr>
                <w:gridBefore w:val="1"/>
                <w:wBefore w:w="76" w:type="dxa"/>
                <w:cantSplit/>
                <w:trHeight w:val="120"/>
              </w:trPr>
              <w:tc>
                <w:tcPr>
                  <w:tcW w:w="759" w:type="dxa"/>
                </w:tcPr>
                <w:p w:rsidR="00806FE2" w:rsidRPr="00AE412C" w:rsidRDefault="00806FE2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" w:type="dxa"/>
                </w:tcPr>
                <w:p w:rsidR="00806FE2" w:rsidRPr="00AE412C" w:rsidRDefault="00806FE2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4" w:type="dxa"/>
                </w:tcPr>
                <w:p w:rsidR="00806FE2" w:rsidRPr="00AE412C" w:rsidRDefault="00806FE2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FE2" w:rsidRPr="00AE412C">
              <w:trPr>
                <w:cantSplit/>
                <w:trHeight w:val="120"/>
              </w:trPr>
              <w:tc>
                <w:tcPr>
                  <w:tcW w:w="835" w:type="dxa"/>
                  <w:gridSpan w:val="2"/>
                </w:tcPr>
                <w:p w:rsidR="00806FE2" w:rsidRPr="00AE412C" w:rsidRDefault="00806FE2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" w:type="dxa"/>
                </w:tcPr>
                <w:p w:rsidR="00806FE2" w:rsidRPr="00AE412C" w:rsidRDefault="00806FE2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4" w:type="dxa"/>
                </w:tcPr>
                <w:p w:rsidR="00806FE2" w:rsidRPr="00AE412C" w:rsidRDefault="00806FE2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D0B5A" w:rsidRPr="00AE412C" w:rsidRDefault="007D0B5A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Объём финансирования </w:t>
            </w:r>
            <w:proofErr w:type="gramStart"/>
            <w:r w:rsidRPr="00AE412C">
              <w:rPr>
                <w:rFonts w:ascii="Times New Roman" w:hAnsi="Times New Roman" w:cs="Times New Roman"/>
              </w:rPr>
              <w:t>в</w:t>
            </w:r>
            <w:proofErr w:type="gramEnd"/>
            <w:r w:rsidRPr="00AE412C">
              <w:rPr>
                <w:rFonts w:ascii="Times New Roman" w:hAnsi="Times New Roman" w:cs="Times New Roman"/>
              </w:rPr>
              <w:t xml:space="preserve"> </w:t>
            </w:r>
          </w:p>
          <w:p w:rsidR="007D0B5A" w:rsidRPr="00AE412C" w:rsidRDefault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2020</w:t>
            </w:r>
            <w:r w:rsidR="007D0B5A" w:rsidRPr="00AE412C">
              <w:rPr>
                <w:rFonts w:ascii="Times New Roman" w:hAnsi="Times New Roman" w:cs="Times New Roman"/>
              </w:rPr>
              <w:t xml:space="preserve"> г. – </w:t>
            </w:r>
            <w:r w:rsidR="00511122" w:rsidRPr="00AE412C">
              <w:rPr>
                <w:rFonts w:ascii="Times New Roman" w:hAnsi="Times New Roman" w:cs="Times New Roman"/>
              </w:rPr>
              <w:t>25</w:t>
            </w:r>
            <w:r w:rsidR="007D0B5A" w:rsidRPr="00AE412C">
              <w:rPr>
                <w:rFonts w:ascii="Times New Roman" w:hAnsi="Times New Roman" w:cs="Times New Roman"/>
              </w:rPr>
              <w:t xml:space="preserve"> тыс. руб., </w:t>
            </w:r>
          </w:p>
          <w:p w:rsidR="00806FE2" w:rsidRPr="00AE412C" w:rsidRDefault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2021</w:t>
            </w:r>
            <w:r w:rsidR="00511122" w:rsidRPr="00AE412C">
              <w:rPr>
                <w:rFonts w:ascii="Times New Roman" w:hAnsi="Times New Roman" w:cs="Times New Roman"/>
              </w:rPr>
              <w:t xml:space="preserve"> г. – 25</w:t>
            </w:r>
            <w:r w:rsidR="00806FE2" w:rsidRPr="00AE412C">
              <w:rPr>
                <w:rFonts w:ascii="Times New Roman" w:hAnsi="Times New Roman" w:cs="Times New Roman"/>
              </w:rPr>
              <w:t xml:space="preserve"> тыс. руб.</w:t>
            </w:r>
          </w:p>
          <w:p w:rsidR="00806FE2" w:rsidRPr="00AE412C" w:rsidRDefault="007D0B5A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</w:t>
            </w:r>
            <w:r w:rsidR="00DD12E5" w:rsidRPr="00AE412C">
              <w:rPr>
                <w:rFonts w:ascii="Times New Roman" w:hAnsi="Times New Roman" w:cs="Times New Roman"/>
              </w:rPr>
              <w:t>2022</w:t>
            </w:r>
            <w:r w:rsidR="00511122" w:rsidRPr="00AE412C">
              <w:rPr>
                <w:rFonts w:ascii="Times New Roman" w:hAnsi="Times New Roman" w:cs="Times New Roman"/>
              </w:rPr>
              <w:t xml:space="preserve"> г. – 25</w:t>
            </w:r>
            <w:r w:rsidR="00806FE2" w:rsidRPr="00AE412C">
              <w:rPr>
                <w:rFonts w:ascii="Times New Roman" w:hAnsi="Times New Roman" w:cs="Times New Roman"/>
              </w:rPr>
              <w:t xml:space="preserve"> тыс. руб.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Общая экономия бюджетных сре</w:t>
            </w:r>
            <w:proofErr w:type="gramStart"/>
            <w:r w:rsidRPr="00AE412C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AE412C">
              <w:rPr>
                <w:rFonts w:ascii="Times New Roman" w:hAnsi="Times New Roman" w:cs="Times New Roman"/>
              </w:rPr>
              <w:t>ерспективе</w:t>
            </w:r>
          </w:p>
        </w:tc>
      </w:tr>
    </w:tbl>
    <w:p w:rsidR="00806FE2" w:rsidRPr="00AE412C" w:rsidRDefault="00806FE2" w:rsidP="00806FE2">
      <w:pPr>
        <w:ind w:firstLine="0"/>
        <w:rPr>
          <w:rFonts w:ascii="Times New Roman" w:hAnsi="Times New Roman"/>
          <w:b/>
        </w:rPr>
      </w:pPr>
    </w:p>
    <w:p w:rsidR="00806FE2" w:rsidRPr="00AE412C" w:rsidRDefault="00806FE2" w:rsidP="00806FE2">
      <w:pPr>
        <w:ind w:firstLine="0"/>
        <w:rPr>
          <w:rFonts w:ascii="Times New Roman" w:hAnsi="Times New Roman"/>
          <w:b/>
        </w:rPr>
      </w:pPr>
    </w:p>
    <w:p w:rsidR="00806FE2" w:rsidRPr="00AE412C" w:rsidRDefault="00806FE2" w:rsidP="00806FE2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bookmarkStart w:id="0" w:name="BITSoft"/>
      <w:bookmarkEnd w:id="0"/>
      <w:r w:rsidRPr="00AE412C">
        <w:rPr>
          <w:rFonts w:ascii="Times New Roman" w:hAnsi="Times New Roman" w:cs="Times New Roman"/>
          <w:b/>
          <w:bCs/>
        </w:rPr>
        <w:lastRenderedPageBreak/>
        <w:t>Содержание проблемы и обоснование её решения программными методами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Программа базируется на следующих основных принципах: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муниципальное регулирование  и управление энергосбережением;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приоритет энергосбережения в организациях бюджетной сферы;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- обязательность учета </w:t>
      </w:r>
      <w:proofErr w:type="spellStart"/>
      <w:r w:rsidRPr="00AE412C">
        <w:rPr>
          <w:rFonts w:ascii="Times New Roman" w:hAnsi="Times New Roman"/>
        </w:rPr>
        <w:t>теплоэнергоресурсов</w:t>
      </w:r>
      <w:proofErr w:type="spellEnd"/>
      <w:r w:rsidRPr="00AE412C">
        <w:rPr>
          <w:rFonts w:ascii="Times New Roman" w:hAnsi="Times New Roman"/>
        </w:rPr>
        <w:t>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экономическая целесообразность энергосбережения, предоставление поощрений в пределах сэкономленных средств;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Реализация энергосберегающих мероприятий направлена на обеспечение устойчивого социально-экономического развития поселения, предприятий и организаций бюджетной и жилищно-коммунальной сферы, формирование у населения рационального отношения к потреблению энергоресурсов, смягчение негативного восприятия населением 100% системы оплаты счетов за потребленные энергоресурсы.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Социально-экономическая эффективность реализации Программы достигается за счет: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снижения затрат энергопотребления населением и бюджетными организациями за счет внедрения приборов учета, позволяющих оплачивать потребителям по фактически использованным энергоресурсам;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создание условий рационального использования энергоресурсов и устойчивого снабжения населения и предприятий  энергоресурсами;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улучшение условий жизнедеятельности человека, сохранение здоровья населения, снижение воздействия негативных факторов на окружающую среду.</w:t>
      </w:r>
    </w:p>
    <w:p w:rsidR="00806FE2" w:rsidRPr="00AE412C" w:rsidRDefault="00806FE2" w:rsidP="00806FE2">
      <w:pPr>
        <w:pStyle w:val="2"/>
        <w:jc w:val="both"/>
        <w:rPr>
          <w:rFonts w:ascii="Times New Roman" w:hAnsi="Times New Roman" w:cs="Times New Roman"/>
          <w:b/>
          <w:bCs/>
        </w:rPr>
      </w:pPr>
    </w:p>
    <w:p w:rsidR="00806FE2" w:rsidRPr="00AE412C" w:rsidRDefault="00806FE2" w:rsidP="00806FE2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E412C">
        <w:rPr>
          <w:rFonts w:ascii="Times New Roman" w:hAnsi="Times New Roman" w:cs="Times New Roman"/>
          <w:b/>
          <w:bCs/>
        </w:rPr>
        <w:t>Цель Программы и её задачи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Основной целью является повышение экономических показателей  в коммунальном хозяйстве</w:t>
      </w:r>
      <w:bookmarkStart w:id="1" w:name="OCRUncertain002"/>
      <w:r w:rsidRPr="00AE412C">
        <w:rPr>
          <w:rFonts w:ascii="Times New Roman" w:hAnsi="Times New Roman"/>
        </w:rPr>
        <w:t>,</w:t>
      </w:r>
      <w:bookmarkEnd w:id="1"/>
      <w:r w:rsidRPr="00AE412C">
        <w:rPr>
          <w:rFonts w:ascii="Times New Roman" w:hAnsi="Times New Roman"/>
        </w:rPr>
        <w:t xml:space="preserve"> улучшение условий жизни населения через повышение эффективности использования топлива и энергии на один рубль предоставляемых услуг, снижение финансовой нагрузки на сельское поселение  за счет сокращения платежей за топливо, тепло- и электроэнергию.</w:t>
      </w:r>
    </w:p>
    <w:p w:rsidR="00806FE2" w:rsidRPr="00F70DC8" w:rsidRDefault="00806FE2" w:rsidP="00806FE2">
      <w:pPr>
        <w:pStyle w:val="2"/>
        <w:rPr>
          <w:rFonts w:ascii="Times New Roman" w:hAnsi="Times New Roman" w:cs="Times New Roman"/>
          <w:b/>
        </w:rPr>
      </w:pPr>
      <w:r w:rsidRPr="00F70DC8">
        <w:rPr>
          <w:rFonts w:ascii="Times New Roman" w:hAnsi="Times New Roman" w:cs="Times New Roman"/>
          <w:b/>
        </w:rPr>
        <w:t>Задачи программы: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создание системы учета и </w:t>
      </w:r>
      <w:proofErr w:type="gramStart"/>
      <w:r w:rsidRPr="00AE412C">
        <w:rPr>
          <w:rFonts w:ascii="Times New Roman" w:hAnsi="Times New Roman"/>
        </w:rPr>
        <w:t>контроля за</w:t>
      </w:r>
      <w:proofErr w:type="gramEnd"/>
      <w:r w:rsidRPr="00AE412C">
        <w:rPr>
          <w:rFonts w:ascii="Times New Roman" w:hAnsi="Times New Roman"/>
        </w:rPr>
        <w:t xml:space="preserve"> эффективностью использования топлива и энергии и управления энергосбережением;</w:t>
      </w:r>
    </w:p>
    <w:p w:rsidR="00806FE2" w:rsidRPr="00AE412C" w:rsidRDefault="007D0B5A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снижение затрат </w:t>
      </w:r>
      <w:r w:rsidR="00806FE2" w:rsidRPr="00AE412C">
        <w:rPr>
          <w:rFonts w:ascii="Times New Roman" w:hAnsi="Times New Roman"/>
        </w:rPr>
        <w:t xml:space="preserve">на приобретение </w:t>
      </w:r>
      <w:proofErr w:type="spellStart"/>
      <w:r w:rsidR="00806FE2" w:rsidRPr="00AE412C">
        <w:rPr>
          <w:rFonts w:ascii="Times New Roman" w:hAnsi="Times New Roman"/>
        </w:rPr>
        <w:t>теплоэнергоресурсов</w:t>
      </w:r>
      <w:proofErr w:type="spellEnd"/>
      <w:r w:rsidR="00806FE2" w:rsidRPr="00AE412C">
        <w:rPr>
          <w:rFonts w:ascii="Times New Roman" w:hAnsi="Times New Roman"/>
        </w:rPr>
        <w:t xml:space="preserve"> бюджетными организациями за счет нормирования, </w:t>
      </w:r>
      <w:proofErr w:type="spellStart"/>
      <w:r w:rsidR="00806FE2" w:rsidRPr="00AE412C">
        <w:rPr>
          <w:rFonts w:ascii="Times New Roman" w:hAnsi="Times New Roman"/>
        </w:rPr>
        <w:t>лимитирования</w:t>
      </w:r>
      <w:proofErr w:type="spellEnd"/>
      <w:r w:rsidR="00806FE2" w:rsidRPr="00AE412C">
        <w:rPr>
          <w:rFonts w:ascii="Times New Roman" w:hAnsi="Times New Roman"/>
        </w:rPr>
        <w:t xml:space="preserve"> и </w:t>
      </w:r>
      <w:bookmarkStart w:id="2" w:name="OCRUncertain005"/>
      <w:proofErr w:type="spellStart"/>
      <w:r w:rsidR="00806FE2" w:rsidRPr="00AE412C">
        <w:rPr>
          <w:rFonts w:ascii="Times New Roman" w:hAnsi="Times New Roman"/>
        </w:rPr>
        <w:t>энергоресурсосбережения</w:t>
      </w:r>
      <w:proofErr w:type="spellEnd"/>
      <w:r w:rsidR="00806FE2" w:rsidRPr="00AE412C">
        <w:rPr>
          <w:rFonts w:ascii="Times New Roman" w:hAnsi="Times New Roman"/>
        </w:rPr>
        <w:t>.</w:t>
      </w:r>
      <w:bookmarkEnd w:id="2"/>
    </w:p>
    <w:p w:rsidR="00806FE2" w:rsidRPr="00AE412C" w:rsidRDefault="00806FE2" w:rsidP="00806FE2">
      <w:pPr>
        <w:pStyle w:val="2"/>
        <w:rPr>
          <w:rFonts w:ascii="Times New Roman" w:hAnsi="Times New Roman" w:cs="Times New Roman"/>
        </w:rPr>
      </w:pPr>
      <w:r w:rsidRPr="00AE412C">
        <w:rPr>
          <w:rFonts w:ascii="Times New Roman" w:hAnsi="Times New Roman" w:cs="Times New Roman"/>
        </w:rPr>
        <w:t xml:space="preserve"> </w:t>
      </w: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806FE2" w:rsidRPr="00AE412C" w:rsidRDefault="00806FE2" w:rsidP="00806FE2">
      <w:pPr>
        <w:pStyle w:val="2"/>
        <w:rPr>
          <w:rFonts w:ascii="Times New Roman" w:hAnsi="Times New Roman" w:cs="Times New Roman"/>
        </w:rPr>
      </w:pPr>
      <w:r w:rsidRPr="00AE412C">
        <w:rPr>
          <w:rFonts w:ascii="Times New Roman" w:hAnsi="Times New Roman" w:cs="Times New Roman"/>
          <w:b/>
          <w:bCs/>
        </w:rPr>
        <w:lastRenderedPageBreak/>
        <w:t>3. Перечень мероприятий  целевой</w:t>
      </w:r>
    </w:p>
    <w:p w:rsidR="00806FE2" w:rsidRPr="00AE412C" w:rsidRDefault="00806FE2" w:rsidP="00806FE2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AE412C">
        <w:rPr>
          <w:rFonts w:ascii="Times New Roman" w:hAnsi="Times New Roman"/>
          <w:b/>
          <w:bCs/>
          <w:iCs/>
          <w:sz w:val="30"/>
          <w:szCs w:val="28"/>
        </w:rPr>
        <w:t>программы энергосбережения и повышения энергетической эффективности на территории Паньковс</w:t>
      </w:r>
      <w:r w:rsidR="007D0B5A" w:rsidRPr="00AE412C">
        <w:rPr>
          <w:rFonts w:ascii="Times New Roman" w:hAnsi="Times New Roman"/>
          <w:b/>
          <w:bCs/>
          <w:iCs/>
          <w:sz w:val="30"/>
          <w:szCs w:val="28"/>
        </w:rPr>
        <w:t xml:space="preserve">кого сельского поселения на </w:t>
      </w:r>
      <w:r w:rsidR="00DD12E5" w:rsidRPr="00AE412C">
        <w:rPr>
          <w:rFonts w:ascii="Times New Roman" w:hAnsi="Times New Roman"/>
          <w:b/>
          <w:bCs/>
          <w:iCs/>
          <w:sz w:val="30"/>
          <w:szCs w:val="28"/>
        </w:rPr>
        <w:t>2020</w:t>
      </w:r>
      <w:r w:rsidR="007D0B5A" w:rsidRPr="00AE412C">
        <w:rPr>
          <w:rFonts w:ascii="Times New Roman" w:hAnsi="Times New Roman"/>
          <w:b/>
          <w:bCs/>
          <w:iCs/>
          <w:sz w:val="30"/>
          <w:szCs w:val="28"/>
        </w:rPr>
        <w:t>-</w:t>
      </w:r>
      <w:r w:rsidR="00DD12E5" w:rsidRPr="00AE412C">
        <w:rPr>
          <w:rFonts w:ascii="Times New Roman" w:hAnsi="Times New Roman"/>
          <w:b/>
          <w:bCs/>
          <w:iCs/>
          <w:sz w:val="30"/>
          <w:szCs w:val="28"/>
        </w:rPr>
        <w:t>2022</w:t>
      </w:r>
      <w:r w:rsidRPr="00AE412C">
        <w:rPr>
          <w:rFonts w:ascii="Times New Roman" w:hAnsi="Times New Roman"/>
          <w:b/>
          <w:bCs/>
          <w:iCs/>
          <w:sz w:val="30"/>
          <w:szCs w:val="28"/>
        </w:rPr>
        <w:t xml:space="preserve"> гг.»</w:t>
      </w:r>
    </w:p>
    <w:p w:rsidR="00806FE2" w:rsidRPr="00AE412C" w:rsidRDefault="00806FE2" w:rsidP="00806FE2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tbl>
      <w:tblPr>
        <w:tblW w:w="10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787"/>
        <w:gridCol w:w="1275"/>
        <w:gridCol w:w="1274"/>
        <w:gridCol w:w="1275"/>
        <w:gridCol w:w="1558"/>
        <w:gridCol w:w="993"/>
      </w:tblGrid>
      <w:tr w:rsidR="00806FE2" w:rsidRPr="00AE412C" w:rsidTr="00806FE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В№ </w:t>
            </w:r>
            <w:proofErr w:type="spellStart"/>
            <w:proofErr w:type="gramStart"/>
            <w:r w:rsidRPr="00AE41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412C">
              <w:rPr>
                <w:rFonts w:ascii="Times New Roman" w:hAnsi="Times New Roman" w:cs="Times New Roman"/>
              </w:rPr>
              <w:t>/</w:t>
            </w:r>
            <w:proofErr w:type="spellStart"/>
            <w:r w:rsidRPr="00AE41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Объем финансирования.</w:t>
            </w:r>
          </w:p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6FE2" w:rsidRPr="00AE412C" w:rsidTr="00806FE2">
        <w:trPr>
          <w:cantSplit/>
          <w:trHeight w:val="6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2020</w:t>
            </w:r>
            <w:r w:rsidR="007D0B5A" w:rsidRPr="00AE412C">
              <w:rPr>
                <w:rFonts w:ascii="Times New Roman" w:hAnsi="Times New Roman" w:cs="Times New Roman"/>
              </w:rPr>
              <w:t xml:space="preserve"> г.</w:t>
            </w:r>
            <w:r w:rsidR="00AE412C">
              <w:rPr>
                <w:rFonts w:ascii="Times New Roman" w:hAnsi="Times New Roman" w:cs="Times New Roman"/>
              </w:rPr>
              <w:t xml:space="preserve"> </w:t>
            </w:r>
            <w:r w:rsidR="007D0B5A" w:rsidRPr="00AE412C">
              <w:rPr>
                <w:rFonts w:ascii="Times New Roman" w:hAnsi="Times New Roman" w:cs="Times New Roman"/>
              </w:rPr>
              <w:t>-</w:t>
            </w:r>
            <w:r w:rsidR="00AE412C">
              <w:rPr>
                <w:rFonts w:ascii="Times New Roman" w:hAnsi="Times New Roman" w:cs="Times New Roman"/>
              </w:rPr>
              <w:t xml:space="preserve"> </w:t>
            </w:r>
            <w:r w:rsidRPr="00AE412C">
              <w:rPr>
                <w:rFonts w:ascii="Times New Roman" w:hAnsi="Times New Roman" w:cs="Times New Roman"/>
              </w:rPr>
              <w:t>2022</w:t>
            </w:r>
            <w:r w:rsidR="00806FE2" w:rsidRPr="00AE412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806F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806FE2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мероприятия по энергосбережению, имеющие межотраслевой характер, в том числе: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-организационно-правовые мероприятия;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- формирование системы муниципальных нормативных правовых актов, стимулирующих энергосбережение;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-информационное обеспечение энергосбережения;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2020</w:t>
            </w:r>
            <w:r w:rsidR="00806FE2" w:rsidRPr="00AE41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Администрация Паньковского сельского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 -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-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35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926"/>
        <w:gridCol w:w="2835"/>
        <w:gridCol w:w="1276"/>
        <w:gridCol w:w="1275"/>
        <w:gridCol w:w="1276"/>
        <w:gridCol w:w="1559"/>
        <w:gridCol w:w="993"/>
      </w:tblGrid>
      <w:tr w:rsidR="00806FE2" w:rsidRPr="00AE412C" w:rsidTr="007D0B5A">
        <w:trPr>
          <w:gridBefore w:val="1"/>
          <w:wBefore w:w="33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AE412C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color w:val="99CC00"/>
                <w:kern w:val="0"/>
                <w:szCs w:val="24"/>
              </w:rPr>
            </w:pPr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 xml:space="preserve">- установка на всех объектах </w:t>
            </w:r>
            <w:proofErr w:type="gramStart"/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>теплоснабжения приборов учета потребления энергоресурсов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DD12E5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</w:pPr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>2020</w:t>
            </w:r>
            <w:r w:rsidR="007D0B5A"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 xml:space="preserve">- </w:t>
            </w:r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>2022</w:t>
            </w:r>
            <w:r w:rsidR="00806FE2"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</w:pPr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 xml:space="preserve">Администрация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</w:pPr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FE2" w:rsidRPr="00AE412C" w:rsidRDefault="00123F9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7D0B5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7D0B5A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3</w:t>
            </w:r>
            <w:r w:rsidR="00806FE2" w:rsidRPr="00AE4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color w:val="FF0000"/>
              </w:rPr>
            </w:pPr>
            <w:r w:rsidRPr="00AE412C">
              <w:rPr>
                <w:rFonts w:ascii="Times New Roman" w:hAnsi="Times New Roman" w:cs="Times New Roman"/>
              </w:rPr>
              <w:t xml:space="preserve">Установка </w:t>
            </w:r>
            <w:r w:rsidR="00123F93" w:rsidRPr="00AE412C">
              <w:rPr>
                <w:rFonts w:ascii="Times New Roman" w:hAnsi="Times New Roman" w:cs="Times New Roman"/>
              </w:rPr>
              <w:t xml:space="preserve">и замена </w:t>
            </w:r>
            <w:r w:rsidRPr="00AE412C">
              <w:rPr>
                <w:rFonts w:ascii="Times New Roman" w:hAnsi="Times New Roman" w:cs="Times New Roman"/>
              </w:rPr>
              <w:t>энергосберегающих ламп освещения</w:t>
            </w:r>
            <w:r w:rsidR="00123F93" w:rsidRPr="00AE412C">
              <w:rPr>
                <w:rFonts w:ascii="Times New Roman" w:hAnsi="Times New Roman" w:cs="Times New Roman"/>
              </w:rPr>
              <w:t>, приобретение сопутствующего электрооборудования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2020</w:t>
            </w:r>
            <w:r w:rsidR="00806FE2" w:rsidRPr="00AE412C">
              <w:rPr>
                <w:rFonts w:ascii="Times New Roman" w:hAnsi="Times New Roman" w:cs="Times New Roman"/>
              </w:rPr>
              <w:t>г</w:t>
            </w:r>
          </w:p>
          <w:p w:rsidR="00806FE2" w:rsidRPr="00AE412C" w:rsidRDefault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Бюджет поселения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412C">
              <w:rPr>
                <w:rFonts w:ascii="Times New Roman" w:hAnsi="Times New Roman" w:cs="Times New Roman"/>
              </w:rPr>
              <w:t xml:space="preserve"> </w:t>
            </w:r>
            <w:r w:rsidR="00DD12E5" w:rsidRPr="00AE412C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  <w:r w:rsidR="00123F93" w:rsidRPr="00AE41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- 25</w:t>
            </w:r>
            <w:r w:rsidRPr="00AE41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тыс. р.</w:t>
            </w:r>
          </w:p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FE2" w:rsidRPr="00AE412C" w:rsidRDefault="00DD12E5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412C">
              <w:rPr>
                <w:rFonts w:ascii="Times New Roman" w:hAnsi="Times New Roman" w:cs="Times New Roman"/>
                <w:b w:val="0"/>
                <w:sz w:val="20"/>
                <w:szCs w:val="20"/>
              </w:rPr>
              <w:t>2021</w:t>
            </w:r>
            <w:r w:rsidR="00123F93" w:rsidRPr="00AE41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- 25</w:t>
            </w:r>
            <w:r w:rsidR="00806FE2" w:rsidRPr="00AE41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тыс. р.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E2" w:rsidRPr="00AE412C" w:rsidRDefault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06FE2" w:rsidRPr="00AE41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06FE2" w:rsidRPr="00AE4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511122" w:rsidRPr="00AE4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F93" w:rsidRPr="00AE412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11122" w:rsidRPr="00AE4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3F93" w:rsidRPr="00AE41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6FE2" w:rsidRPr="00AE4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6FE2" w:rsidRPr="00AE412C">
              <w:rPr>
                <w:rFonts w:ascii="Times New Roman" w:hAnsi="Times New Roman" w:cs="Times New Roman"/>
                <w:sz w:val="20"/>
                <w:szCs w:val="20"/>
              </w:rPr>
              <w:t>тыс.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806FE2" w:rsidRPr="00AE412C" w:rsidTr="007D0B5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ИТОГО затрат по программным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2020</w:t>
            </w:r>
            <w:r w:rsidR="00806FE2" w:rsidRPr="00AE412C">
              <w:rPr>
                <w:rFonts w:ascii="Times New Roman" w:hAnsi="Times New Roman" w:cs="Times New Roman"/>
              </w:rPr>
              <w:t xml:space="preserve"> г. -</w:t>
            </w:r>
            <w:r w:rsidRPr="00AE412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color w:val="FF0000"/>
              </w:rPr>
            </w:pPr>
          </w:p>
          <w:p w:rsidR="00806FE2" w:rsidRPr="00AE412C" w:rsidRDefault="00626EF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</w:t>
            </w:r>
            <w:r w:rsidR="00CB410A" w:rsidRPr="00AE412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806FE2" w:rsidRPr="00AE412C" w:rsidRDefault="00806FE2" w:rsidP="00806FE2">
      <w:pPr>
        <w:pStyle w:val="2"/>
        <w:rPr>
          <w:rFonts w:ascii="Times New Roman" w:hAnsi="Times New Roman" w:cs="Times New Roman"/>
          <w:b/>
          <w:bCs/>
        </w:rPr>
      </w:pPr>
      <w:r w:rsidRPr="00AE412C">
        <w:rPr>
          <w:rFonts w:ascii="Times New Roman" w:hAnsi="Times New Roman" w:cs="Times New Roman"/>
          <w:b/>
          <w:bCs/>
        </w:rPr>
        <w:lastRenderedPageBreak/>
        <w:t>4. Финансирование муниципальной целевой Программы</w:t>
      </w:r>
    </w:p>
    <w:p w:rsidR="00806FE2" w:rsidRPr="00AE412C" w:rsidRDefault="00806FE2" w:rsidP="00806FE2">
      <w:pPr>
        <w:pStyle w:val="2"/>
        <w:rPr>
          <w:rFonts w:ascii="Times New Roman" w:hAnsi="Times New Roman" w:cs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При реализации Программы для достижения поставленных </w:t>
      </w:r>
      <w:r w:rsidR="007D0B5A" w:rsidRPr="00AE412C">
        <w:rPr>
          <w:rFonts w:ascii="Times New Roman" w:hAnsi="Times New Roman"/>
        </w:rPr>
        <w:t xml:space="preserve">целей планируется довести к </w:t>
      </w:r>
      <w:r w:rsidR="00DD12E5" w:rsidRPr="00AE412C">
        <w:rPr>
          <w:rFonts w:ascii="Times New Roman" w:hAnsi="Times New Roman"/>
        </w:rPr>
        <w:t>2022</w:t>
      </w:r>
      <w:r w:rsidRPr="00AE412C">
        <w:rPr>
          <w:rFonts w:ascii="Times New Roman" w:hAnsi="Times New Roman"/>
        </w:rPr>
        <w:t xml:space="preserve"> году экономию объема привлекаемых в энергосбережение средств. 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Финансирование проектов и мероприятий по повышению эффективности использования топлива и энергии осуществляется за счет: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собственных сре</w:t>
      </w:r>
      <w:proofErr w:type="gramStart"/>
      <w:r w:rsidRPr="00AE412C">
        <w:rPr>
          <w:rFonts w:ascii="Times New Roman" w:hAnsi="Times New Roman"/>
        </w:rPr>
        <w:t>дств пр</w:t>
      </w:r>
      <w:proofErr w:type="gramEnd"/>
      <w:r w:rsidRPr="00AE412C">
        <w:rPr>
          <w:rFonts w:ascii="Times New Roman" w:hAnsi="Times New Roman"/>
        </w:rPr>
        <w:t>оизводителей и потребителей энергоресурсов;</w:t>
      </w:r>
    </w:p>
    <w:p w:rsidR="00806FE2" w:rsidRPr="00AE412C" w:rsidRDefault="00806FE2" w:rsidP="00806FE2">
      <w:pPr>
        <w:pStyle w:val="2"/>
        <w:jc w:val="both"/>
        <w:rPr>
          <w:rFonts w:ascii="Times New Roman" w:hAnsi="Times New Roman" w:cs="Times New Roman"/>
          <w:iCs w:val="0"/>
          <w:sz w:val="24"/>
          <w:szCs w:val="24"/>
        </w:rPr>
      </w:pPr>
      <w:r w:rsidRPr="00AE412C">
        <w:rPr>
          <w:rFonts w:ascii="Times New Roman" w:hAnsi="Times New Roman" w:cs="Times New Roman"/>
          <w:iCs w:val="0"/>
          <w:sz w:val="24"/>
          <w:szCs w:val="24"/>
        </w:rPr>
        <w:t xml:space="preserve">- средств бюджета </w:t>
      </w:r>
      <w:bookmarkStart w:id="3" w:name="OCRUncertain009"/>
      <w:r w:rsidRPr="00AE412C">
        <w:rPr>
          <w:rFonts w:ascii="Times New Roman" w:hAnsi="Times New Roman" w:cs="Times New Roman"/>
          <w:iCs w:val="0"/>
          <w:sz w:val="24"/>
          <w:szCs w:val="24"/>
        </w:rPr>
        <w:t>сельского поселения в объемах,</w:t>
      </w:r>
      <w:bookmarkEnd w:id="3"/>
      <w:r w:rsidRPr="00AE412C">
        <w:rPr>
          <w:rFonts w:ascii="Times New Roman" w:hAnsi="Times New Roman" w:cs="Times New Roman"/>
          <w:iCs w:val="0"/>
          <w:sz w:val="24"/>
          <w:szCs w:val="24"/>
        </w:rPr>
        <w:t xml:space="preserve"> предусмотренных на энергосбережение</w:t>
      </w:r>
      <w:r w:rsidR="00DD12E5" w:rsidRPr="00AE412C">
        <w:rPr>
          <w:rFonts w:ascii="Times New Roman" w:hAnsi="Times New Roman" w:cs="Times New Roman"/>
          <w:iCs w:val="0"/>
          <w:sz w:val="24"/>
          <w:szCs w:val="24"/>
        </w:rPr>
        <w:t>.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Ре</w:t>
      </w:r>
      <w:r w:rsidR="007D0B5A" w:rsidRPr="00AE412C">
        <w:rPr>
          <w:rFonts w:ascii="Times New Roman" w:hAnsi="Times New Roman"/>
        </w:rPr>
        <w:t xml:space="preserve">ализация Программы в период </w:t>
      </w:r>
      <w:r w:rsidR="00DD12E5" w:rsidRPr="00AE412C">
        <w:rPr>
          <w:rFonts w:ascii="Times New Roman" w:hAnsi="Times New Roman"/>
        </w:rPr>
        <w:t>2020</w:t>
      </w:r>
      <w:r w:rsidR="007D0B5A" w:rsidRPr="00AE412C">
        <w:rPr>
          <w:rFonts w:ascii="Times New Roman" w:hAnsi="Times New Roman"/>
        </w:rPr>
        <w:t>-</w:t>
      </w:r>
      <w:r w:rsidR="00DD12E5" w:rsidRPr="00AE412C">
        <w:rPr>
          <w:rFonts w:ascii="Times New Roman" w:hAnsi="Times New Roman"/>
        </w:rPr>
        <w:t>2022</w:t>
      </w:r>
      <w:r w:rsidRPr="00AE412C">
        <w:rPr>
          <w:rFonts w:ascii="Times New Roman" w:hAnsi="Times New Roman"/>
        </w:rPr>
        <w:t xml:space="preserve"> гг. позволит достигнуть суммарной экономии </w:t>
      </w:r>
      <w:proofErr w:type="spellStart"/>
      <w:r w:rsidRPr="00AE412C">
        <w:rPr>
          <w:rFonts w:ascii="Times New Roman" w:hAnsi="Times New Roman"/>
        </w:rPr>
        <w:t>теплоэнергоресурсов</w:t>
      </w:r>
      <w:proofErr w:type="spellEnd"/>
      <w:r w:rsidRPr="00AE412C">
        <w:rPr>
          <w:rFonts w:ascii="Times New Roman" w:hAnsi="Times New Roman"/>
        </w:rPr>
        <w:t xml:space="preserve"> бюджетной сферы.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  <w:r w:rsidRPr="00AE412C">
        <w:rPr>
          <w:rFonts w:ascii="Times New Roman" w:hAnsi="Times New Roman"/>
        </w:rPr>
        <w:t xml:space="preserve">Ресурсное обеспечение Программы определяется условиями ее реализации и составляет </w:t>
      </w:r>
      <w:r w:rsidR="00CB410A" w:rsidRPr="00AE412C">
        <w:rPr>
          <w:rFonts w:ascii="Times New Roman" w:hAnsi="Times New Roman"/>
        </w:rPr>
        <w:t>75</w:t>
      </w:r>
      <w:r w:rsidRPr="00AE412C">
        <w:rPr>
          <w:rFonts w:ascii="Times New Roman" w:hAnsi="Times New Roman"/>
        </w:rPr>
        <w:t xml:space="preserve"> тыс. руб.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Основные слагаемые энергосберегающей технологии сводятся  к разработке и внедрению приборов учета для потребителей всех уровней и решению организационно-финансовых проблем. В реальных условиях величина потерь при теплопроводности зависит как от размера поверхностей здания, так от качества теплоизоляции. </w:t>
      </w:r>
      <w:proofErr w:type="spellStart"/>
      <w:r w:rsidRPr="00AE412C">
        <w:rPr>
          <w:rFonts w:ascii="Times New Roman" w:hAnsi="Times New Roman"/>
        </w:rPr>
        <w:t>Теплопотери</w:t>
      </w:r>
      <w:proofErr w:type="spellEnd"/>
      <w:r w:rsidRPr="00AE412C">
        <w:rPr>
          <w:rFonts w:ascii="Times New Roman" w:hAnsi="Times New Roman"/>
        </w:rPr>
        <w:t xml:space="preserve"> </w:t>
      </w:r>
      <w:proofErr w:type="gramStart"/>
      <w:r w:rsidRPr="00AE412C">
        <w:rPr>
          <w:rFonts w:ascii="Times New Roman" w:hAnsi="Times New Roman"/>
        </w:rPr>
        <w:t>пропорциональны</w:t>
      </w:r>
      <w:proofErr w:type="gramEnd"/>
      <w:r w:rsidRPr="00AE412C">
        <w:rPr>
          <w:rFonts w:ascii="Times New Roman" w:hAnsi="Times New Roman"/>
        </w:rPr>
        <w:t xml:space="preserve"> разнице температур наружного воздуха и помещений.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Приоритетными направлениями указанных работ являются: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- установка на всех объектах </w:t>
      </w:r>
      <w:proofErr w:type="gramStart"/>
      <w:r w:rsidRPr="00AE412C">
        <w:rPr>
          <w:rFonts w:ascii="Times New Roman" w:hAnsi="Times New Roman"/>
        </w:rPr>
        <w:t>теплоснабжения приборов учета потребления энергоресурсов</w:t>
      </w:r>
      <w:proofErr w:type="gramEnd"/>
      <w:r w:rsidRPr="00AE412C">
        <w:rPr>
          <w:rFonts w:ascii="Times New Roman" w:hAnsi="Times New Roman"/>
        </w:rPr>
        <w:t>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внедрение частотных преобразователей на насосных агрегатах ГВС;</w:t>
      </w:r>
    </w:p>
    <w:p w:rsidR="00806FE2" w:rsidRPr="00AE412C" w:rsidRDefault="00806FE2" w:rsidP="00806FE2">
      <w:pPr>
        <w:pStyle w:val="2"/>
        <w:rPr>
          <w:rFonts w:ascii="Times New Roman" w:hAnsi="Times New Roman" w:cs="Times New Roman"/>
          <w:b/>
          <w:bCs/>
        </w:rPr>
      </w:pPr>
    </w:p>
    <w:p w:rsidR="00806FE2" w:rsidRPr="00AE412C" w:rsidRDefault="00806FE2" w:rsidP="00806FE2">
      <w:pPr>
        <w:pStyle w:val="2"/>
        <w:rPr>
          <w:rFonts w:ascii="Times New Roman" w:hAnsi="Times New Roman" w:cs="Times New Roman"/>
          <w:b/>
          <w:bCs/>
        </w:rPr>
      </w:pPr>
      <w:r w:rsidRPr="00AE412C">
        <w:rPr>
          <w:rFonts w:ascii="Times New Roman" w:hAnsi="Times New Roman" w:cs="Times New Roman"/>
          <w:b/>
          <w:bCs/>
        </w:rPr>
        <w:t>5. Механизм реализации программы и Управление энергосбережением в жилищно-коммунальном хозяйстве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цели и задачи проекта, важнейшие целевые показатели;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  <w:b/>
          <w:bCs/>
        </w:rPr>
        <w:t>-</w:t>
      </w:r>
      <w:r w:rsidRPr="00AE412C">
        <w:rPr>
          <w:rFonts w:ascii="Times New Roman" w:hAnsi="Times New Roman"/>
        </w:rPr>
        <w:t xml:space="preserve"> описание проекта</w:t>
      </w:r>
      <w:bookmarkStart w:id="4" w:name="OCRUncertain007"/>
      <w:r w:rsidRPr="00AE412C">
        <w:rPr>
          <w:rFonts w:ascii="Times New Roman" w:hAnsi="Times New Roman"/>
        </w:rPr>
        <w:t>;</w:t>
      </w:r>
      <w:bookmarkEnd w:id="4"/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  <w:b/>
          <w:bCs/>
        </w:rPr>
        <w:t>-</w:t>
      </w:r>
      <w:r w:rsidRPr="00AE412C">
        <w:rPr>
          <w:rFonts w:ascii="Times New Roman" w:hAnsi="Times New Roman"/>
        </w:rPr>
        <w:t xml:space="preserve"> сроки и этапы реализации;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перечень основных мероприятий в реализации проекта;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перечень исполнителей проекта;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объемы экономии и бюджетную эффективность;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объемы и источники финансирования проекта;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ожидаемые конечные результаты.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Обеспечение </w:t>
      </w:r>
      <w:proofErr w:type="gramStart"/>
      <w:r w:rsidRPr="00AE412C">
        <w:rPr>
          <w:rFonts w:ascii="Times New Roman" w:hAnsi="Times New Roman"/>
        </w:rPr>
        <w:t>контроля за</w:t>
      </w:r>
      <w:proofErr w:type="gramEnd"/>
      <w:r w:rsidRPr="00AE412C">
        <w:rPr>
          <w:rFonts w:ascii="Times New Roman" w:hAnsi="Times New Roman"/>
        </w:rPr>
        <w:t xml:space="preserve"> реализацией организационных и технических проектов. Первоочередными мероприятиями управления энергосбережением являются: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- организация </w:t>
      </w:r>
      <w:proofErr w:type="gramStart"/>
      <w:r w:rsidRPr="00AE412C">
        <w:rPr>
          <w:rFonts w:ascii="Times New Roman" w:hAnsi="Times New Roman"/>
        </w:rPr>
        <w:t>контроля за</w:t>
      </w:r>
      <w:proofErr w:type="gramEnd"/>
      <w:r w:rsidRPr="00AE412C">
        <w:rPr>
          <w:rFonts w:ascii="Times New Roman" w:hAnsi="Times New Roman"/>
        </w:rPr>
        <w:t xml:space="preserve"> использованием энергетических ресурсов бюджетными  организациями;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составление энергетических балансов и паспортов;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организация энергет</w:t>
      </w:r>
      <w:bookmarkStart w:id="5" w:name="OCRUncertain008"/>
      <w:r w:rsidRPr="00AE412C">
        <w:rPr>
          <w:rFonts w:ascii="Times New Roman" w:hAnsi="Times New Roman"/>
        </w:rPr>
        <w:t>ических обследований учреждений,</w:t>
      </w:r>
      <w:bookmarkEnd w:id="5"/>
      <w:r w:rsidRPr="00AE412C">
        <w:rPr>
          <w:rFonts w:ascii="Times New Roman" w:hAnsi="Times New Roman"/>
        </w:rPr>
        <w:t xml:space="preserve"> финансируемых из бюджета поселения.</w:t>
      </w:r>
    </w:p>
    <w:p w:rsidR="00806FE2" w:rsidRPr="00AE412C" w:rsidRDefault="00806FE2" w:rsidP="00806FE2">
      <w:pPr>
        <w:pStyle w:val="2"/>
        <w:rPr>
          <w:rFonts w:ascii="Times New Roman" w:hAnsi="Times New Roman" w:cs="Times New Roman"/>
        </w:rPr>
      </w:pPr>
    </w:p>
    <w:p w:rsidR="00806FE2" w:rsidRPr="00AE412C" w:rsidRDefault="00806FE2" w:rsidP="00806FE2">
      <w:pPr>
        <w:pStyle w:val="2"/>
        <w:rPr>
          <w:rFonts w:ascii="Times New Roman" w:hAnsi="Times New Roman" w:cs="Times New Roman"/>
          <w:b/>
          <w:bCs/>
        </w:rPr>
      </w:pPr>
      <w:r w:rsidRPr="00AE412C">
        <w:rPr>
          <w:rFonts w:ascii="Times New Roman" w:hAnsi="Times New Roman" w:cs="Times New Roman"/>
          <w:b/>
          <w:bCs/>
        </w:rPr>
        <w:t>6. Организация управления целевой программой, организационные проекты Программы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Программа реализуется методами проектного управления. По каждому мероприятию (проекту) определяются цели и задачи</w:t>
      </w:r>
      <w:bookmarkStart w:id="6" w:name="OCRUncertain011"/>
      <w:r w:rsidRPr="00AE412C">
        <w:rPr>
          <w:rFonts w:ascii="Times New Roman" w:hAnsi="Times New Roman"/>
        </w:rPr>
        <w:t>,</w:t>
      </w:r>
      <w:bookmarkEnd w:id="6"/>
      <w:r w:rsidRPr="00AE412C">
        <w:rPr>
          <w:rFonts w:ascii="Times New Roman" w:hAnsi="Times New Roman"/>
        </w:rPr>
        <w:t xml:space="preserve"> необходимые для их выполнения ресурсы</w:t>
      </w:r>
      <w:bookmarkStart w:id="7" w:name="OCRUncertain012"/>
      <w:r w:rsidRPr="00AE412C">
        <w:rPr>
          <w:rFonts w:ascii="Times New Roman" w:hAnsi="Times New Roman"/>
        </w:rPr>
        <w:t>,</w:t>
      </w:r>
      <w:bookmarkEnd w:id="7"/>
      <w:r w:rsidRPr="00AE412C">
        <w:rPr>
          <w:rFonts w:ascii="Times New Roman" w:hAnsi="Times New Roman"/>
        </w:rPr>
        <w:t xml:space="preserve"> организация-координатор, схема управления проектом. Общую координацию Программы осуществляет глава сельского поселения. Программные мероприятия предусматривают</w:t>
      </w:r>
      <w:bookmarkStart w:id="8" w:name="OCRUncertain015"/>
      <w:r w:rsidRPr="00AE412C">
        <w:rPr>
          <w:rFonts w:ascii="Times New Roman" w:hAnsi="Times New Roman"/>
        </w:rPr>
        <w:t>:</w:t>
      </w:r>
      <w:bookmarkEnd w:id="8"/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lastRenderedPageBreak/>
        <w:t>1. создание системы управления эффективностью использования топлива и энергии в бюджетных организациях;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2. организационные проекты энергосбережения  в бюджетных организациях.</w:t>
      </w:r>
    </w:p>
    <w:p w:rsidR="00806FE2" w:rsidRPr="00AE412C" w:rsidRDefault="00806FE2" w:rsidP="00806FE2">
      <w:pPr>
        <w:pStyle w:val="2"/>
        <w:rPr>
          <w:rFonts w:ascii="Times New Roman" w:hAnsi="Times New Roman" w:cs="Times New Roman"/>
        </w:rPr>
      </w:pPr>
    </w:p>
    <w:p w:rsidR="00806FE2" w:rsidRPr="00AE412C" w:rsidRDefault="00806FE2" w:rsidP="00806FE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06FE2" w:rsidRPr="00AE412C" w:rsidRDefault="00806FE2" w:rsidP="00806FE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AE412C">
        <w:rPr>
          <w:rFonts w:ascii="Times New Roman" w:hAnsi="Times New Roman"/>
          <w:b/>
          <w:bCs/>
          <w:iCs/>
          <w:sz w:val="30"/>
          <w:szCs w:val="28"/>
        </w:rPr>
        <w:t>10. Оценка эффективности реализации программы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Технико-экономическая эффективность реализации Программы определяется: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увеличением срока службы инженерных коммуникаций, источников тепло-, электроснабжения;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снижением потерь энергоносителей в инженерных сетях, в жилых зданиях;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снижением удельных норм расхода энергоресурсов за счет внедрения энергосберегающих технологий и оборудования.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Экономический эффект, получаемый в результате применения энергосберегающих мероприятий, разделяется </w:t>
      </w:r>
      <w:proofErr w:type="gramStart"/>
      <w:r w:rsidRPr="00AE412C">
        <w:rPr>
          <w:rFonts w:ascii="Times New Roman" w:hAnsi="Times New Roman"/>
        </w:rPr>
        <w:t>на</w:t>
      </w:r>
      <w:proofErr w:type="gramEnd"/>
      <w:r w:rsidRPr="00AE412C">
        <w:rPr>
          <w:rFonts w:ascii="Times New Roman" w:hAnsi="Times New Roman"/>
        </w:rPr>
        <w:t xml:space="preserve"> прямой и косвенный.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Прямой экономический эффект определяется при переводе бюджетных учреждений на индивидуальное газовое отопление, при установке приборов учета, при применении энергосберегающих потребителей энергии.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Косвенный экономический эффект достигается при вложении бюджетных средств в модернизацию объектов коммунальной инфраструктуры (установка водомеров и капитальный ремонт водопроводных сетей и т.д.). В результате бюджетных инвестиций в коммунальный комплекс обеспечивается снижение затрат организаций ЖКХ на предоставление коммунальных услуг.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Прямой экономический эффект.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Применение энергосберегающих ламп освещения позволяет снижать энергопотребление около 5 раз, а срок службы этих ламп до 8 раз превышает срок службы обычной лампы накаливания, таким образом, от применения одной энергосберегающей лампы в месяц будет экономия до 20 рублей, что с учетом срока службы позволит окупить ее через полгода. За оставшийся срок работы лампа принесет около 500 рублей. Косвенный экономический эффект.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При установке приборов учета коммунальных ресурсов определить экономический эффект в целом не представляется возможным, но данные мероприятия способствуют более точному учету расходов предприятий на предоставление соответствующих услуг, что в целом позволяет экономить затраты предприятия путем определения источников потерь и их ликвидации и т.д.</w:t>
      </w:r>
    </w:p>
    <w:p w:rsidR="00C81961" w:rsidRPr="00AE412C" w:rsidRDefault="00C81961">
      <w:pPr>
        <w:rPr>
          <w:rFonts w:ascii="Times New Roman" w:hAnsi="Times New Roman"/>
        </w:rPr>
      </w:pPr>
    </w:p>
    <w:sectPr w:rsidR="00C81961" w:rsidRPr="00AE412C" w:rsidSect="00C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5EF"/>
    <w:multiLevelType w:val="hybridMultilevel"/>
    <w:tmpl w:val="EBFE20C2"/>
    <w:lvl w:ilvl="0" w:tplc="73341A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E2"/>
    <w:rsid w:val="00002030"/>
    <w:rsid w:val="000B0A62"/>
    <w:rsid w:val="000E637D"/>
    <w:rsid w:val="00110936"/>
    <w:rsid w:val="00123F93"/>
    <w:rsid w:val="001D4593"/>
    <w:rsid w:val="00302713"/>
    <w:rsid w:val="00413797"/>
    <w:rsid w:val="00511122"/>
    <w:rsid w:val="005C0791"/>
    <w:rsid w:val="00626EF2"/>
    <w:rsid w:val="006B677F"/>
    <w:rsid w:val="007D0B5A"/>
    <w:rsid w:val="00806FE2"/>
    <w:rsid w:val="008E1EA7"/>
    <w:rsid w:val="00920CA9"/>
    <w:rsid w:val="00A91813"/>
    <w:rsid w:val="00AE412C"/>
    <w:rsid w:val="00AF79D2"/>
    <w:rsid w:val="00C81961"/>
    <w:rsid w:val="00CB410A"/>
    <w:rsid w:val="00DD12E5"/>
    <w:rsid w:val="00F70DC8"/>
    <w:rsid w:val="00F8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6F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06FE2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06FE2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06FE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06FE2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806F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6FE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06FE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A91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2694-2F3D-47B4-BA56-2F6E6BC2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2013-11-12T07:59:00Z</dcterms:created>
  <dcterms:modified xsi:type="dcterms:W3CDTF">2019-11-12T13:01:00Z</dcterms:modified>
</cp:coreProperties>
</file>