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FBC" w:rsidRPr="009F0DE1" w:rsidRDefault="00A47FBC" w:rsidP="00A47FBC">
      <w:pPr>
        <w:ind w:firstLine="709"/>
        <w:jc w:val="center"/>
        <w:rPr>
          <w:rFonts w:ascii="Times New Roman" w:hAnsi="Times New Roman"/>
          <w:b/>
          <w:bCs/>
          <w:kern w:val="32"/>
          <w:sz w:val="32"/>
          <w:szCs w:val="32"/>
        </w:rPr>
      </w:pPr>
      <w:r w:rsidRPr="009F0DE1">
        <w:rPr>
          <w:rFonts w:ascii="Times New Roman" w:hAnsi="Times New Roman"/>
          <w:b/>
          <w:bCs/>
          <w:kern w:val="32"/>
          <w:sz w:val="32"/>
          <w:szCs w:val="32"/>
        </w:rPr>
        <w:t>Орловская область</w:t>
      </w:r>
    </w:p>
    <w:p w:rsidR="00A47FBC" w:rsidRPr="009F0DE1" w:rsidRDefault="00A47FBC" w:rsidP="00A47FBC">
      <w:pPr>
        <w:ind w:firstLine="709"/>
        <w:jc w:val="center"/>
        <w:rPr>
          <w:rFonts w:ascii="Times New Roman" w:hAnsi="Times New Roman"/>
          <w:b/>
          <w:bCs/>
          <w:kern w:val="32"/>
          <w:sz w:val="32"/>
          <w:szCs w:val="32"/>
        </w:rPr>
      </w:pPr>
      <w:r w:rsidRPr="009F0DE1">
        <w:rPr>
          <w:rFonts w:ascii="Times New Roman" w:hAnsi="Times New Roman"/>
          <w:b/>
          <w:bCs/>
          <w:kern w:val="32"/>
          <w:sz w:val="32"/>
          <w:szCs w:val="32"/>
        </w:rPr>
        <w:t>Новодеревеньковский район</w:t>
      </w:r>
    </w:p>
    <w:p w:rsidR="00A47FBC" w:rsidRPr="009F0DE1" w:rsidRDefault="00A47FBC" w:rsidP="00A47FBC">
      <w:pPr>
        <w:ind w:firstLine="709"/>
        <w:jc w:val="center"/>
        <w:rPr>
          <w:rFonts w:ascii="Times New Roman" w:hAnsi="Times New Roman"/>
          <w:b/>
          <w:bCs/>
          <w:kern w:val="32"/>
          <w:sz w:val="32"/>
          <w:szCs w:val="32"/>
        </w:rPr>
      </w:pPr>
      <w:proofErr w:type="spellStart"/>
      <w:r w:rsidRPr="009F0DE1">
        <w:rPr>
          <w:rFonts w:ascii="Times New Roman" w:hAnsi="Times New Roman"/>
          <w:b/>
          <w:bCs/>
          <w:kern w:val="32"/>
          <w:sz w:val="32"/>
          <w:szCs w:val="32"/>
        </w:rPr>
        <w:t>Паньковский</w:t>
      </w:r>
      <w:proofErr w:type="spellEnd"/>
      <w:r w:rsidRPr="009F0DE1">
        <w:rPr>
          <w:rFonts w:ascii="Times New Roman" w:hAnsi="Times New Roman"/>
          <w:b/>
          <w:bCs/>
          <w:kern w:val="32"/>
          <w:sz w:val="32"/>
          <w:szCs w:val="32"/>
        </w:rPr>
        <w:t xml:space="preserve"> сельский Совет народных депутатов</w:t>
      </w:r>
    </w:p>
    <w:p w:rsidR="00A47FBC" w:rsidRPr="0054000A" w:rsidRDefault="00A47FBC" w:rsidP="00A47FBC">
      <w:pPr>
        <w:ind w:firstLine="709"/>
        <w:rPr>
          <w:rFonts w:ascii="Times New Roman" w:hAnsi="Times New Roman"/>
          <w:b/>
          <w:sz w:val="32"/>
          <w:szCs w:val="32"/>
        </w:rPr>
      </w:pPr>
      <w:r w:rsidRPr="0054000A">
        <w:rPr>
          <w:rFonts w:ascii="Times New Roman" w:hAnsi="Times New Roman"/>
          <w:b/>
          <w:sz w:val="32"/>
          <w:szCs w:val="32"/>
        </w:rPr>
        <w:t>с. Паньково</w:t>
      </w:r>
    </w:p>
    <w:p w:rsidR="00A47FBC" w:rsidRPr="0054000A" w:rsidRDefault="00A47FBC" w:rsidP="00A47FBC">
      <w:pPr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54000A">
        <w:rPr>
          <w:rFonts w:ascii="Times New Roman" w:hAnsi="Times New Roman"/>
          <w:b/>
          <w:sz w:val="32"/>
          <w:szCs w:val="32"/>
        </w:rPr>
        <w:t>2-31-23</w:t>
      </w:r>
    </w:p>
    <w:p w:rsidR="00A47FBC" w:rsidRDefault="00A47FBC" w:rsidP="00A47FBC">
      <w:pPr>
        <w:ind w:firstLine="709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54000A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54000A">
        <w:rPr>
          <w:rFonts w:ascii="Times New Roman" w:hAnsi="Times New Roman"/>
          <w:b/>
          <w:sz w:val="32"/>
          <w:szCs w:val="32"/>
        </w:rPr>
        <w:t xml:space="preserve"> Е Ш Е Н И Е</w:t>
      </w:r>
      <w:r w:rsidR="009F0DE1">
        <w:rPr>
          <w:rFonts w:ascii="Times New Roman" w:hAnsi="Times New Roman"/>
          <w:b/>
          <w:sz w:val="32"/>
          <w:szCs w:val="32"/>
        </w:rPr>
        <w:t xml:space="preserve"> </w:t>
      </w:r>
    </w:p>
    <w:p w:rsidR="00A47FBC" w:rsidRPr="0054000A" w:rsidRDefault="00A47FBC" w:rsidP="00A47FB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47FBC" w:rsidRPr="0054000A" w:rsidRDefault="00D0740A" w:rsidP="00A47FB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20 апреля 2017</w:t>
      </w:r>
      <w:r w:rsidR="00A47FBC" w:rsidRPr="0054000A">
        <w:rPr>
          <w:rFonts w:ascii="Times New Roman" w:hAnsi="Times New Roman"/>
          <w:b/>
          <w:sz w:val="28"/>
          <w:szCs w:val="28"/>
        </w:rPr>
        <w:t xml:space="preserve"> года                                </w:t>
      </w:r>
      <w:r w:rsidR="006B143F" w:rsidRPr="0054000A">
        <w:rPr>
          <w:rFonts w:ascii="Times New Roman" w:hAnsi="Times New Roman"/>
          <w:b/>
          <w:sz w:val="28"/>
          <w:szCs w:val="28"/>
        </w:rPr>
        <w:t xml:space="preserve">                     № </w:t>
      </w:r>
      <w:r>
        <w:rPr>
          <w:rFonts w:ascii="Times New Roman" w:hAnsi="Times New Roman"/>
          <w:b/>
          <w:sz w:val="28"/>
          <w:szCs w:val="28"/>
        </w:rPr>
        <w:t>6/2</w:t>
      </w:r>
    </w:p>
    <w:p w:rsidR="00A47FBC" w:rsidRDefault="00A47FBC" w:rsidP="00A47FBC">
      <w:pPr>
        <w:shd w:val="clear" w:color="auto" w:fill="FFFFFF"/>
        <w:rPr>
          <w:color w:val="FF0000"/>
        </w:rPr>
      </w:pPr>
      <w:r>
        <w:rPr>
          <w:color w:val="FF0000"/>
        </w:rPr>
        <w:t>.</w:t>
      </w:r>
    </w:p>
    <w:p w:rsidR="00A47FBC" w:rsidRDefault="00A47FBC" w:rsidP="00D0740A">
      <w:pPr>
        <w:tabs>
          <w:tab w:val="left" w:pos="0"/>
        </w:tabs>
        <w:rPr>
          <w:rFonts w:ascii="Times New Roman" w:hAnsi="Times New Roman"/>
          <w:bCs/>
          <w:kern w:val="28"/>
          <w:sz w:val="32"/>
          <w:szCs w:val="32"/>
        </w:rPr>
      </w:pPr>
      <w:r>
        <w:rPr>
          <w:rFonts w:ascii="Times New Roman" w:hAnsi="Times New Roman"/>
          <w:bCs/>
          <w:kern w:val="28"/>
          <w:sz w:val="32"/>
          <w:szCs w:val="32"/>
        </w:rPr>
        <w:t xml:space="preserve">О правилах благоустройства, </w:t>
      </w:r>
    </w:p>
    <w:p w:rsidR="00A47FBC" w:rsidRDefault="00A47FBC" w:rsidP="00A47FBC">
      <w:pPr>
        <w:rPr>
          <w:rFonts w:ascii="Times New Roman" w:hAnsi="Times New Roman"/>
          <w:bCs/>
          <w:kern w:val="28"/>
          <w:sz w:val="32"/>
          <w:szCs w:val="32"/>
        </w:rPr>
      </w:pPr>
      <w:r>
        <w:rPr>
          <w:rFonts w:ascii="Times New Roman" w:hAnsi="Times New Roman"/>
          <w:bCs/>
          <w:kern w:val="28"/>
          <w:sz w:val="32"/>
          <w:szCs w:val="32"/>
        </w:rPr>
        <w:t>озеленения, чистоты и порядка территории</w:t>
      </w:r>
    </w:p>
    <w:p w:rsidR="00A47FBC" w:rsidRDefault="00A47FBC" w:rsidP="00A47FBC">
      <w:pPr>
        <w:rPr>
          <w:rFonts w:ascii="Times New Roman" w:hAnsi="Times New Roman"/>
          <w:bCs/>
          <w:kern w:val="28"/>
          <w:sz w:val="32"/>
          <w:szCs w:val="32"/>
        </w:rPr>
      </w:pPr>
      <w:r>
        <w:rPr>
          <w:rFonts w:ascii="Times New Roman" w:hAnsi="Times New Roman"/>
          <w:bCs/>
          <w:kern w:val="28"/>
          <w:sz w:val="32"/>
          <w:szCs w:val="32"/>
        </w:rPr>
        <w:t xml:space="preserve"> Паньковского сельского поселения </w:t>
      </w:r>
    </w:p>
    <w:p w:rsidR="00A47FBC" w:rsidRDefault="00A47FBC" w:rsidP="00A47FBC">
      <w:pPr>
        <w:rPr>
          <w:rFonts w:ascii="Times New Roman" w:hAnsi="Times New Roman"/>
          <w:bCs/>
          <w:kern w:val="28"/>
          <w:sz w:val="32"/>
          <w:szCs w:val="32"/>
        </w:rPr>
      </w:pPr>
      <w:r>
        <w:rPr>
          <w:rFonts w:ascii="Times New Roman" w:hAnsi="Times New Roman"/>
          <w:bCs/>
          <w:kern w:val="28"/>
          <w:sz w:val="32"/>
          <w:szCs w:val="32"/>
        </w:rPr>
        <w:t>Новодеревеньковского района</w:t>
      </w:r>
    </w:p>
    <w:p w:rsidR="009F0DE1" w:rsidRDefault="009F0DE1" w:rsidP="00A47FB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kern w:val="28"/>
          <w:sz w:val="32"/>
          <w:szCs w:val="32"/>
        </w:rPr>
        <w:t>Орловской области</w:t>
      </w:r>
    </w:p>
    <w:p w:rsidR="00A47FBC" w:rsidRDefault="00A47FBC" w:rsidP="00A47FBC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A47FBC" w:rsidRDefault="00A47FBC" w:rsidP="00A47FBC">
      <w:pPr>
        <w:shd w:val="clear" w:color="auto" w:fill="FFFFFF"/>
        <w:ind w:left="58"/>
        <w:jc w:val="center"/>
        <w:rPr>
          <w:rFonts w:ascii="Times New Roman" w:hAnsi="Times New Roman"/>
          <w:bCs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11"/>
          <w:sz w:val="28"/>
          <w:szCs w:val="28"/>
        </w:rPr>
        <w:t xml:space="preserve">Принято на  </w:t>
      </w:r>
      <w:r w:rsidR="00D0740A">
        <w:rPr>
          <w:rFonts w:ascii="Times New Roman" w:hAnsi="Times New Roman"/>
          <w:bCs/>
          <w:color w:val="000000"/>
          <w:spacing w:val="-11"/>
          <w:sz w:val="28"/>
          <w:szCs w:val="28"/>
        </w:rPr>
        <w:t xml:space="preserve">6 </w:t>
      </w:r>
      <w:r w:rsidR="009F0DE1">
        <w:rPr>
          <w:rFonts w:ascii="Times New Roman" w:hAnsi="Times New Roman"/>
          <w:bCs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pacing w:val="-11"/>
          <w:sz w:val="28"/>
          <w:szCs w:val="28"/>
        </w:rPr>
        <w:t xml:space="preserve">заседании сельского Совета народных депутатов </w:t>
      </w:r>
    </w:p>
    <w:p w:rsidR="00A47FBC" w:rsidRDefault="00A47FBC" w:rsidP="00A47FBC">
      <w:pPr>
        <w:rPr>
          <w:rFonts w:cs="Arial"/>
          <w:b/>
          <w:bCs/>
          <w:kern w:val="32"/>
          <w:sz w:val="32"/>
          <w:szCs w:val="32"/>
        </w:rPr>
      </w:pPr>
      <w:r>
        <w:rPr>
          <w:rFonts w:cs="Arial"/>
          <w:b/>
          <w:bCs/>
          <w:kern w:val="32"/>
          <w:sz w:val="32"/>
          <w:szCs w:val="32"/>
        </w:rPr>
        <w:t xml:space="preserve">    </w:t>
      </w:r>
    </w:p>
    <w:p w:rsidR="00A47FBC" w:rsidRDefault="00A47FBC" w:rsidP="00A47FBC">
      <w:pPr>
        <w:ind w:firstLine="709"/>
        <w:rPr>
          <w:szCs w:val="24"/>
        </w:rPr>
      </w:pPr>
    </w:p>
    <w:p w:rsidR="00A47FBC" w:rsidRDefault="00A47FBC" w:rsidP="004C0C3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19 части 1 статьи 14 </w:t>
      </w:r>
      <w:hyperlink r:id="rId5" w:history="1">
        <w:r w:rsidRPr="004C0C3D">
          <w:rPr>
            <w:rStyle w:val="a3"/>
            <w:rFonts w:ascii="Times New Roman" w:hAnsi="Times New Roman"/>
            <w:sz w:val="28"/>
            <w:szCs w:val="28"/>
          </w:rPr>
          <w:t>Федеральным законом от 06 октября 2003 года № 131-ФЗ «Об общих принципах организации местного самоуправления в Российской Федерации»</w:t>
        </w:r>
      </w:hyperlink>
      <w:r>
        <w:rPr>
          <w:rFonts w:ascii="Times New Roman" w:hAnsi="Times New Roman"/>
          <w:sz w:val="28"/>
          <w:szCs w:val="28"/>
        </w:rPr>
        <w:t xml:space="preserve"> с учётом результатов публичных слушаний,  </w:t>
      </w:r>
      <w:proofErr w:type="spellStart"/>
      <w:r>
        <w:rPr>
          <w:rFonts w:ascii="Times New Roman" w:hAnsi="Times New Roman"/>
          <w:sz w:val="28"/>
          <w:szCs w:val="28"/>
        </w:rPr>
        <w:t>Паньковский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Совет народных депутатов РЕШИЛ:</w:t>
      </w:r>
    </w:p>
    <w:p w:rsidR="00A47FBC" w:rsidRDefault="00A47FBC" w:rsidP="00A47FBC">
      <w:pPr>
        <w:ind w:firstLine="709"/>
        <w:rPr>
          <w:rFonts w:ascii="Times New Roman" w:hAnsi="Times New Roman"/>
          <w:sz w:val="28"/>
          <w:szCs w:val="28"/>
        </w:rPr>
      </w:pPr>
    </w:p>
    <w:p w:rsidR="00A47FBC" w:rsidRDefault="00A47FBC" w:rsidP="004C0C3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Принять правила благоустройства, озеленения, чистоты и порядка территории Паньковского сельского поселения»   согласно приложению.</w:t>
      </w:r>
    </w:p>
    <w:p w:rsidR="009F0DE1" w:rsidRDefault="009F0DE1" w:rsidP="004C0C3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Решение Паньковского сельского Совета народных депутатов от 27 июня 2012 г. № 14/1 «О правилах благоустройства, озеленения, чистоты и порядка территории Паньковского сельского поселения Новодеревеньковского района Орловской области» признать утратившим силу.</w:t>
      </w:r>
    </w:p>
    <w:p w:rsidR="00A47FBC" w:rsidRDefault="009F0DE1" w:rsidP="004C0C3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47FBC">
        <w:rPr>
          <w:rFonts w:ascii="Times New Roman" w:hAnsi="Times New Roman"/>
          <w:sz w:val="28"/>
          <w:szCs w:val="28"/>
        </w:rPr>
        <w:t>. Направить настоящее решение главе поселения для подписания и опубликования (обнародования).</w:t>
      </w:r>
    </w:p>
    <w:p w:rsidR="00A47FBC" w:rsidRDefault="00A47FBC" w:rsidP="00A47FBC">
      <w:pPr>
        <w:ind w:firstLine="709"/>
        <w:rPr>
          <w:rFonts w:ascii="Times New Roman" w:hAnsi="Times New Roman"/>
          <w:sz w:val="28"/>
          <w:szCs w:val="28"/>
        </w:rPr>
      </w:pPr>
    </w:p>
    <w:p w:rsidR="00A47FBC" w:rsidRDefault="00A47FBC" w:rsidP="00A47FBC">
      <w:pPr>
        <w:ind w:firstLine="709"/>
        <w:rPr>
          <w:rFonts w:ascii="Times New Roman" w:hAnsi="Times New Roman"/>
          <w:sz w:val="28"/>
          <w:szCs w:val="28"/>
        </w:rPr>
      </w:pPr>
    </w:p>
    <w:p w:rsidR="00A47FBC" w:rsidRDefault="00A47FBC" w:rsidP="00A47FBC">
      <w:pPr>
        <w:ind w:firstLine="709"/>
        <w:rPr>
          <w:rFonts w:ascii="Times New Roman" w:hAnsi="Times New Roman"/>
          <w:sz w:val="28"/>
          <w:szCs w:val="28"/>
        </w:rPr>
      </w:pPr>
    </w:p>
    <w:p w:rsidR="00A47FBC" w:rsidRDefault="00A47FBC" w:rsidP="00A47FB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сельского Совета </w:t>
      </w:r>
    </w:p>
    <w:p w:rsidR="00A47FBC" w:rsidRDefault="00A47FBC" w:rsidP="00A47FB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народных д</w:t>
      </w:r>
      <w:r w:rsidR="00035F37">
        <w:rPr>
          <w:rFonts w:ascii="Times New Roman" w:hAnsi="Times New Roman"/>
          <w:sz w:val="28"/>
          <w:szCs w:val="28"/>
        </w:rPr>
        <w:t>епутатов</w:t>
      </w:r>
      <w:r w:rsidR="00035F37">
        <w:rPr>
          <w:rFonts w:ascii="Times New Roman" w:hAnsi="Times New Roman"/>
          <w:sz w:val="28"/>
          <w:szCs w:val="28"/>
        </w:rPr>
        <w:tab/>
      </w:r>
      <w:r w:rsidR="00035F37">
        <w:rPr>
          <w:rFonts w:ascii="Times New Roman" w:hAnsi="Times New Roman"/>
          <w:sz w:val="28"/>
          <w:szCs w:val="28"/>
        </w:rPr>
        <w:tab/>
      </w:r>
      <w:r w:rsidR="00035F37">
        <w:rPr>
          <w:rFonts w:ascii="Times New Roman" w:hAnsi="Times New Roman"/>
          <w:sz w:val="28"/>
          <w:szCs w:val="28"/>
        </w:rPr>
        <w:tab/>
      </w:r>
      <w:r w:rsidR="00035F37">
        <w:rPr>
          <w:rFonts w:ascii="Times New Roman" w:hAnsi="Times New Roman"/>
          <w:sz w:val="28"/>
          <w:szCs w:val="28"/>
        </w:rPr>
        <w:tab/>
      </w:r>
      <w:r w:rsidR="00035F37">
        <w:rPr>
          <w:rFonts w:ascii="Times New Roman" w:hAnsi="Times New Roman"/>
          <w:sz w:val="28"/>
          <w:szCs w:val="28"/>
        </w:rPr>
        <w:tab/>
        <w:t xml:space="preserve">       Н.В. Хованская</w:t>
      </w:r>
    </w:p>
    <w:p w:rsidR="00A47FBC" w:rsidRDefault="00A47FBC" w:rsidP="00A47FBC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47FBC" w:rsidRDefault="00A47FBC" w:rsidP="00A47FBC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47FBC" w:rsidRDefault="00A47FBC" w:rsidP="00A47FB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поселения                                          </w:t>
      </w:r>
      <w:r w:rsidR="00035F37">
        <w:rPr>
          <w:rFonts w:ascii="Times New Roman" w:hAnsi="Times New Roman"/>
          <w:sz w:val="28"/>
          <w:szCs w:val="28"/>
        </w:rPr>
        <w:t xml:space="preserve">                  Н.В. Хованская</w:t>
      </w:r>
    </w:p>
    <w:p w:rsidR="00A47FBC" w:rsidRDefault="00A47FBC" w:rsidP="00A47FBC">
      <w:pPr>
        <w:ind w:firstLine="709"/>
        <w:jc w:val="right"/>
      </w:pPr>
      <w:r>
        <w:rPr>
          <w:rFonts w:ascii="Times New Roman" w:hAnsi="Times New Roman"/>
          <w:sz w:val="28"/>
          <w:szCs w:val="28"/>
        </w:rPr>
        <w:br w:type="page"/>
      </w:r>
      <w:r>
        <w:lastRenderedPageBreak/>
        <w:t xml:space="preserve">Приложение к решению Паньковского </w:t>
      </w:r>
    </w:p>
    <w:p w:rsidR="00A47FBC" w:rsidRDefault="00A47FBC" w:rsidP="00A47FBC">
      <w:pPr>
        <w:ind w:firstLine="709"/>
        <w:jc w:val="right"/>
      </w:pPr>
      <w:r>
        <w:t>сельского Совета народных депутатов</w:t>
      </w:r>
    </w:p>
    <w:p w:rsidR="00A47FBC" w:rsidRDefault="00A47FBC" w:rsidP="00A47FBC">
      <w:pPr>
        <w:ind w:firstLine="709"/>
        <w:jc w:val="right"/>
      </w:pPr>
      <w:r>
        <w:t>Новодеревеньковского района</w:t>
      </w:r>
    </w:p>
    <w:p w:rsidR="00A47FBC" w:rsidRDefault="00D0740A" w:rsidP="00A47FBC">
      <w:pPr>
        <w:ind w:firstLine="709"/>
        <w:jc w:val="right"/>
      </w:pPr>
      <w:r>
        <w:t>от 20.04.2017 г. № 6/2</w:t>
      </w:r>
    </w:p>
    <w:p w:rsidR="00A47FBC" w:rsidRDefault="00A47FBC" w:rsidP="00A47FBC">
      <w:pPr>
        <w:ind w:firstLine="709"/>
      </w:pPr>
    </w:p>
    <w:p w:rsidR="00A47FBC" w:rsidRDefault="00A47FBC" w:rsidP="00A47FBC">
      <w:pPr>
        <w:ind w:firstLine="709"/>
        <w:jc w:val="center"/>
        <w:rPr>
          <w:rFonts w:cs="Arial"/>
          <w:b/>
          <w:bCs/>
          <w:iCs/>
          <w:sz w:val="30"/>
          <w:szCs w:val="28"/>
        </w:rPr>
      </w:pPr>
      <w:r>
        <w:rPr>
          <w:rFonts w:cs="Arial"/>
          <w:b/>
          <w:bCs/>
          <w:iCs/>
          <w:sz w:val="30"/>
          <w:szCs w:val="28"/>
        </w:rPr>
        <w:t>ПРАВИЛА</w:t>
      </w:r>
    </w:p>
    <w:p w:rsidR="00A47FBC" w:rsidRDefault="00A47FBC" w:rsidP="00A47FBC">
      <w:pPr>
        <w:ind w:firstLine="709"/>
        <w:jc w:val="center"/>
        <w:rPr>
          <w:rFonts w:cs="Arial"/>
          <w:b/>
          <w:bCs/>
          <w:iCs/>
          <w:sz w:val="30"/>
          <w:szCs w:val="28"/>
        </w:rPr>
      </w:pPr>
      <w:r>
        <w:rPr>
          <w:rFonts w:cs="Arial"/>
          <w:b/>
          <w:bCs/>
          <w:iCs/>
          <w:sz w:val="30"/>
          <w:szCs w:val="28"/>
        </w:rPr>
        <w:t>БЛАГОУСТРОЙСТВА, ОЗЕЛЕНЕНИЯ, ЧИСТОТЫ И ПОРЯДКА ТЕРРИТОРИИ ПАНЬКОВСКОГО СЕЛЬСКОГО ПОСЕЛЕНИЯ НОВОДЕРЕВЕНЬКОВСКОГО РАЙОНА</w:t>
      </w:r>
    </w:p>
    <w:p w:rsidR="00A47FBC" w:rsidRDefault="00A47FBC" w:rsidP="00A47FBC">
      <w:pPr>
        <w:ind w:firstLine="709"/>
        <w:rPr>
          <w:szCs w:val="24"/>
        </w:rPr>
      </w:pPr>
    </w:p>
    <w:p w:rsidR="00A47FBC" w:rsidRDefault="00A47FBC" w:rsidP="00A47FBC">
      <w:pPr>
        <w:ind w:firstLine="709"/>
      </w:pPr>
    </w:p>
    <w:p w:rsidR="00A47FBC" w:rsidRDefault="00A47FBC" w:rsidP="00A47FBC">
      <w:pPr>
        <w:ind w:firstLine="709"/>
        <w:jc w:val="both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1. Общие положения</w:t>
      </w:r>
    </w:p>
    <w:p w:rsidR="00A47FBC" w:rsidRDefault="00A47FBC" w:rsidP="00A47FBC">
      <w:pPr>
        <w:ind w:firstLine="709"/>
        <w:jc w:val="both"/>
        <w:rPr>
          <w:szCs w:val="24"/>
        </w:rPr>
      </w:pPr>
      <w:r>
        <w:t xml:space="preserve">1.1. </w:t>
      </w:r>
      <w:proofErr w:type="gramStart"/>
      <w:r>
        <w:t xml:space="preserve">Настоящие Правила разработаны в соответствии с </w:t>
      </w:r>
      <w:hyperlink r:id="rId6" w:tgtFrame="Logical" w:history="1">
        <w:r>
          <w:rPr>
            <w:rStyle w:val="a3"/>
          </w:rPr>
          <w:t>Федеральным законом от 30 марта 1999 г. № 52-ФЗ «О санитарно-эпидемиологическом благополучии населения»</w:t>
        </w:r>
      </w:hyperlink>
      <w:r>
        <w:t>,</w:t>
      </w:r>
      <w:r>
        <w:rPr>
          <w:rStyle w:val="FontStyle12"/>
        </w:rPr>
        <w:t xml:space="preserve"> </w:t>
      </w:r>
      <w:r>
        <w:rPr>
          <w:rStyle w:val="FontStyle12"/>
          <w:sz w:val="24"/>
          <w:szCs w:val="24"/>
        </w:rPr>
        <w:t>приказом Министерства регионального развития РФ от 27 декабря 2011 года № 613 «Об утверждении методических рекомендаций по разработке норм и правил благоустройства территорий муниципальных образований»,</w:t>
      </w:r>
      <w:r>
        <w:t xml:space="preserve"> а также с учетом федеральных и областных норм, правил и иных, регламентирующих вопросы содержания территории населенных пунктов.</w:t>
      </w:r>
      <w:proofErr w:type="gramEnd"/>
    </w:p>
    <w:p w:rsidR="00A47FBC" w:rsidRDefault="00A47FBC" w:rsidP="00A47FBC">
      <w:pPr>
        <w:ind w:firstLine="709"/>
        <w:jc w:val="both"/>
      </w:pPr>
      <w:r>
        <w:t xml:space="preserve">1.2. </w:t>
      </w:r>
      <w:proofErr w:type="gramStart"/>
      <w:r>
        <w:t>Настоящие Правила регулируют вопросы организации работ по очистке и благоустройству, обеспечению чистоты и порядка на всей территории Паньковского сельского поселения  (на автодорогах, улицах, в парках, скверах, во дворах, внутриквартальных проездах, на рынках, пляжах, незастроенных территориях, в полосах отчуждения железных дорог, автотрассах и других местах, а также в местах содержания транспорта и инженерных сооружений).</w:t>
      </w:r>
      <w:proofErr w:type="gramEnd"/>
    </w:p>
    <w:p w:rsidR="00A47FBC" w:rsidRDefault="00A47FBC" w:rsidP="00A47FBC">
      <w:pPr>
        <w:ind w:firstLine="709"/>
        <w:jc w:val="both"/>
      </w:pPr>
      <w:r>
        <w:t>В настоящих Правилах используются понятия.</w:t>
      </w:r>
    </w:p>
    <w:p w:rsidR="00A47FBC" w:rsidRDefault="00A47FBC" w:rsidP="00A47FBC">
      <w:pPr>
        <w:ind w:firstLine="709"/>
        <w:jc w:val="both"/>
      </w:pPr>
      <w:r>
        <w:t>благоустройство - комплекс мероприятий, направленных на обеспечение и улучшение санитарного и эстетического состояния территории муниципального образования, повышения комфортности условий проживания для жителей муниципального образования, поддержание единого архитектурного облика муниципального образования;</w:t>
      </w:r>
    </w:p>
    <w:p w:rsidR="00A47FBC" w:rsidRDefault="00A47FBC" w:rsidP="00A47FBC">
      <w:pPr>
        <w:ind w:firstLine="709"/>
        <w:jc w:val="both"/>
      </w:pPr>
      <w:r>
        <w:t>уборка территорий - виды деятельности, связанные со сбором, вызовом в специально отведенные для этого места отходов деятельности физических и юридических лиц, другого мусора,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A47FBC" w:rsidRDefault="00A47FBC" w:rsidP="00A47FBC">
      <w:pPr>
        <w:ind w:firstLine="709"/>
        <w:jc w:val="both"/>
      </w:pPr>
      <w:proofErr w:type="gramStart"/>
      <w:r>
        <w:t>домовладелец - физическое (юридическое) лицо, пользующееся (использующее) жилым помещением, находящимся у него на праве собственности, или по договору (соглашению) с собственником жилого помещения или лицом, уполномоченным собственником,</w:t>
      </w:r>
      <w:proofErr w:type="gramEnd"/>
    </w:p>
    <w:p w:rsidR="00A47FBC" w:rsidRDefault="00A47FBC" w:rsidP="00A47FBC">
      <w:pPr>
        <w:ind w:firstLine="709"/>
        <w:jc w:val="both"/>
      </w:pPr>
      <w:r>
        <w:t xml:space="preserve">прилегающая территория - участок территории с газонами, архитектурными объектами малых форм </w:t>
      </w:r>
      <w:r w:rsidRPr="00CD72C9">
        <w:rPr>
          <w:bCs/>
        </w:rPr>
        <w:t>и</w:t>
      </w:r>
      <w:r>
        <w:rPr>
          <w:b/>
          <w:bCs/>
        </w:rPr>
        <w:t xml:space="preserve"> </w:t>
      </w:r>
      <w:r>
        <w:t>другими сооружениями, непосредственно примыкающий к границе земельного участка, принадлежащего физическому или юридическому лицу на праве собственности, аренды, постоянного (бессрочного) пользования, пожизненного наследуемого владения;</w:t>
      </w:r>
    </w:p>
    <w:p w:rsidR="00A47FBC" w:rsidRDefault="00A47FBC" w:rsidP="00A47FBC">
      <w:pPr>
        <w:ind w:firstLine="709"/>
        <w:jc w:val="both"/>
      </w:pPr>
      <w:proofErr w:type="gramStart"/>
      <w:r>
        <w:t>территория общего пользования - прилегающая территория и другая территория общего пользования (территория парков, скверов, рощ, садов, бульваров, площадей, улиц и т, д.);</w:t>
      </w:r>
      <w:proofErr w:type="gramEnd"/>
    </w:p>
    <w:p w:rsidR="00A47FBC" w:rsidRDefault="00A47FBC" w:rsidP="00A47FBC">
      <w:pPr>
        <w:ind w:firstLine="709"/>
        <w:jc w:val="both"/>
      </w:pPr>
      <w:proofErr w:type="gramStart"/>
      <w:r>
        <w:t xml:space="preserve">восстановительная стоимость зеленых насаждений - материальная компенсация ущерба, выплачиваемая за нанесение вреда зеленым насаждениям, находящимся в муниципальной собственности, взимаемая при </w:t>
      </w:r>
      <w:r>
        <w:lastRenderedPageBreak/>
        <w:t>санкционированных пересадке или сносе зеленых насаждений, а также при их повреждении или уничтожении;</w:t>
      </w:r>
      <w:proofErr w:type="gramEnd"/>
    </w:p>
    <w:p w:rsidR="00A47FBC" w:rsidRDefault="00A47FBC" w:rsidP="00A47FBC">
      <w:pPr>
        <w:ind w:firstLine="709"/>
        <w:jc w:val="both"/>
      </w:pPr>
      <w:r>
        <w:t xml:space="preserve">зеленые насаждения - древесные, кустарниковые и травянистые растения, расположенные </w:t>
      </w:r>
      <w:r>
        <w:rPr>
          <w:bCs/>
        </w:rPr>
        <w:t>на</w:t>
      </w:r>
      <w:r>
        <w:rPr>
          <w:b/>
          <w:bCs/>
        </w:rPr>
        <w:t xml:space="preserve"> </w:t>
      </w:r>
      <w:r>
        <w:t>территории населенных пунктов;</w:t>
      </w:r>
    </w:p>
    <w:p w:rsidR="00A47FBC" w:rsidRDefault="00A47FBC" w:rsidP="00A47FBC">
      <w:pPr>
        <w:ind w:firstLine="709"/>
        <w:jc w:val="both"/>
      </w:pPr>
      <w:r>
        <w:t>место временного хранения отходов - контейнерная площадка, контейнеры, предназначенные для сб</w:t>
      </w:r>
      <w:r w:rsidR="00035F37">
        <w:t>ора твердых бытовых отходов;</w:t>
      </w:r>
    </w:p>
    <w:p w:rsidR="00A47FBC" w:rsidRDefault="00A47FBC" w:rsidP="00A47FBC">
      <w:pPr>
        <w:ind w:firstLine="709"/>
        <w:jc w:val="both"/>
      </w:pPr>
      <w:r>
        <w:t>производитель отходов - физическое или юридическое лицо, образующее отходы в результате своей деятельности.</w:t>
      </w:r>
    </w:p>
    <w:p w:rsidR="00A47FBC" w:rsidRDefault="00A47FBC" w:rsidP="00A47FBC">
      <w:pPr>
        <w:ind w:firstLine="709"/>
        <w:jc w:val="both"/>
      </w:pPr>
      <w:r>
        <w:t>Границы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 определяются:</w:t>
      </w:r>
    </w:p>
    <w:p w:rsidR="00A47FBC" w:rsidRDefault="00A47FBC" w:rsidP="00A47FBC">
      <w:pPr>
        <w:ind w:firstLine="709"/>
        <w:jc w:val="both"/>
      </w:pPr>
      <w:r>
        <w:t>на улицах с двухсторонней застройкой: по длине занимаемого участка, по ширине - до оси проезжей части улицы;</w:t>
      </w:r>
    </w:p>
    <w:p w:rsidR="00A47FBC" w:rsidRDefault="00A47FBC" w:rsidP="00A47FBC">
      <w:pPr>
        <w:ind w:firstLine="709"/>
        <w:jc w:val="both"/>
      </w:pPr>
      <w:r>
        <w:t xml:space="preserve">на улицах с односторонней застройкой: по длине занимаемого участка, а по ширине - на всю ширину улицы, включая противоположные </w:t>
      </w:r>
      <w:smartTag w:uri="urn:schemas-microsoft-com:office:smarttags" w:element="metricconverter">
        <w:smartTagPr>
          <w:attr w:name="ProductID" w:val="10 метров"/>
        </w:smartTagPr>
        <w:r>
          <w:t>10 метров</w:t>
        </w:r>
      </w:smartTag>
      <w:r>
        <w:t xml:space="preserve"> за проезжей частью улицы;</w:t>
      </w:r>
    </w:p>
    <w:p w:rsidR="00A47FBC" w:rsidRDefault="00A47FBC" w:rsidP="00A47FBC">
      <w:pPr>
        <w:ind w:firstLine="709"/>
        <w:jc w:val="both"/>
      </w:pPr>
      <w:r>
        <w:t>на дорогах, подходах и подъездных путях к промышленным организациям, а также к жилым микрорайонам, гаражам, складам и земельным участкам - по всей длине дороги, включая 10-метровую зеленую зону;</w:t>
      </w:r>
    </w:p>
    <w:p w:rsidR="00A47FBC" w:rsidRDefault="00A47FBC" w:rsidP="00A47FBC">
      <w:pPr>
        <w:ind w:firstLine="709"/>
        <w:jc w:val="both"/>
      </w:pPr>
      <w:r>
        <w:t xml:space="preserve">на строительных площадках - территория не менее </w:t>
      </w:r>
      <w:smartTag w:uri="urn:schemas-microsoft-com:office:smarttags" w:element="metricconverter">
        <w:smartTagPr>
          <w:attr w:name="ProductID" w:val="15 метров"/>
        </w:smartTagPr>
        <w:r>
          <w:t>15 метров</w:t>
        </w:r>
      </w:smartTag>
      <w:r>
        <w:t xml:space="preserve"> от ограждения стройки по всему периметру;</w:t>
      </w:r>
    </w:p>
    <w:p w:rsidR="00A47FBC" w:rsidRDefault="00A47FBC" w:rsidP="00A47FBC">
      <w:pPr>
        <w:ind w:firstLine="709"/>
        <w:jc w:val="both"/>
      </w:pPr>
      <w:r>
        <w:t xml:space="preserve">для некапитальных, капитальных отдельно стоящих объектов торговли общественного питания </w:t>
      </w:r>
      <w:r w:rsidRPr="00CD72C9">
        <w:rPr>
          <w:bCs/>
        </w:rPr>
        <w:t xml:space="preserve">и </w:t>
      </w:r>
      <w:r>
        <w:t xml:space="preserve">бытового обслуживания населения - в радиусе не менее </w:t>
      </w:r>
      <w:smartTag w:uri="urn:schemas-microsoft-com:office:smarttags" w:element="metricconverter">
        <w:smartTagPr>
          <w:attr w:name="ProductID" w:val="20 метров"/>
        </w:smartTagPr>
        <w:r>
          <w:t>20 метров</w:t>
        </w:r>
      </w:smartTag>
      <w:r>
        <w:t xml:space="preserve"> (при необходимости устанавливается определенный радиус прилегающей территории).</w:t>
      </w:r>
    </w:p>
    <w:p w:rsidR="00A47FBC" w:rsidRDefault="00A47FBC" w:rsidP="00A47FBC">
      <w:pPr>
        <w:ind w:firstLine="709"/>
        <w:jc w:val="both"/>
      </w:pPr>
    </w:p>
    <w:p w:rsidR="00A47FBC" w:rsidRDefault="00A47FBC" w:rsidP="00A47FBC">
      <w:pPr>
        <w:ind w:firstLine="709"/>
        <w:jc w:val="both"/>
        <w:rPr>
          <w:b/>
          <w:bCs/>
          <w:sz w:val="26"/>
          <w:szCs w:val="28"/>
        </w:rPr>
      </w:pPr>
      <w:r w:rsidRPr="00EC026D">
        <w:rPr>
          <w:b/>
        </w:rPr>
        <w:t>2.</w:t>
      </w:r>
      <w:r>
        <w:t xml:space="preserve"> </w:t>
      </w:r>
      <w:r>
        <w:rPr>
          <w:b/>
        </w:rPr>
        <w:t>Порядок содержания, благоустройства, озеленения</w:t>
      </w:r>
      <w:r>
        <w:t xml:space="preserve"> </w:t>
      </w:r>
      <w:r w:rsidRPr="00CD72C9">
        <w:rPr>
          <w:b/>
        </w:rPr>
        <w:t>и</w:t>
      </w:r>
      <w:r>
        <w:rPr>
          <w:b/>
          <w:bCs/>
          <w:sz w:val="26"/>
          <w:szCs w:val="28"/>
        </w:rPr>
        <w:t xml:space="preserve"> уборки территорий.</w:t>
      </w:r>
    </w:p>
    <w:p w:rsidR="00A47FBC" w:rsidRDefault="00A47FBC" w:rsidP="00A47FBC">
      <w:pPr>
        <w:ind w:firstLine="709"/>
        <w:jc w:val="both"/>
        <w:rPr>
          <w:szCs w:val="24"/>
        </w:rPr>
      </w:pPr>
      <w:r>
        <w:t>2.1.</w:t>
      </w:r>
      <w:r>
        <w:tab/>
      </w:r>
      <w:proofErr w:type="gramStart"/>
      <w:r>
        <w:t>Физические и юридические лица независимо от их организационно-правовой формы, обязаны обеспечить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</w:t>
      </w:r>
      <w:r>
        <w:br/>
        <w:t>законодательством, настоящими Правилами и Порядком организации сбора, вывоза бытовых отходов на территории сельского поселения, утвержденным постановлением а</w:t>
      </w:r>
      <w:r w:rsidR="00035F37">
        <w:t>дминистрации Новодеревеньковского района</w:t>
      </w:r>
      <w:r>
        <w:t>.</w:t>
      </w:r>
      <w:proofErr w:type="gramEnd"/>
    </w:p>
    <w:p w:rsidR="00A47FBC" w:rsidRDefault="00A47FBC" w:rsidP="00A47FBC">
      <w:pPr>
        <w:ind w:firstLine="709"/>
        <w:jc w:val="both"/>
      </w:pPr>
      <w:r>
        <w:t>Организацию уборки иных территорий осуществляет администрация сельского поселения, по соглашениям со специализированными организациями в пределах средств, предусмотренных на эти цели в бюджете муниципального образования.</w:t>
      </w:r>
    </w:p>
    <w:p w:rsidR="00A47FBC" w:rsidRDefault="00A47FBC" w:rsidP="00A47FBC">
      <w:pPr>
        <w:ind w:firstLine="709"/>
        <w:jc w:val="both"/>
      </w:pPr>
      <w:r>
        <w:t>Каждая промышленная организация обязана создать защитные зеленые полосы, оградить жилые кварталы от производственных сооружений, благоустроить и содержать в исправности и чистоте выезды из организации и строек на магистрали и улицы.</w:t>
      </w:r>
    </w:p>
    <w:p w:rsidR="00A47FBC" w:rsidRDefault="00A47FBC" w:rsidP="00A47FBC">
      <w:pPr>
        <w:pStyle w:val="Style2"/>
        <w:widowControl/>
        <w:numPr>
          <w:ilvl w:val="0"/>
          <w:numId w:val="1"/>
        </w:numPr>
        <w:tabs>
          <w:tab w:val="left" w:pos="278"/>
        </w:tabs>
        <w:spacing w:line="240" w:lineRule="auto"/>
        <w:jc w:val="both"/>
      </w:pPr>
      <w:r>
        <w:t>На территории муниципального образования запрещается накапливать и размещать отходы и мусор в несанкционированных местах. Лица, разместившие отходы в несанкционированных местах, обязаны за свой счет провести уборку и очистку данной территории, а при необходимости - рекультивацию земельного участка.</w:t>
      </w:r>
    </w:p>
    <w:p w:rsidR="00A47FBC" w:rsidRDefault="00A47FBC" w:rsidP="00A47FBC">
      <w:pPr>
        <w:pStyle w:val="Style1"/>
        <w:widowControl/>
        <w:spacing w:line="240" w:lineRule="auto"/>
        <w:jc w:val="both"/>
      </w:pPr>
      <w:r>
        <w:t>В случае невозможности установления лиц, разместивших отходы на несанкционированных свалках, удаление отходов и рекультивация территорий свалок производится за счет лиц, обязанных обеспечить уборку данных территорий в соответствии с пунктом 2.1 Правил.</w:t>
      </w:r>
    </w:p>
    <w:p w:rsidR="00A47FBC" w:rsidRDefault="00035F37" w:rsidP="00035F37">
      <w:pPr>
        <w:pStyle w:val="Style3"/>
        <w:widowControl/>
        <w:tabs>
          <w:tab w:val="left" w:pos="278"/>
        </w:tabs>
        <w:spacing w:line="240" w:lineRule="auto"/>
      </w:pPr>
      <w:r>
        <w:lastRenderedPageBreak/>
        <w:t>2.3.</w:t>
      </w:r>
      <w:r w:rsidR="00A47FBC">
        <w:t>Сбор и вывоз отходов и мусора осуществляется по контейнерной или бестарной системе в порядке, установленном действующим законодательством.</w:t>
      </w:r>
    </w:p>
    <w:p w:rsidR="00A47FBC" w:rsidRDefault="00A47FBC" w:rsidP="00A47FBC">
      <w:pPr>
        <w:pStyle w:val="Style3"/>
        <w:widowControl/>
        <w:numPr>
          <w:ilvl w:val="0"/>
          <w:numId w:val="2"/>
        </w:numPr>
        <w:tabs>
          <w:tab w:val="left" w:pos="278"/>
        </w:tabs>
        <w:spacing w:line="240" w:lineRule="auto"/>
      </w:pPr>
      <w:r>
        <w:t>На территории общего пользования муниципального образования запрещается сжигание отходов и мусора.</w:t>
      </w:r>
    </w:p>
    <w:p w:rsidR="00A47FBC" w:rsidRDefault="00A47FBC" w:rsidP="00A47FBC">
      <w:pPr>
        <w:pStyle w:val="Style3"/>
        <w:widowControl/>
        <w:numPr>
          <w:ilvl w:val="0"/>
          <w:numId w:val="2"/>
        </w:numPr>
        <w:tabs>
          <w:tab w:val="left" w:pos="278"/>
        </w:tabs>
        <w:spacing w:line="240" w:lineRule="auto"/>
      </w:pPr>
      <w:r>
        <w:t xml:space="preserve">Организация уборки территорий муниципального образования осуществляется на основании </w:t>
      </w:r>
      <w:proofErr w:type="gramStart"/>
      <w:r>
        <w:t>использования показателей нормативных объемов образования отходов</w:t>
      </w:r>
      <w:proofErr w:type="gramEnd"/>
      <w:r>
        <w:t xml:space="preserve"> у их производителей.</w:t>
      </w:r>
    </w:p>
    <w:p w:rsidR="00A47FBC" w:rsidRDefault="00A47FBC" w:rsidP="00A47FBC">
      <w:pPr>
        <w:pStyle w:val="Style2"/>
        <w:widowControl/>
        <w:numPr>
          <w:ilvl w:val="0"/>
          <w:numId w:val="2"/>
        </w:numPr>
        <w:tabs>
          <w:tab w:val="left" w:pos="278"/>
        </w:tabs>
        <w:spacing w:line="240" w:lineRule="auto"/>
        <w:jc w:val="both"/>
      </w:pPr>
      <w:r>
        <w:t>Вывоз бытовых отходов и мусора из жилых домов, организаций торговли и общественного питания, культуры, детских и лечебных заведений осуществляется указанными организациями и домовладельцами, а также иными производителями отходов самостоятельно либо на основании договоров со специализированными организациями.</w:t>
      </w:r>
    </w:p>
    <w:p w:rsidR="00A47FBC" w:rsidRDefault="00A47FBC" w:rsidP="00A47FBC">
      <w:pPr>
        <w:pStyle w:val="Style1"/>
        <w:widowControl/>
        <w:spacing w:line="240" w:lineRule="auto"/>
        <w:jc w:val="both"/>
      </w:pPr>
      <w:r>
        <w:t>Вывоз строительного мусора от ремонта производится силами лиц, осуществляющих ремонт, в специально отведенные для этого места.</w:t>
      </w:r>
    </w:p>
    <w:p w:rsidR="00A47FBC" w:rsidRDefault="00A47FBC" w:rsidP="00A47FBC">
      <w:pPr>
        <w:pStyle w:val="Style1"/>
        <w:widowControl/>
        <w:spacing w:line="240" w:lineRule="auto"/>
        <w:jc w:val="both"/>
      </w:pPr>
      <w:r>
        <w:t>Запрещается складирование строительного мусора в места временного хранения отходов.</w:t>
      </w:r>
    </w:p>
    <w:p w:rsidR="00A47FBC" w:rsidRDefault="00035F37" w:rsidP="00035F37">
      <w:pPr>
        <w:pStyle w:val="Style2"/>
        <w:widowControl/>
        <w:tabs>
          <w:tab w:val="left" w:pos="278"/>
        </w:tabs>
        <w:spacing w:line="240" w:lineRule="auto"/>
        <w:jc w:val="both"/>
      </w:pPr>
      <w:r>
        <w:t>2.7.</w:t>
      </w:r>
      <w:r w:rsidR="00A47FBC">
        <w:t>Для сбора отходов и мусора физические и юридические лица, указанные в пункте 2.1. Правил, организуют место временного хранения отходов, осуществляют его уборку и техническое обслуживание. Размещение места временного хранения отходов определяется постановлением администрации муниципального образования по месту нахождения предполагаемого места временного хранения отходов.</w:t>
      </w:r>
    </w:p>
    <w:p w:rsidR="00A47FBC" w:rsidRDefault="00A47FBC" w:rsidP="00A47FBC">
      <w:pPr>
        <w:pStyle w:val="Style2"/>
        <w:widowControl/>
        <w:numPr>
          <w:ilvl w:val="0"/>
          <w:numId w:val="3"/>
        </w:numPr>
        <w:tabs>
          <w:tab w:val="left" w:pos="278"/>
        </w:tabs>
        <w:spacing w:line="240" w:lineRule="auto"/>
        <w:jc w:val="both"/>
      </w:pPr>
      <w:r>
        <w:t>Для предотвращения засорения улиц, площадей, скверов и других общественных мест отходами устанавливаются специально предназначенные для временного хранения отходов емкости малого размера (урны, баки). Установка емкостей для временного хранения отходов и их очистка осуществляются лицами, ответственными за уборку соответствующих территорий в соответствии с пунктом 2.1. Правил.</w:t>
      </w:r>
    </w:p>
    <w:p w:rsidR="00A47FBC" w:rsidRDefault="00A47FBC" w:rsidP="00A47FBC">
      <w:pPr>
        <w:pStyle w:val="Style1"/>
        <w:widowControl/>
        <w:spacing w:line="240" w:lineRule="auto"/>
        <w:jc w:val="both"/>
      </w:pPr>
      <w:r>
        <w:t>Урны (баки) должны содержаться в исправном и опрятном состоянии, очищаться по мере накопления мусора и не реже одного раза в месяц промываться и дезинфицироваться.</w:t>
      </w:r>
    </w:p>
    <w:p w:rsidR="00A47FBC" w:rsidRDefault="00510769" w:rsidP="00510769">
      <w:pPr>
        <w:pStyle w:val="Style2"/>
        <w:widowControl/>
        <w:tabs>
          <w:tab w:val="left" w:pos="355"/>
        </w:tabs>
        <w:spacing w:line="240" w:lineRule="auto"/>
        <w:jc w:val="both"/>
      </w:pPr>
      <w:r>
        <w:t>2.9.</w:t>
      </w:r>
      <w:r w:rsidR="00A47FBC">
        <w:t xml:space="preserve">Удаление с контейнерной площадки и прилегающей к ней территории отходов, высыпавшихся при выгрузке из контейнеров в </w:t>
      </w:r>
      <w:proofErr w:type="spellStart"/>
      <w:r w:rsidR="00A47FBC">
        <w:t>мусоровозный</w:t>
      </w:r>
      <w:proofErr w:type="spellEnd"/>
      <w:r w:rsidR="00A47FBC">
        <w:t xml:space="preserve"> транспорт, производят работники организации, осуществляющей вывоз отходов.</w:t>
      </w:r>
    </w:p>
    <w:p w:rsidR="00A47FBC" w:rsidRDefault="00A47FBC" w:rsidP="00A47FBC">
      <w:pPr>
        <w:pStyle w:val="Style2"/>
        <w:widowControl/>
        <w:numPr>
          <w:ilvl w:val="0"/>
          <w:numId w:val="4"/>
        </w:numPr>
        <w:tabs>
          <w:tab w:val="left" w:pos="355"/>
        </w:tabs>
        <w:spacing w:line="240" w:lineRule="auto"/>
        <w:jc w:val="both"/>
      </w:pPr>
      <w:r>
        <w:t>Вывоз отходов должен осуществляться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A47FBC" w:rsidRDefault="00A47FBC" w:rsidP="00A47FBC">
      <w:pPr>
        <w:pStyle w:val="Style1"/>
        <w:widowControl/>
        <w:spacing w:line="240" w:lineRule="auto"/>
        <w:jc w:val="both"/>
      </w:pPr>
      <w:r>
        <w:t>Вывоз опасных отходов осуществляется организациями, имеющими лицензию, в соответствии с требованиями законодательства Российской Федерации.</w:t>
      </w:r>
    </w:p>
    <w:p w:rsidR="00A47FBC" w:rsidRDefault="00510769" w:rsidP="00A47FBC">
      <w:pPr>
        <w:pStyle w:val="Style1"/>
        <w:widowControl/>
        <w:spacing w:line="240" w:lineRule="auto"/>
        <w:jc w:val="both"/>
      </w:pPr>
      <w:r>
        <w:t>2.11.</w:t>
      </w:r>
      <w:r w:rsidR="00A47FBC">
        <w:t>Эксплуатация и содержание в надлежащем санитарно-техническом состоянии водоразборных колонок (колодцев), в том числе их очистка от мусора, льда и снега, а также обеспечение безопасных подходов к ним возлагаются на организации, эксплуатирующие данные объекты.</w:t>
      </w:r>
    </w:p>
    <w:p w:rsidR="00A47FBC" w:rsidRDefault="00510769" w:rsidP="00510769">
      <w:pPr>
        <w:pStyle w:val="Style4"/>
        <w:widowControl/>
        <w:tabs>
          <w:tab w:val="left" w:pos="350"/>
        </w:tabs>
        <w:spacing w:line="240" w:lineRule="auto"/>
        <w:jc w:val="both"/>
      </w:pPr>
      <w:r>
        <w:t>2.12.</w:t>
      </w:r>
      <w:r w:rsidR="00A47FBC">
        <w:t>Организации, выполняющие работы по озеленению территории поселения, осуществляют содержание и уборку скверов и прилегающих к ним проездов и газонов по договору с администрацией муниципального образования за счет средств, предусмотренных в бюджете муниципального образования на соответствующий финансовый год на эти цели.</w:t>
      </w:r>
    </w:p>
    <w:p w:rsidR="00A47FBC" w:rsidRDefault="00A47FBC" w:rsidP="00A47FBC">
      <w:pPr>
        <w:pStyle w:val="Style4"/>
        <w:widowControl/>
        <w:numPr>
          <w:ilvl w:val="0"/>
          <w:numId w:val="5"/>
        </w:numPr>
        <w:tabs>
          <w:tab w:val="left" w:pos="350"/>
        </w:tabs>
        <w:spacing w:line="240" w:lineRule="auto"/>
        <w:jc w:val="both"/>
      </w:pPr>
      <w:r>
        <w:t xml:space="preserve">Содержание и уборка садов, скверов, зеленых насаждений, находящихся в собственности организаций, домовладельцев и на прилегающих территориях производятся силами и средствами этих организаций, домовладельцев </w:t>
      </w:r>
      <w:r>
        <w:lastRenderedPageBreak/>
        <w:t>самостоятельно или по договорам со специализированными организациями под контролем администрации муниципального образования.</w:t>
      </w:r>
    </w:p>
    <w:p w:rsidR="00A47FBC" w:rsidRDefault="00A47FBC" w:rsidP="00A47FBC">
      <w:pPr>
        <w:pStyle w:val="Style5"/>
        <w:widowControl/>
        <w:numPr>
          <w:ilvl w:val="0"/>
          <w:numId w:val="5"/>
        </w:numPr>
        <w:tabs>
          <w:tab w:val="left" w:pos="35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Уборка </w:t>
      </w:r>
      <w:proofErr w:type="gramStart"/>
      <w:r>
        <w:rPr>
          <w:rFonts w:ascii="Arial" w:hAnsi="Arial" w:cs="Arial"/>
        </w:rPr>
        <w:t>мостов, прилегающих к ним территорий производятся</w:t>
      </w:r>
      <w:proofErr w:type="gramEnd"/>
      <w:r>
        <w:rPr>
          <w:rFonts w:ascii="Arial" w:hAnsi="Arial" w:cs="Arial"/>
        </w:rPr>
        <w:t xml:space="preserve"> организациями, обслуживающими данные объекты.</w:t>
      </w:r>
    </w:p>
    <w:p w:rsidR="00A47FBC" w:rsidRDefault="00A47FBC" w:rsidP="00A47FBC">
      <w:pPr>
        <w:pStyle w:val="Style4"/>
        <w:widowControl/>
        <w:numPr>
          <w:ilvl w:val="0"/>
          <w:numId w:val="5"/>
        </w:numPr>
        <w:tabs>
          <w:tab w:val="left" w:pos="350"/>
        </w:tabs>
        <w:spacing w:line="240" w:lineRule="auto"/>
        <w:jc w:val="both"/>
      </w:pPr>
      <w:r>
        <w:t xml:space="preserve">Жилые здания, не имеющие канализации, должны иметь утепленные выгребные ямы для </w:t>
      </w:r>
      <w:r>
        <w:rPr>
          <w:bCs/>
        </w:rPr>
        <w:t xml:space="preserve">совместного </w:t>
      </w:r>
      <w:r>
        <w:t xml:space="preserve">сбора туалетных и помойных нечистот с непроницаемым дном, стенками и крышками </w:t>
      </w:r>
      <w:r>
        <w:rPr>
          <w:bCs/>
        </w:rPr>
        <w:t xml:space="preserve">с </w:t>
      </w:r>
      <w:r>
        <w:t xml:space="preserve">решетками, </w:t>
      </w:r>
      <w:r>
        <w:rPr>
          <w:bCs/>
        </w:rPr>
        <w:t xml:space="preserve">с </w:t>
      </w:r>
      <w:r>
        <w:t>ячейками не более 5x5 см, препятствующими попаданию крупных предметов в яму.</w:t>
      </w:r>
    </w:p>
    <w:p w:rsidR="00A47FBC" w:rsidRDefault="00A47FBC" w:rsidP="00A47FBC">
      <w:pPr>
        <w:pStyle w:val="Style2"/>
        <w:widowControl/>
        <w:spacing w:line="240" w:lineRule="auto"/>
        <w:jc w:val="both"/>
      </w:pPr>
      <w:r>
        <w:t>Запрещаются устройство наливных помоек, разлив помоев и нечистот за территорией домов и улиц, вынос мусора на уличные проезды.</w:t>
      </w:r>
    </w:p>
    <w:p w:rsidR="00A47FBC" w:rsidRDefault="00510769" w:rsidP="00A47FBC">
      <w:pPr>
        <w:pStyle w:val="Style2"/>
        <w:widowControl/>
        <w:spacing w:line="240" w:lineRule="auto"/>
        <w:jc w:val="both"/>
      </w:pPr>
      <w:r>
        <w:t>2.16.</w:t>
      </w:r>
      <w:r w:rsidR="00A47FBC">
        <w:t>Домовладельцы обязаны обеспечить подъезды непосредственно к мусоросборникам и выгребным ямам. В случае отсутствия возможности подъезда к мусоросборникам последние доставляется силами и средствами домовладельцев к месту их погрузки.</w:t>
      </w:r>
    </w:p>
    <w:p w:rsidR="00A47FBC" w:rsidRDefault="00510769" w:rsidP="00510769">
      <w:pPr>
        <w:pStyle w:val="Style5"/>
        <w:widowControl/>
        <w:tabs>
          <w:tab w:val="left" w:pos="355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2.17.</w:t>
      </w:r>
      <w:r w:rsidR="00A47FBC">
        <w:rPr>
          <w:rFonts w:ascii="Arial" w:hAnsi="Arial" w:cs="Arial"/>
        </w:rPr>
        <w:t>Очистка и уборка водосточных канав, лотков, труб, дренажей, предназначенных для отвода поверхностных и грунтовых вод из дворов, производятся лицами, указанными в пункте 2.1. Правил.</w:t>
      </w:r>
    </w:p>
    <w:p w:rsidR="00A47FBC" w:rsidRDefault="00A47FBC" w:rsidP="00A47FBC">
      <w:pPr>
        <w:pStyle w:val="Style4"/>
        <w:widowControl/>
        <w:numPr>
          <w:ilvl w:val="0"/>
          <w:numId w:val="6"/>
        </w:numPr>
        <w:tabs>
          <w:tab w:val="left" w:pos="355"/>
        </w:tabs>
        <w:spacing w:line="240" w:lineRule="auto"/>
        <w:jc w:val="both"/>
      </w:pPr>
      <w:r>
        <w:t>Слив вод на газоны, проезжую часть дороги не допускается.</w:t>
      </w:r>
    </w:p>
    <w:p w:rsidR="00A47FBC" w:rsidRDefault="00A47FBC" w:rsidP="00A47FBC">
      <w:pPr>
        <w:pStyle w:val="Style5"/>
        <w:widowControl/>
        <w:numPr>
          <w:ilvl w:val="0"/>
          <w:numId w:val="6"/>
        </w:numPr>
        <w:tabs>
          <w:tab w:val="left" w:pos="355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Вывоз ТБО осуществляется с территорий систематически, по мере накопления, но не реже одного раза в неделю, а в периоды года с температурой выше 14 градусов - не реже одного раза в три дня.</w:t>
      </w:r>
    </w:p>
    <w:p w:rsidR="00A47FBC" w:rsidRDefault="00A47FBC" w:rsidP="00A47FBC">
      <w:pPr>
        <w:pStyle w:val="Style5"/>
        <w:widowControl/>
        <w:numPr>
          <w:ilvl w:val="0"/>
          <w:numId w:val="6"/>
        </w:numPr>
        <w:tabs>
          <w:tab w:val="left" w:pos="355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Содержание и эксплуатация санкционированных мест хранения и утилизации отходов и другого мусора осуществляется в порядке, установленном нормативными правовыми актами.</w:t>
      </w:r>
    </w:p>
    <w:p w:rsidR="00A47FBC" w:rsidRDefault="00A47FBC" w:rsidP="00A47FBC">
      <w:pPr>
        <w:pStyle w:val="Style4"/>
        <w:widowControl/>
        <w:numPr>
          <w:ilvl w:val="0"/>
          <w:numId w:val="6"/>
        </w:numPr>
        <w:tabs>
          <w:tab w:val="left" w:pos="355"/>
        </w:tabs>
        <w:spacing w:line="240" w:lineRule="auto"/>
        <w:jc w:val="both"/>
      </w:pPr>
      <w:r>
        <w:t>Уборка и очистка территорий, отведенных для размещения и эксплуатации линий электропередач, телекоммуникационных сетей, осуществляются организациями, эксплуатирующими указанные сети и линии электропередач.</w:t>
      </w:r>
    </w:p>
    <w:p w:rsidR="00A47FBC" w:rsidRDefault="00A47FBC" w:rsidP="00A47FBC">
      <w:pPr>
        <w:pStyle w:val="Style4"/>
        <w:widowControl/>
        <w:numPr>
          <w:ilvl w:val="0"/>
          <w:numId w:val="6"/>
        </w:numPr>
        <w:tabs>
          <w:tab w:val="left" w:pos="355"/>
        </w:tabs>
        <w:spacing w:line="240" w:lineRule="auto"/>
        <w:jc w:val="both"/>
      </w:pPr>
      <w:r>
        <w:t>Складирование нечистот на проезжую часть улиц и газоны запрещается.</w:t>
      </w:r>
    </w:p>
    <w:p w:rsidR="00A47FBC" w:rsidRDefault="00A47FBC" w:rsidP="00510769">
      <w:pPr>
        <w:jc w:val="both"/>
      </w:pPr>
      <w:r>
        <w:t xml:space="preserve">Сбор брошенных на улицах предметов, создающих помехи дорожному движению, возлагается на организации, обслуживающие данные объекты. </w:t>
      </w:r>
    </w:p>
    <w:p w:rsidR="00A47FBC" w:rsidRDefault="00510769" w:rsidP="00A47FBC">
      <w:pPr>
        <w:jc w:val="both"/>
      </w:pPr>
      <w:r>
        <w:t>2.23</w:t>
      </w:r>
      <w:r w:rsidR="007959F0">
        <w:t>.</w:t>
      </w:r>
      <w:r w:rsidR="00A47FBC">
        <w:t xml:space="preserve"> Для обеспечения должного санитарного уровня содержания территорий населенных пунктов и более эффективного использования парка специальных машин органами местного самоуправления Паньковского сельского  поселения утверждаются:</w:t>
      </w:r>
    </w:p>
    <w:p w:rsidR="00A47FBC" w:rsidRDefault="00A47FBC" w:rsidP="00A47FBC">
      <w:pPr>
        <w:ind w:firstLine="709"/>
        <w:jc w:val="both"/>
      </w:pPr>
      <w:r>
        <w:t>- титульный список улиц, площадей и проездов, подлежащих механизированной уборке, а также очередность их уборки;</w:t>
      </w:r>
    </w:p>
    <w:p w:rsidR="00A47FBC" w:rsidRDefault="00A47FBC" w:rsidP="00A47FBC">
      <w:pPr>
        <w:ind w:firstLine="709"/>
        <w:jc w:val="both"/>
      </w:pPr>
      <w:r>
        <w:t>-  список территорий населенного пункта, подлежащих уборке силами предприятий, организаций и учреждений;</w:t>
      </w:r>
    </w:p>
    <w:p w:rsidR="00A47FBC" w:rsidRDefault="00A47FBC" w:rsidP="00A47FBC">
      <w:pPr>
        <w:ind w:firstLine="709"/>
        <w:jc w:val="both"/>
      </w:pPr>
      <w:r>
        <w:t xml:space="preserve">- генеральная схема планово-регулярной и заявочной системы очистки населенного   пункта,   осуществляемой   транспортными   средствами предприятий системы жилищно-коммунального хозяйства или ведомственным специальным автотранспортом аналогичного предназначения, в обязательном порядке должны согласовываться с учреждением </w:t>
      </w:r>
      <w:proofErr w:type="spellStart"/>
      <w:r>
        <w:t>Роспотребнадзора</w:t>
      </w:r>
      <w:proofErr w:type="spellEnd"/>
      <w:r>
        <w:t>;</w:t>
      </w:r>
    </w:p>
    <w:p w:rsidR="00A47FBC" w:rsidRDefault="00A47FBC" w:rsidP="00A47FBC">
      <w:pPr>
        <w:ind w:firstLine="709"/>
        <w:jc w:val="both"/>
      </w:pPr>
      <w:r>
        <w:t>- специальные участки для вывоза уличного смёта, листвы, снега;</w:t>
      </w:r>
    </w:p>
    <w:p w:rsidR="00A47FBC" w:rsidRDefault="00A47FBC" w:rsidP="00A47FBC">
      <w:pPr>
        <w:ind w:firstLine="709"/>
        <w:jc w:val="both"/>
      </w:pPr>
      <w:r>
        <w:t xml:space="preserve">-  схемы размещения площадок для сбора твердых бытовых отходов и схемы размещения общественных туалетов в каждом населенном пункте по согласованию с учреждением </w:t>
      </w:r>
      <w:proofErr w:type="spellStart"/>
      <w:r>
        <w:t>Роспотребнадзора</w:t>
      </w:r>
      <w:proofErr w:type="spellEnd"/>
      <w:r>
        <w:t>;</w:t>
      </w:r>
    </w:p>
    <w:p w:rsidR="00A47FBC" w:rsidRDefault="00A47FBC" w:rsidP="00A47FBC">
      <w:pPr>
        <w:ind w:firstLine="709"/>
        <w:jc w:val="both"/>
      </w:pPr>
      <w:r>
        <w:t xml:space="preserve">-  специальные участки мойки контейнеров для сбора твердых бытовых отходов по согласованию с учреждением </w:t>
      </w:r>
      <w:proofErr w:type="spellStart"/>
      <w:r>
        <w:t>Роспотребнадзора</w:t>
      </w:r>
      <w:proofErr w:type="spellEnd"/>
      <w:r>
        <w:t>.</w:t>
      </w:r>
    </w:p>
    <w:p w:rsidR="00A47FBC" w:rsidRDefault="00A47FBC" w:rsidP="00A47FBC">
      <w:pPr>
        <w:ind w:firstLine="709"/>
        <w:jc w:val="both"/>
      </w:pPr>
      <w:r>
        <w:t xml:space="preserve">Закрепление территорий за предприятиями, организациями, учреждениями и придомовой территории для организации работ по уборке и благоустройству  </w:t>
      </w:r>
      <w:r>
        <w:lastRenderedPageBreak/>
        <w:t>производится администрацией сельского поселения по согласованию с физическими и юридическими лицами или на договорной основе.</w:t>
      </w:r>
    </w:p>
    <w:p w:rsidR="00A47FBC" w:rsidRDefault="00510769" w:rsidP="00A47FBC">
      <w:pPr>
        <w:ind w:firstLine="709"/>
        <w:jc w:val="both"/>
        <w:rPr>
          <w:b/>
        </w:rPr>
      </w:pPr>
      <w:r>
        <w:rPr>
          <w:b/>
        </w:rPr>
        <w:t>2.24</w:t>
      </w:r>
      <w:r w:rsidR="00A47FBC">
        <w:rPr>
          <w:b/>
        </w:rPr>
        <w:t>. Уборка и содержание закрепленных и придомовых территорий</w:t>
      </w:r>
    </w:p>
    <w:p w:rsidR="00A47FBC" w:rsidRDefault="00510769" w:rsidP="00A47FBC">
      <w:pPr>
        <w:ind w:firstLine="709"/>
        <w:jc w:val="both"/>
      </w:pPr>
      <w:r>
        <w:t>2.24</w:t>
      </w:r>
      <w:r w:rsidR="00A47FBC">
        <w:t>.1. Юридические и физические лица обязаны организовывать и проводить на закрепленной и придомовой территории:</w:t>
      </w:r>
    </w:p>
    <w:p w:rsidR="00A47FBC" w:rsidRDefault="00A47FBC" w:rsidP="00A47FBC">
      <w:pPr>
        <w:ind w:firstLine="709"/>
        <w:jc w:val="both"/>
      </w:pPr>
      <w:r>
        <w:t>- своевременный   ремонт и   покраску  зданий   (фасадов,   цоколей, окон, дверей, балконов), заборов и других ограждений;</w:t>
      </w:r>
    </w:p>
    <w:p w:rsidR="00A47FBC" w:rsidRDefault="00A47FBC" w:rsidP="00A47FBC">
      <w:pPr>
        <w:ind w:firstLine="709"/>
        <w:jc w:val="both"/>
      </w:pPr>
      <w:r>
        <w:t>-  очистку территории от мусора и вывоз его в специально отведенные места;</w:t>
      </w:r>
    </w:p>
    <w:p w:rsidR="00A47FBC" w:rsidRDefault="00A47FBC" w:rsidP="00A47FBC">
      <w:pPr>
        <w:ind w:firstLine="709"/>
        <w:jc w:val="both"/>
      </w:pPr>
      <w:r>
        <w:t>-  очистку кровли строений от снега, льда (сосулек);</w:t>
      </w:r>
    </w:p>
    <w:p w:rsidR="00A47FBC" w:rsidRDefault="00A47FBC" w:rsidP="00A47FBC">
      <w:pPr>
        <w:ind w:firstLine="709"/>
        <w:jc w:val="both"/>
      </w:pPr>
      <w:r>
        <w:t>-  очистку территории от снега, льда и их вывоз в специально отведенные места;</w:t>
      </w:r>
    </w:p>
    <w:p w:rsidR="00A47FBC" w:rsidRDefault="00A47FBC" w:rsidP="00A47FBC">
      <w:pPr>
        <w:ind w:firstLine="709"/>
        <w:jc w:val="both"/>
      </w:pPr>
      <w:r>
        <w:t>-  регулярную очистку кюветов и сточных канав, других систем для стока воды;</w:t>
      </w:r>
    </w:p>
    <w:p w:rsidR="00A47FBC" w:rsidRDefault="00A47FBC" w:rsidP="00A47FBC">
      <w:pPr>
        <w:ind w:firstLine="709"/>
        <w:jc w:val="both"/>
      </w:pPr>
      <w:r>
        <w:t>-  посыпку песком тротуаров в зимний период;</w:t>
      </w:r>
    </w:p>
    <w:p w:rsidR="00A47FBC" w:rsidRDefault="00A47FBC" w:rsidP="00A47FBC">
      <w:pPr>
        <w:ind w:firstLine="709"/>
        <w:jc w:val="both"/>
      </w:pPr>
      <w:r>
        <w:t>-  уход за зелеными насаждениями (сезонную стрижку кустарников, обрезку деревьев, вырезку поросли, удаление засохших деревьев);</w:t>
      </w:r>
    </w:p>
    <w:p w:rsidR="00A47FBC" w:rsidRDefault="00A47FBC" w:rsidP="00A47FBC">
      <w:pPr>
        <w:ind w:firstLine="709"/>
        <w:jc w:val="both"/>
      </w:pPr>
      <w:r>
        <w:t>-  регулярное кошение трав, прополку газонов и цветников, посев трав, уничтожение сорной растительности;</w:t>
      </w:r>
    </w:p>
    <w:p w:rsidR="00A47FBC" w:rsidRDefault="00A47FBC" w:rsidP="00A47FBC">
      <w:pPr>
        <w:ind w:firstLine="709"/>
        <w:jc w:val="both"/>
      </w:pPr>
      <w:r>
        <w:t>-  установку, ремонт, покраску и очистку малых архитектурных форм;</w:t>
      </w:r>
    </w:p>
    <w:p w:rsidR="00A47FBC" w:rsidRDefault="00A47FBC" w:rsidP="00A47FBC">
      <w:pPr>
        <w:ind w:firstLine="709"/>
        <w:jc w:val="both"/>
      </w:pPr>
      <w:r>
        <w:t>- следить за состоянием аншлагов и номеров зданий;</w:t>
      </w:r>
    </w:p>
    <w:p w:rsidR="00A47FBC" w:rsidRDefault="00A47FBC" w:rsidP="00A47FBC">
      <w:pPr>
        <w:ind w:firstLine="709"/>
        <w:jc w:val="both"/>
      </w:pPr>
      <w:r>
        <w:t>- не допускать самовольного переоборудования фасадов и конструктивных элементов зданий, самовольных закрытий территорий, а также строительства сараев, погребов, гаражей, ограждений, малых архитектурных форм, посадку зеленых насаждений и т.д. без согласования с администрацией Паньковского сельского поселения и другими заинтересованными организациями;</w:t>
      </w:r>
    </w:p>
    <w:p w:rsidR="00A47FBC" w:rsidRDefault="00A47FBC" w:rsidP="00A47FBC">
      <w:pPr>
        <w:ind w:firstLine="709"/>
        <w:jc w:val="both"/>
      </w:pPr>
      <w:r>
        <w:t>- содержать в чистоте и исправном состоянии входы, цоколи, витрины, витражи, рекламы и другие обустройства зданий и помещений своих предприятий и организаций;</w:t>
      </w:r>
    </w:p>
    <w:p w:rsidR="00A47FBC" w:rsidRDefault="00A47FBC" w:rsidP="00A47FBC">
      <w:pPr>
        <w:ind w:firstLine="709"/>
        <w:jc w:val="both"/>
      </w:pPr>
      <w:r>
        <w:t>-  своевременно заключать договора на удаление бытовых отходов;</w:t>
      </w:r>
    </w:p>
    <w:p w:rsidR="00A47FBC" w:rsidRDefault="00A47FBC" w:rsidP="00A47FBC">
      <w:pPr>
        <w:ind w:firstLine="709"/>
        <w:jc w:val="both"/>
      </w:pPr>
      <w:r>
        <w:t>- оборудовать площадки под мусоросборники;</w:t>
      </w:r>
    </w:p>
    <w:p w:rsidR="00A47FBC" w:rsidRDefault="00A47FBC" w:rsidP="00A47FBC">
      <w:pPr>
        <w:ind w:firstLine="709"/>
        <w:jc w:val="both"/>
      </w:pPr>
      <w:r>
        <w:t>- устанавливать урны для сбора мусора на прилегающей территории в соответствии с санитарными нормами;</w:t>
      </w:r>
    </w:p>
    <w:p w:rsidR="00A47FBC" w:rsidRDefault="00A47FBC" w:rsidP="00A47FBC">
      <w:pPr>
        <w:ind w:firstLine="709"/>
        <w:jc w:val="both"/>
      </w:pPr>
      <w:r>
        <w:t>- обеспечивать наличие мусоросборников и инвентаря для сбора отходов, уличного и дворового смета;</w:t>
      </w:r>
    </w:p>
    <w:p w:rsidR="00A47FBC" w:rsidRDefault="00A47FBC" w:rsidP="00A47FBC">
      <w:pPr>
        <w:ind w:firstLine="709"/>
        <w:jc w:val="both"/>
      </w:pPr>
      <w:r>
        <w:t>-  принимать меры по обеспечению регулярной очистки, мойки, дератизации и дезинфекции мусороприемных камер, площадок и мест под сборники, а также сборников отходов (необходимый запас дезинфицирующих, моющих средств должен храниться у закрепленных лиц);</w:t>
      </w:r>
    </w:p>
    <w:p w:rsidR="00A47FBC" w:rsidRDefault="00510769" w:rsidP="00A47FBC">
      <w:pPr>
        <w:ind w:firstLine="709"/>
        <w:jc w:val="both"/>
      </w:pPr>
      <w:r>
        <w:t>2.24</w:t>
      </w:r>
      <w:r w:rsidR="00A47FBC">
        <w:t>.2. Складирование строительных и иных материалов, оборудования, стоянка автотранспорта в не отведенных местах не допускаются.</w:t>
      </w:r>
    </w:p>
    <w:p w:rsidR="00A47FBC" w:rsidRDefault="00510769" w:rsidP="00A47FBC">
      <w:pPr>
        <w:ind w:firstLine="709"/>
        <w:jc w:val="both"/>
      </w:pPr>
      <w:r>
        <w:t>2.24</w:t>
      </w:r>
      <w:r w:rsidR="00A47FBC">
        <w:t>.3. Содержание закрепленных и придомовых территорий и элементов внешнего благоустройства, на них расположенных, осуществляется землепользователем в объеме, предусмотренном настоящими Правилами, самостоятельно или посредством привлечения специализированных служб предприятий на договорной основе за счет собственных средств.</w:t>
      </w:r>
    </w:p>
    <w:p w:rsidR="00A47FBC" w:rsidRDefault="00A47FBC" w:rsidP="00851CE4">
      <w:pPr>
        <w:pStyle w:val="Style5"/>
        <w:widowControl/>
        <w:tabs>
          <w:tab w:val="left" w:pos="355"/>
        </w:tabs>
        <w:spacing w:line="240" w:lineRule="auto"/>
      </w:pPr>
    </w:p>
    <w:p w:rsidR="00A47FBC" w:rsidRDefault="00EC026D" w:rsidP="00A47FBC">
      <w:pPr>
        <w:pStyle w:val="Style3"/>
        <w:widowControl/>
        <w:tabs>
          <w:tab w:val="left" w:pos="106"/>
        </w:tabs>
        <w:spacing w:line="240" w:lineRule="auto"/>
        <w:rPr>
          <w:b/>
          <w:bCs/>
        </w:rPr>
      </w:pPr>
      <w:r>
        <w:rPr>
          <w:b/>
          <w:bCs/>
        </w:rPr>
        <w:t>3.</w:t>
      </w:r>
      <w:r w:rsidR="00A47FBC">
        <w:rPr>
          <w:b/>
          <w:bCs/>
        </w:rPr>
        <w:t>Особенности уборки территории поселения в весенне-летний период</w:t>
      </w:r>
    </w:p>
    <w:p w:rsidR="00A47FBC" w:rsidRDefault="00A47FBC" w:rsidP="00A47FBC">
      <w:pPr>
        <w:pStyle w:val="Style2"/>
        <w:widowControl/>
        <w:spacing w:line="240" w:lineRule="auto"/>
        <w:jc w:val="both"/>
      </w:pPr>
      <w:r>
        <w:t xml:space="preserve">       Весенне-летняя уборка производится с 15 апреля по 15 октября и предусматривает систематическое скашивание травы газонов. В зависимости от климатических условий постановлением администрации сельского поселения период весенне-летней уборки может быть изменен.</w:t>
      </w:r>
    </w:p>
    <w:p w:rsidR="00A47FBC" w:rsidRDefault="00A47FBC" w:rsidP="00A47FBC">
      <w:pPr>
        <w:pStyle w:val="Style2"/>
        <w:widowControl/>
        <w:spacing w:line="240" w:lineRule="auto"/>
        <w:jc w:val="both"/>
      </w:pPr>
    </w:p>
    <w:p w:rsidR="00A47FBC" w:rsidRDefault="00A47FBC" w:rsidP="00A47FBC">
      <w:pPr>
        <w:pStyle w:val="Style3"/>
        <w:widowControl/>
        <w:tabs>
          <w:tab w:val="left" w:pos="91"/>
        </w:tabs>
        <w:spacing w:line="240" w:lineRule="auto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  <w:t>Особенности уборки территории поселения в осенне-зимний период</w:t>
      </w:r>
    </w:p>
    <w:p w:rsidR="00A47FBC" w:rsidRDefault="00A47FBC" w:rsidP="00A47FBC">
      <w:pPr>
        <w:pStyle w:val="Style5"/>
        <w:widowControl/>
        <w:tabs>
          <w:tab w:val="left" w:pos="288"/>
        </w:tabs>
        <w:spacing w:line="240" w:lineRule="auto"/>
        <w:rPr>
          <w:rFonts w:ascii="Arial" w:hAnsi="Arial" w:cs="Arial"/>
        </w:rPr>
      </w:pPr>
      <w:r>
        <w:t>4.1.</w:t>
      </w:r>
      <w:r>
        <w:tab/>
      </w:r>
      <w:r>
        <w:rPr>
          <w:rFonts w:ascii="Arial" w:hAnsi="Arial" w:cs="Arial"/>
        </w:rPr>
        <w:t>Уборка территории поселения в осенне-зимний период проводится с 15 октября по 15 апреля и предусматривает уборку и вывоз мусора, уборку снега и льда.</w:t>
      </w:r>
    </w:p>
    <w:p w:rsidR="00A47FBC" w:rsidRDefault="00A47FBC" w:rsidP="00A47FBC">
      <w:pPr>
        <w:pStyle w:val="Style2"/>
        <w:widowControl/>
        <w:spacing w:line="240" w:lineRule="auto"/>
        <w:jc w:val="both"/>
      </w:pPr>
      <w:r>
        <w:t>В зависимости от климатических условий постановлением администрации сельского поселения период осенне-зимней уборки может быть изменен.</w:t>
      </w:r>
    </w:p>
    <w:p w:rsidR="00A47FBC" w:rsidRDefault="00A47FBC" w:rsidP="00A47FBC">
      <w:pPr>
        <w:pStyle w:val="Style4"/>
        <w:widowControl/>
        <w:numPr>
          <w:ilvl w:val="0"/>
          <w:numId w:val="7"/>
        </w:numPr>
        <w:tabs>
          <w:tab w:val="left" w:pos="288"/>
        </w:tabs>
        <w:spacing w:line="240" w:lineRule="auto"/>
        <w:jc w:val="both"/>
      </w:pPr>
      <w:r>
        <w:t>Укладка свежевыпавшего снега в валы и кучи разрешается на всех улицах, скверах (при необходимости).</w:t>
      </w:r>
    </w:p>
    <w:p w:rsidR="00A47FBC" w:rsidRDefault="00A47FBC" w:rsidP="00A47FBC">
      <w:pPr>
        <w:pStyle w:val="Style4"/>
        <w:widowControl/>
        <w:numPr>
          <w:ilvl w:val="0"/>
          <w:numId w:val="7"/>
        </w:numPr>
        <w:tabs>
          <w:tab w:val="left" w:pos="288"/>
        </w:tabs>
        <w:spacing w:line="240" w:lineRule="auto"/>
        <w:jc w:val="both"/>
      </w:pPr>
      <w:r>
        <w:t>В зависимости от ширины улицы и характера движения на ней валы могут укладываться либо по обеим сторонам проезжей части, либо с одной стороны проезжей части с оставлением необходимых проходов и проездов.</w:t>
      </w:r>
    </w:p>
    <w:p w:rsidR="00A47FBC" w:rsidRDefault="00A47FBC" w:rsidP="00A47FBC">
      <w:pPr>
        <w:pStyle w:val="Style4"/>
        <w:widowControl/>
        <w:numPr>
          <w:ilvl w:val="0"/>
          <w:numId w:val="7"/>
        </w:numPr>
        <w:tabs>
          <w:tab w:val="left" w:pos="288"/>
        </w:tabs>
        <w:spacing w:line="240" w:lineRule="auto"/>
        <w:jc w:val="both"/>
      </w:pPr>
      <w:r>
        <w:t>Очистка от снега крыш и удаление сосулек возлагаются на владельцев зданий и сооружений и должны производиться с обеспечением мер безопасности, назначение дежурных, оснащение страховочным оборудованием лиц, работающих на высоте.</w:t>
      </w:r>
    </w:p>
    <w:p w:rsidR="00A47FBC" w:rsidRDefault="00A47FBC" w:rsidP="00A47FBC">
      <w:pPr>
        <w:pStyle w:val="Style2"/>
        <w:widowControl/>
        <w:spacing w:line="240" w:lineRule="auto"/>
        <w:jc w:val="both"/>
      </w:pPr>
      <w:r>
        <w:t>Снег, сброшенный с крыш, должен немедленно убираться владельцами строений.</w:t>
      </w:r>
    </w:p>
    <w:p w:rsidR="00A47FBC" w:rsidRDefault="00A47FBC" w:rsidP="00A47FBC">
      <w:pPr>
        <w:pStyle w:val="Style2"/>
        <w:widowControl/>
        <w:spacing w:line="240" w:lineRule="auto"/>
        <w:jc w:val="both"/>
      </w:pPr>
      <w:r>
        <w:t>На проездах, убираемых специализированными организациями, снег должен сбрасываться с крыш до вывозки снега, сметенного с дорожных покрытий, и укладываться в общий с ними вал.</w:t>
      </w:r>
    </w:p>
    <w:p w:rsidR="00A47FBC" w:rsidRDefault="00A47FBC" w:rsidP="00A47FBC">
      <w:pPr>
        <w:pStyle w:val="Style4"/>
        <w:widowControl/>
        <w:tabs>
          <w:tab w:val="left" w:pos="288"/>
        </w:tabs>
        <w:spacing w:line="240" w:lineRule="auto"/>
        <w:jc w:val="both"/>
      </w:pPr>
      <w:r>
        <w:t>4.5.</w:t>
      </w:r>
      <w:r>
        <w:tab/>
        <w:t>Уборка снега и льда (при необходимости) с улиц, мостов, скверов начинаются с начала снегопада и производятся, в первую очередь, с магистральных (главных) улиц, мостов для обеспечения бесперебойного движения транспорта во избежание наката.</w:t>
      </w:r>
    </w:p>
    <w:p w:rsidR="00A47FBC" w:rsidRDefault="00A47FBC" w:rsidP="00A47FBC">
      <w:pPr>
        <w:pStyle w:val="Style1"/>
        <w:widowControl/>
        <w:spacing w:line="240" w:lineRule="auto"/>
        <w:jc w:val="both"/>
        <w:rPr>
          <w:b/>
          <w:bCs/>
        </w:rPr>
      </w:pPr>
    </w:p>
    <w:p w:rsidR="00A47FBC" w:rsidRDefault="00A47FBC" w:rsidP="00A47FBC">
      <w:pPr>
        <w:pStyle w:val="Style1"/>
        <w:widowControl/>
        <w:spacing w:line="240" w:lineRule="auto"/>
        <w:jc w:val="both"/>
        <w:rPr>
          <w:b/>
          <w:bCs/>
        </w:rPr>
      </w:pPr>
      <w:r>
        <w:rPr>
          <w:b/>
          <w:bCs/>
        </w:rPr>
        <w:t>5. Порядок содержания элементов внешнего благоустройства</w:t>
      </w:r>
    </w:p>
    <w:p w:rsidR="00A47FBC" w:rsidRDefault="00A47FBC" w:rsidP="00A47FBC">
      <w:pPr>
        <w:pStyle w:val="Style4"/>
        <w:widowControl/>
        <w:tabs>
          <w:tab w:val="left" w:pos="278"/>
        </w:tabs>
        <w:spacing w:line="240" w:lineRule="auto"/>
        <w:jc w:val="both"/>
      </w:pPr>
      <w:r>
        <w:t>5.1.</w:t>
      </w:r>
      <w:r>
        <w:tab/>
        <w:t>Общие требования к содержанию элементов внешнего благоустройства.</w:t>
      </w:r>
    </w:p>
    <w:p w:rsidR="00A47FBC" w:rsidRDefault="00A47FBC" w:rsidP="00A47FBC">
      <w:pPr>
        <w:pStyle w:val="Style4"/>
        <w:widowControl/>
        <w:tabs>
          <w:tab w:val="left" w:pos="403"/>
        </w:tabs>
        <w:spacing w:line="240" w:lineRule="auto"/>
        <w:jc w:val="both"/>
      </w:pPr>
      <w:r>
        <w:t>5.1.1.</w:t>
      </w:r>
      <w:r>
        <w:tab/>
        <w:t xml:space="preserve">Содержание элементов внешнего благоустройства, включая работы по восстановлению и ремонту памятников, мемориалов, осуществляется физическими и (или) юридическими лицами, независимо </w:t>
      </w:r>
      <w:r>
        <w:rPr>
          <w:bCs/>
        </w:rPr>
        <w:t xml:space="preserve">от </w:t>
      </w:r>
      <w:r>
        <w:t xml:space="preserve">их организационно-правовых форм, владеющими соответствующими элементами внешнего благоустройства на праве собственности, хозяйственного ведения, оперативного управления, либо на основании соглашений </w:t>
      </w:r>
      <w:r>
        <w:rPr>
          <w:bCs/>
        </w:rPr>
        <w:t xml:space="preserve">с </w:t>
      </w:r>
      <w:r>
        <w:t>собственником или лицом, уполномоченным собственником. Физические и юридические лица организуют содержание элементов внешнего благоустройства, расположенных на прилегающих территориях.</w:t>
      </w:r>
    </w:p>
    <w:p w:rsidR="00A47FBC" w:rsidRDefault="00A47FBC" w:rsidP="00A47FBC">
      <w:pPr>
        <w:pStyle w:val="Style2"/>
        <w:widowControl/>
        <w:spacing w:line="240" w:lineRule="auto"/>
        <w:jc w:val="both"/>
      </w:pPr>
      <w:r>
        <w:t>Организацию содержания иных элементов внешнего благоустройства осуществляет администрация сельского поселения по соглашениям со специализированными организациями в пределах средств, предусмотренных на эти цели в бюджете муниципального образования.</w:t>
      </w:r>
    </w:p>
    <w:p w:rsidR="00A47FBC" w:rsidRDefault="00A47FBC" w:rsidP="00A47FBC">
      <w:pPr>
        <w:pStyle w:val="Style4"/>
        <w:widowControl/>
        <w:numPr>
          <w:ilvl w:val="0"/>
          <w:numId w:val="8"/>
        </w:numPr>
        <w:tabs>
          <w:tab w:val="left" w:pos="403"/>
        </w:tabs>
        <w:spacing w:line="240" w:lineRule="auto"/>
        <w:jc w:val="both"/>
      </w:pPr>
      <w:r>
        <w:t>Строительство и установка оград, заборов, газонных ограждений, киосков, палаток, павильонов, ларьков, стендов для объявлений и других устройств допускаются в порядке, установленном действующим законодательством.</w:t>
      </w:r>
    </w:p>
    <w:p w:rsidR="00A47FBC" w:rsidRDefault="00A47FBC" w:rsidP="00A47FBC">
      <w:pPr>
        <w:pStyle w:val="Style4"/>
        <w:widowControl/>
        <w:numPr>
          <w:ilvl w:val="0"/>
          <w:numId w:val="8"/>
        </w:numPr>
        <w:tabs>
          <w:tab w:val="left" w:pos="403"/>
        </w:tabs>
        <w:spacing w:line="240" w:lineRule="auto"/>
        <w:jc w:val="both"/>
      </w:pPr>
      <w:r>
        <w:t>Строительные площадки должны быть огорожены по всему периметру плотным забором установленного образца. В ограждениях должно быть минимальное количество проездов. Проезды, как правило, должны выходить на второстепенные улицы и оборудоваться шлагбаумами или воротами.</w:t>
      </w:r>
    </w:p>
    <w:p w:rsidR="00A47FBC" w:rsidRDefault="00A47FBC" w:rsidP="00A47FBC">
      <w:pPr>
        <w:pStyle w:val="Style2"/>
        <w:widowControl/>
        <w:spacing w:line="240" w:lineRule="auto"/>
        <w:jc w:val="both"/>
      </w:pPr>
      <w:r>
        <w:t xml:space="preserve">Строительные площадки должны иметь благоустроенную проезжую часть не менее </w:t>
      </w:r>
      <w:smartTag w:uri="urn:schemas-microsoft-com:office:smarttags" w:element="metricconverter">
        <w:smartTagPr>
          <w:attr w:name="ProductID" w:val="20 метров"/>
        </w:smartTagPr>
        <w:r>
          <w:t>20 метров</w:t>
        </w:r>
      </w:smartTag>
      <w:r>
        <w:t xml:space="preserve"> у каждого выезда с оборудованием для очистки колес.</w:t>
      </w:r>
    </w:p>
    <w:p w:rsidR="00A47FBC" w:rsidRDefault="00A47FBC" w:rsidP="00A47FBC">
      <w:pPr>
        <w:pStyle w:val="Style4"/>
        <w:widowControl/>
        <w:tabs>
          <w:tab w:val="left" w:pos="278"/>
        </w:tabs>
        <w:spacing w:line="240" w:lineRule="auto"/>
        <w:jc w:val="both"/>
      </w:pPr>
      <w:r>
        <w:t>5.2.</w:t>
      </w:r>
      <w:r>
        <w:tab/>
        <w:t>Вывески, реклама и витрины.</w:t>
      </w:r>
    </w:p>
    <w:p w:rsidR="00A47FBC" w:rsidRDefault="00A47FBC" w:rsidP="00A47FBC">
      <w:pPr>
        <w:pStyle w:val="Style2"/>
        <w:widowControl/>
        <w:spacing w:line="240" w:lineRule="auto"/>
        <w:jc w:val="both"/>
      </w:pPr>
      <w:r>
        <w:t>5.2.1. Расклейка газет, афиш, плакатов, различного рода объявлений и реклам разрешается только на специально установленных стендах.</w:t>
      </w:r>
    </w:p>
    <w:p w:rsidR="00A47FBC" w:rsidRDefault="00A47FBC" w:rsidP="00A47FBC">
      <w:pPr>
        <w:pStyle w:val="Style2"/>
        <w:widowControl/>
        <w:spacing w:line="240" w:lineRule="auto"/>
        <w:jc w:val="both"/>
      </w:pPr>
      <w:r>
        <w:rPr>
          <w:bCs/>
        </w:rPr>
        <w:lastRenderedPageBreak/>
        <w:t>5.2.2.0чистку от объявлений опор уличного освещения, цоколя зданий, заборов и других сооружений осуществляют организации, эксплуатирующие данные объекты.</w:t>
      </w:r>
    </w:p>
    <w:p w:rsidR="00A47FBC" w:rsidRDefault="00A47FBC" w:rsidP="00A47FBC">
      <w:pPr>
        <w:pStyle w:val="Style1"/>
        <w:widowControl/>
        <w:spacing w:line="240" w:lineRule="auto"/>
        <w:jc w:val="both"/>
        <w:rPr>
          <w:bCs/>
        </w:rPr>
      </w:pPr>
      <w:r>
        <w:rPr>
          <w:bCs/>
        </w:rPr>
        <w:t>5.2.3. Размещение и эксплуатация средств наружной рекламы осуществляются в порядке, установленном законодательством.</w:t>
      </w:r>
    </w:p>
    <w:p w:rsidR="00A47FBC" w:rsidRDefault="00A47FBC" w:rsidP="00A47FBC">
      <w:pPr>
        <w:pStyle w:val="Style3"/>
        <w:widowControl/>
        <w:tabs>
          <w:tab w:val="left" w:pos="283"/>
        </w:tabs>
        <w:spacing w:line="240" w:lineRule="auto"/>
        <w:rPr>
          <w:bCs/>
        </w:rPr>
      </w:pPr>
      <w:r>
        <w:rPr>
          <w:bCs/>
        </w:rPr>
        <w:t>5.3.</w:t>
      </w:r>
      <w:r>
        <w:rPr>
          <w:bCs/>
        </w:rPr>
        <w:tab/>
        <w:t>Строительство, установка и содержание малых архитектурных форм.</w:t>
      </w:r>
    </w:p>
    <w:p w:rsidR="00A47FBC" w:rsidRDefault="00A47FBC" w:rsidP="00A47FBC">
      <w:pPr>
        <w:pStyle w:val="Style3"/>
        <w:widowControl/>
        <w:numPr>
          <w:ilvl w:val="0"/>
          <w:numId w:val="9"/>
        </w:numPr>
        <w:tabs>
          <w:tab w:val="left" w:pos="408"/>
        </w:tabs>
        <w:spacing w:line="240" w:lineRule="auto"/>
        <w:rPr>
          <w:bCs/>
        </w:rPr>
      </w:pPr>
      <w:r>
        <w:rPr>
          <w:bCs/>
        </w:rPr>
        <w:t>Физические или юридические лица обязаны содержать малые архитектурные формы, производить их ремонт и окраску, согласовывая колеры с администрацией  сельского поселения и архитектором района.</w:t>
      </w:r>
    </w:p>
    <w:p w:rsidR="00A47FBC" w:rsidRDefault="00A47FBC" w:rsidP="00A47FBC">
      <w:pPr>
        <w:pStyle w:val="Style3"/>
        <w:widowControl/>
        <w:numPr>
          <w:ilvl w:val="0"/>
          <w:numId w:val="9"/>
        </w:numPr>
        <w:tabs>
          <w:tab w:val="left" w:pos="408"/>
        </w:tabs>
        <w:spacing w:line="240" w:lineRule="auto"/>
        <w:rPr>
          <w:bCs/>
        </w:rPr>
      </w:pPr>
      <w:proofErr w:type="gramStart"/>
      <w:r>
        <w:rPr>
          <w:bCs/>
        </w:rPr>
        <w:t>Окраску киосков, павильонов, палаток, тележек, лотков, столиков, заборов, газонных ограждений, павильонов ожидания транспорта, телефонных кабин, спортивных сооружений, стендов для афиш и объявлений и иных стендов, указателей остановок транспорта, скамеек необходимо производить ежегодно.</w:t>
      </w:r>
      <w:proofErr w:type="gramEnd"/>
    </w:p>
    <w:p w:rsidR="00A47FBC" w:rsidRDefault="00A47FBC" w:rsidP="00A47FBC">
      <w:pPr>
        <w:pStyle w:val="Style3"/>
        <w:widowControl/>
        <w:numPr>
          <w:ilvl w:val="0"/>
          <w:numId w:val="9"/>
        </w:numPr>
        <w:tabs>
          <w:tab w:val="left" w:pos="408"/>
        </w:tabs>
        <w:spacing w:line="240" w:lineRule="auto"/>
        <w:rPr>
          <w:bCs/>
        </w:rPr>
      </w:pPr>
      <w:r>
        <w:rPr>
          <w:bCs/>
        </w:rPr>
        <w:t>Окраску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необходимо производить не реже одного раза в год, а ремонт - по мере необходимости.</w:t>
      </w:r>
    </w:p>
    <w:p w:rsidR="00A47FBC" w:rsidRDefault="00A47FBC" w:rsidP="00A47FBC">
      <w:pPr>
        <w:pStyle w:val="Style3"/>
        <w:widowControl/>
        <w:tabs>
          <w:tab w:val="left" w:pos="283"/>
        </w:tabs>
        <w:spacing w:line="240" w:lineRule="auto"/>
        <w:rPr>
          <w:bCs/>
        </w:rPr>
      </w:pPr>
      <w:r>
        <w:rPr>
          <w:bCs/>
        </w:rPr>
        <w:t>5.4.</w:t>
      </w:r>
      <w:r>
        <w:rPr>
          <w:bCs/>
        </w:rPr>
        <w:tab/>
        <w:t>Ремонт и содержание зданий и сооружений.</w:t>
      </w:r>
    </w:p>
    <w:p w:rsidR="00A47FBC" w:rsidRDefault="00A47FBC" w:rsidP="00A47FBC">
      <w:pPr>
        <w:pStyle w:val="Style3"/>
        <w:widowControl/>
        <w:numPr>
          <w:ilvl w:val="0"/>
          <w:numId w:val="10"/>
        </w:numPr>
        <w:tabs>
          <w:tab w:val="left" w:pos="403"/>
          <w:tab w:val="left" w:pos="6106"/>
        </w:tabs>
        <w:spacing w:line="240" w:lineRule="auto"/>
        <w:rPr>
          <w:bCs/>
        </w:rPr>
      </w:pPr>
      <w:r>
        <w:rPr>
          <w:bCs/>
        </w:rPr>
        <w:t>Эксплуатация зданий и сооружений, их ремонт производятся в соответствии с установленными  правилами и нормами технической эксплуатации;</w:t>
      </w:r>
    </w:p>
    <w:p w:rsidR="00A47FBC" w:rsidRDefault="00A47FBC" w:rsidP="00A47FBC">
      <w:pPr>
        <w:pStyle w:val="Style3"/>
        <w:widowControl/>
        <w:numPr>
          <w:ilvl w:val="0"/>
          <w:numId w:val="10"/>
        </w:numPr>
        <w:tabs>
          <w:tab w:val="left" w:pos="403"/>
        </w:tabs>
        <w:spacing w:line="240" w:lineRule="auto"/>
        <w:rPr>
          <w:bCs/>
        </w:rPr>
      </w:pPr>
      <w:r>
        <w:rPr>
          <w:bCs/>
        </w:rPr>
        <w:t>Текущий и капитальный ремонт,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A47FBC" w:rsidRDefault="00A47FBC" w:rsidP="00A47FBC">
      <w:pPr>
        <w:pStyle w:val="Style3"/>
        <w:widowControl/>
        <w:numPr>
          <w:ilvl w:val="0"/>
          <w:numId w:val="10"/>
        </w:numPr>
        <w:tabs>
          <w:tab w:val="left" w:pos="403"/>
        </w:tabs>
        <w:spacing w:line="240" w:lineRule="auto"/>
        <w:rPr>
          <w:bCs/>
        </w:rPr>
      </w:pPr>
      <w:proofErr w:type="gramStart"/>
      <w:r>
        <w:rPr>
          <w:bCs/>
        </w:rPr>
        <w:t>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уличную сторону, производятся по согласованию с администрацией сельского поселения и архитектором района.</w:t>
      </w:r>
      <w:proofErr w:type="gramEnd"/>
    </w:p>
    <w:p w:rsidR="00A47FBC" w:rsidRDefault="00A47FBC" w:rsidP="00A47FBC">
      <w:pPr>
        <w:pStyle w:val="Style1"/>
        <w:widowControl/>
        <w:spacing w:line="240" w:lineRule="auto"/>
        <w:jc w:val="both"/>
        <w:rPr>
          <w:bCs/>
        </w:rPr>
      </w:pPr>
      <w:r>
        <w:rPr>
          <w:bCs/>
        </w:rPr>
        <w:t>В иных случаях изменения фасадов зданий, а также устройство новых и реконструкция существующих оконных и дверных проемов производятся по согласованию с администрацией сельского поселения и архитектором района.</w:t>
      </w:r>
    </w:p>
    <w:p w:rsidR="00A47FBC" w:rsidRDefault="00A47FBC" w:rsidP="00A47FBC">
      <w:pPr>
        <w:pStyle w:val="Style4"/>
        <w:widowControl/>
        <w:numPr>
          <w:ilvl w:val="0"/>
          <w:numId w:val="11"/>
        </w:numPr>
        <w:tabs>
          <w:tab w:val="left" w:pos="403"/>
        </w:tabs>
        <w:spacing w:line="240" w:lineRule="auto"/>
        <w:jc w:val="both"/>
        <w:rPr>
          <w:bCs/>
        </w:rPr>
      </w:pPr>
      <w:r>
        <w:rPr>
          <w:bCs/>
        </w:rPr>
        <w:t>Запрещается 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</w:p>
    <w:p w:rsidR="00A47FBC" w:rsidRDefault="00A47FBC" w:rsidP="00A47FBC">
      <w:pPr>
        <w:pStyle w:val="Style3"/>
        <w:widowControl/>
        <w:numPr>
          <w:ilvl w:val="0"/>
          <w:numId w:val="11"/>
        </w:numPr>
        <w:tabs>
          <w:tab w:val="left" w:pos="403"/>
        </w:tabs>
        <w:spacing w:line="240" w:lineRule="auto"/>
        <w:rPr>
          <w:bCs/>
        </w:rPr>
      </w:pPr>
      <w:proofErr w:type="gramStart"/>
      <w:r>
        <w:rPr>
          <w:bCs/>
        </w:rPr>
        <w:t>Руководители организаций, в ведении которых находятся здания, а также собственники домов и строений обязаны иметь: указатели на зданиях с обозначением наименования улицы и номерных знаков утвержденного образца, а на угловых домах - названия пересекающихся улиц; исправное электроосвещение во дворах, на прилегающих территориях и включать его с наступлением темноты, а также обеспечивать их наличие.</w:t>
      </w:r>
      <w:proofErr w:type="gramEnd"/>
    </w:p>
    <w:p w:rsidR="00A47FBC" w:rsidRDefault="00A47FBC" w:rsidP="00A47FBC">
      <w:pPr>
        <w:pStyle w:val="Style2"/>
        <w:widowControl/>
        <w:spacing w:before="158" w:line="240" w:lineRule="auto"/>
        <w:jc w:val="both"/>
        <w:rPr>
          <w:b/>
          <w:bCs/>
        </w:rPr>
      </w:pPr>
      <w:r>
        <w:rPr>
          <w:b/>
          <w:bCs/>
        </w:rPr>
        <w:t>6. Озеленение территории поселения</w:t>
      </w:r>
    </w:p>
    <w:p w:rsidR="00A47FBC" w:rsidRDefault="00A47FBC" w:rsidP="00A47FBC">
      <w:pPr>
        <w:pStyle w:val="Style3"/>
        <w:widowControl/>
        <w:numPr>
          <w:ilvl w:val="0"/>
          <w:numId w:val="12"/>
        </w:numPr>
        <w:tabs>
          <w:tab w:val="left" w:pos="278"/>
        </w:tabs>
        <w:spacing w:line="240" w:lineRule="auto"/>
        <w:rPr>
          <w:rStyle w:val="FontStyle11"/>
          <w:sz w:val="24"/>
          <w:szCs w:val="24"/>
        </w:rPr>
      </w:pPr>
      <w:r>
        <w:rPr>
          <w:rFonts w:cs="Arial"/>
        </w:rPr>
        <w:t>Озеленение территории поселения, работы по содержанию и восстановлению скверов</w:t>
      </w:r>
      <w:r>
        <w:rPr>
          <w:rStyle w:val="FontStyle11"/>
          <w:b w:val="0"/>
        </w:rPr>
        <w:t xml:space="preserve">, </w:t>
      </w:r>
      <w:r>
        <w:rPr>
          <w:rStyle w:val="FontStyle11"/>
          <w:b w:val="0"/>
          <w:sz w:val="24"/>
          <w:szCs w:val="24"/>
        </w:rPr>
        <w:t>зеленых зон, входящих в зону общего пользования осуществляется организацией по договорам с администрацией сельского поселения в пределах средств, предусмотренных в бюджете сельского поселения на эти цели.</w:t>
      </w:r>
    </w:p>
    <w:p w:rsidR="00A47FBC" w:rsidRDefault="00A47FBC" w:rsidP="00A47FBC">
      <w:pPr>
        <w:pStyle w:val="Style3"/>
        <w:widowControl/>
        <w:numPr>
          <w:ilvl w:val="0"/>
          <w:numId w:val="12"/>
        </w:numPr>
        <w:tabs>
          <w:tab w:val="left" w:pos="278"/>
        </w:tabs>
        <w:spacing w:line="240" w:lineRule="auto"/>
      </w:pPr>
      <w:r>
        <w:t xml:space="preserve">Максимальное количество деревьев и кустарников </w:t>
      </w:r>
      <w:r>
        <w:rPr>
          <w:rFonts w:cs="Arial"/>
        </w:rPr>
        <w:t xml:space="preserve">на </w:t>
      </w:r>
      <w:smartTag w:uri="urn:schemas-microsoft-com:office:smarttags" w:element="metricconverter">
        <w:smartTagPr>
          <w:attr w:name="ProductID" w:val="1 га"/>
        </w:smartTagPr>
        <w:r>
          <w:rPr>
            <w:rFonts w:cs="Arial"/>
          </w:rPr>
          <w:t>1 га</w:t>
        </w:r>
      </w:smartTag>
      <w:r>
        <w:rPr>
          <w:rFonts w:cs="Arial"/>
        </w:rPr>
        <w:t xml:space="preserve"> озелененной территории устанавливается в следующих размерах:</w:t>
      </w:r>
    </w:p>
    <w:p w:rsidR="00A47FBC" w:rsidRDefault="00A47FBC" w:rsidP="00A47FBC">
      <w:pPr>
        <w:autoSpaceDE w:val="0"/>
        <w:autoSpaceDN w:val="0"/>
        <w:adjustRightInd w:val="0"/>
        <w:jc w:val="both"/>
        <w:outlineLvl w:val="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Количество штук</w:t>
      </w:r>
    </w:p>
    <w:p w:rsidR="00A47FBC" w:rsidRDefault="00A47FBC" w:rsidP="00A47FBC">
      <w:pPr>
        <w:pStyle w:val="ConsPlusNonformat"/>
        <w:jc w:val="both"/>
      </w:pPr>
      <w:r>
        <w:t>┌──────────────────────────────┬────────────────────────┬─────────────────┐</w:t>
      </w:r>
    </w:p>
    <w:p w:rsidR="00A47FBC" w:rsidRDefault="00A47FBC" w:rsidP="00A47FBC">
      <w:pPr>
        <w:pStyle w:val="ConsPlusNonformat"/>
        <w:jc w:val="both"/>
      </w:pPr>
      <w:r>
        <w:t>│        Типы объектов         │        Деревья         │   Кустарники    │</w:t>
      </w:r>
    </w:p>
    <w:p w:rsidR="00A47FBC" w:rsidRDefault="00A47FBC" w:rsidP="00A47FBC">
      <w:pPr>
        <w:pStyle w:val="ConsPlusNonformat"/>
        <w:jc w:val="both"/>
      </w:pPr>
      <w:r>
        <w:t>├──────────────────────────────┴────────────────────────┴─────────────────┤</w:t>
      </w:r>
    </w:p>
    <w:p w:rsidR="00A47FBC" w:rsidRDefault="00A47FBC" w:rsidP="00A47FBC">
      <w:pPr>
        <w:pStyle w:val="ConsPlusNonformat"/>
        <w:jc w:val="both"/>
      </w:pPr>
      <w:r>
        <w:t>│                Озелененные территории общего пользования                │</w:t>
      </w:r>
    </w:p>
    <w:p w:rsidR="00A47FBC" w:rsidRDefault="00A47FBC" w:rsidP="00A47FBC">
      <w:pPr>
        <w:pStyle w:val="ConsPlusNonformat"/>
        <w:jc w:val="both"/>
      </w:pPr>
      <w:r>
        <w:t>├──────────────────────────────┬────────────────────────┬─────────────────┤</w:t>
      </w:r>
    </w:p>
    <w:p w:rsidR="00A47FBC" w:rsidRDefault="00A47FBC" w:rsidP="00A47FBC">
      <w:pPr>
        <w:pStyle w:val="ConsPlusNonformat"/>
        <w:jc w:val="both"/>
      </w:pPr>
      <w:proofErr w:type="spellStart"/>
      <w:r>
        <w:lastRenderedPageBreak/>
        <w:t>│Парки</w:t>
      </w:r>
      <w:proofErr w:type="spellEnd"/>
      <w:r>
        <w:t xml:space="preserve">                         120 - 170        │   800 - 1000    │</w:t>
      </w:r>
    </w:p>
    <w:p w:rsidR="00A47FBC" w:rsidRDefault="00A47FBC" w:rsidP="00A47FBC">
      <w:pPr>
        <w:pStyle w:val="ConsPlusNonformat"/>
        <w:jc w:val="both"/>
      </w:pPr>
      <w:r>
        <w:t>├──────────────────────────────┼────────────────────────┼─────────────────┤</w:t>
      </w:r>
    </w:p>
    <w:p w:rsidR="00A47FBC" w:rsidRDefault="00A47FBC" w:rsidP="00A47FBC">
      <w:pPr>
        <w:pStyle w:val="ConsPlusNonformat"/>
        <w:jc w:val="both"/>
      </w:pPr>
      <w:proofErr w:type="spellStart"/>
      <w:r>
        <w:t>│Скверы</w:t>
      </w:r>
      <w:proofErr w:type="spellEnd"/>
      <w:r>
        <w:t xml:space="preserve">                        │       100 - 130        │   1000 - 1300   │</w:t>
      </w:r>
    </w:p>
    <w:p w:rsidR="00A47FBC" w:rsidRDefault="00A47FBC" w:rsidP="00A47FBC">
      <w:pPr>
        <w:pStyle w:val="ConsPlusNonformat"/>
        <w:jc w:val="both"/>
      </w:pPr>
      <w:r>
        <w:t>├──────────────────────────────┼────────────────────────┼─────────────────┤</w:t>
      </w:r>
    </w:p>
    <w:p w:rsidR="00A47FBC" w:rsidRDefault="00A47FBC" w:rsidP="00A47FBC">
      <w:pPr>
        <w:pStyle w:val="ConsPlusNonformat"/>
        <w:jc w:val="both"/>
      </w:pPr>
      <w:proofErr w:type="spellStart"/>
      <w:r>
        <w:t>│Бульвары</w:t>
      </w:r>
      <w:proofErr w:type="spellEnd"/>
      <w:r>
        <w:t xml:space="preserve">                      │       200 - 300        │   1200 - 1300   │</w:t>
      </w:r>
    </w:p>
    <w:p w:rsidR="00A47FBC" w:rsidRDefault="00A47FBC" w:rsidP="00A47FBC">
      <w:pPr>
        <w:pStyle w:val="ConsPlusNonformat"/>
        <w:jc w:val="both"/>
      </w:pPr>
      <w:r>
        <w:t>├──────────────────────────────┴────────────────────────┴─────────────────┤</w:t>
      </w:r>
    </w:p>
    <w:p w:rsidR="00A47FBC" w:rsidRDefault="00A47FBC" w:rsidP="00A47FBC">
      <w:pPr>
        <w:pStyle w:val="ConsPlusNonformat"/>
        <w:jc w:val="both"/>
      </w:pPr>
      <w:r>
        <w:t>│              Озелененные территории на участках застройки               │</w:t>
      </w:r>
    </w:p>
    <w:p w:rsidR="00A47FBC" w:rsidRDefault="00A47FBC" w:rsidP="00A47FBC">
      <w:pPr>
        <w:pStyle w:val="ConsPlusNonformat"/>
        <w:jc w:val="both"/>
      </w:pPr>
      <w:r>
        <w:t>├──────────────────────────────┬────────────────────────┬─────────────────┤</w:t>
      </w:r>
    </w:p>
    <w:p w:rsidR="00A47FBC" w:rsidRDefault="00A47FBC" w:rsidP="00A47FBC">
      <w:pPr>
        <w:pStyle w:val="ConsPlusNonformat"/>
        <w:jc w:val="both"/>
      </w:pPr>
      <w:r>
        <w:t>│        Типы объектов         │        Деревья         │   Кустарники    │</w:t>
      </w:r>
    </w:p>
    <w:p w:rsidR="00A47FBC" w:rsidRDefault="00A47FBC" w:rsidP="00A47FBC">
      <w:pPr>
        <w:pStyle w:val="ConsPlusNonformat"/>
        <w:jc w:val="both"/>
      </w:pPr>
      <w:r>
        <w:t>├──────────────────────────────┼────────────────────────┼─────────────────┤</w:t>
      </w:r>
    </w:p>
    <w:p w:rsidR="00A47FBC" w:rsidRDefault="00A47FBC" w:rsidP="00A47FBC">
      <w:pPr>
        <w:pStyle w:val="ConsPlusNonformat"/>
        <w:jc w:val="both"/>
      </w:pPr>
      <w:proofErr w:type="spellStart"/>
      <w:r>
        <w:t>│Участки</w:t>
      </w:r>
      <w:proofErr w:type="spellEnd"/>
      <w:r>
        <w:t xml:space="preserve"> жилой застройки       │       100 - 120        │    400 - 480    │</w:t>
      </w:r>
    </w:p>
    <w:p w:rsidR="00A47FBC" w:rsidRDefault="00A47FBC" w:rsidP="00A47FBC">
      <w:pPr>
        <w:pStyle w:val="ConsPlusNonformat"/>
        <w:jc w:val="both"/>
      </w:pPr>
      <w:r>
        <w:t>├──────────────────────────────┼────────────────────────┼─────────────────┤</w:t>
      </w:r>
    </w:p>
    <w:p w:rsidR="00A47FBC" w:rsidRDefault="00A47FBC" w:rsidP="00A47FBC">
      <w:pPr>
        <w:pStyle w:val="ConsPlusNonformat"/>
        <w:jc w:val="both"/>
      </w:pPr>
      <w:proofErr w:type="spellStart"/>
      <w:r>
        <w:t>│Участки</w:t>
      </w:r>
      <w:proofErr w:type="spellEnd"/>
      <w:r>
        <w:t xml:space="preserve"> детских садов и яслей │       160 - 200        │    640 - 800    │</w:t>
      </w:r>
    </w:p>
    <w:p w:rsidR="00A47FBC" w:rsidRDefault="00A47FBC" w:rsidP="00A47FBC">
      <w:pPr>
        <w:pStyle w:val="ConsPlusNonformat"/>
        <w:jc w:val="both"/>
      </w:pPr>
      <w:r>
        <w:t>├──────────────────────────────┼────────────────────────┼─────────────────┤</w:t>
      </w:r>
    </w:p>
    <w:p w:rsidR="00A47FBC" w:rsidRDefault="00A47FBC" w:rsidP="00A47FBC">
      <w:pPr>
        <w:pStyle w:val="ConsPlusNonformat"/>
        <w:jc w:val="both"/>
      </w:pPr>
      <w:proofErr w:type="spellStart"/>
      <w:r>
        <w:t>│Участки</w:t>
      </w:r>
      <w:proofErr w:type="spellEnd"/>
      <w:r>
        <w:t xml:space="preserve"> школ                  │       140 - 180        │    560 - 720    │</w:t>
      </w:r>
    </w:p>
    <w:p w:rsidR="00A47FBC" w:rsidRDefault="00A47FBC" w:rsidP="00A47FBC">
      <w:pPr>
        <w:pStyle w:val="ConsPlusNonformat"/>
        <w:jc w:val="both"/>
      </w:pPr>
      <w:r>
        <w:t>├──────────────────────────────┼────────────────────────┼─────────────────┤</w:t>
      </w:r>
    </w:p>
    <w:p w:rsidR="00A47FBC" w:rsidRDefault="00A47FBC" w:rsidP="00A47FBC">
      <w:pPr>
        <w:pStyle w:val="ConsPlusNonformat"/>
        <w:jc w:val="both"/>
      </w:pPr>
      <w:proofErr w:type="spellStart"/>
      <w:r>
        <w:t>│Спортивные</w:t>
      </w:r>
      <w:proofErr w:type="spellEnd"/>
      <w:r>
        <w:t xml:space="preserve"> комплексы          │       100 - 130        │    400 - 520    │</w:t>
      </w:r>
    </w:p>
    <w:p w:rsidR="00A47FBC" w:rsidRDefault="00A47FBC" w:rsidP="00A47FBC">
      <w:pPr>
        <w:pStyle w:val="ConsPlusNonformat"/>
        <w:jc w:val="both"/>
      </w:pPr>
      <w:r>
        <w:t>├──────────────────────────────┼────────────────────────┼─────────────────┤</w:t>
      </w:r>
    </w:p>
    <w:p w:rsidR="00A47FBC" w:rsidRDefault="00A47FBC" w:rsidP="00A47FBC">
      <w:pPr>
        <w:pStyle w:val="ConsPlusNonformat"/>
        <w:jc w:val="both"/>
      </w:pPr>
      <w:proofErr w:type="spellStart"/>
      <w:r>
        <w:t>│Больницы</w:t>
      </w:r>
      <w:proofErr w:type="spellEnd"/>
      <w:r>
        <w:t xml:space="preserve"> и лечебные </w:t>
      </w:r>
      <w:proofErr w:type="spellStart"/>
      <w:r>
        <w:t>учреждения│</w:t>
      </w:r>
      <w:proofErr w:type="spellEnd"/>
      <w:r>
        <w:t xml:space="preserve">       180 - 250        │   720 - 1000    │</w:t>
      </w:r>
    </w:p>
    <w:p w:rsidR="00A47FBC" w:rsidRDefault="00A47FBC" w:rsidP="00A47FBC">
      <w:pPr>
        <w:pStyle w:val="ConsPlusNonformat"/>
        <w:jc w:val="both"/>
      </w:pPr>
      <w:r>
        <w:t>├──────────────────────────────┼────────────────────────┼─────────────────┤</w:t>
      </w:r>
    </w:p>
    <w:p w:rsidR="00A47FBC" w:rsidRDefault="00A47FBC" w:rsidP="00A47FBC">
      <w:pPr>
        <w:pStyle w:val="ConsPlusNonformat"/>
        <w:jc w:val="both"/>
      </w:pPr>
      <w:proofErr w:type="spellStart"/>
      <w:r>
        <w:t>│Участки</w:t>
      </w:r>
      <w:proofErr w:type="spellEnd"/>
      <w:r>
        <w:t xml:space="preserve"> </w:t>
      </w:r>
      <w:proofErr w:type="gramStart"/>
      <w:r>
        <w:t>промышленных</w:t>
      </w:r>
      <w:proofErr w:type="gramEnd"/>
      <w:r>
        <w:t xml:space="preserve">          │     150 - 180 </w:t>
      </w:r>
      <w:hyperlink r:id="rId7" w:history="1">
        <w:r>
          <w:rPr>
            <w:rStyle w:val="a3"/>
          </w:rPr>
          <w:t>&lt;*&gt;</w:t>
        </w:r>
      </w:hyperlink>
      <w:r>
        <w:t xml:space="preserve">      │    600 - 720    │</w:t>
      </w:r>
    </w:p>
    <w:p w:rsidR="00A47FBC" w:rsidRDefault="00A47FBC" w:rsidP="00A47FBC">
      <w:pPr>
        <w:pStyle w:val="ConsPlusNonformat"/>
        <w:jc w:val="both"/>
      </w:pPr>
      <w:proofErr w:type="spellStart"/>
      <w:r>
        <w:t>│предприятий</w:t>
      </w:r>
      <w:proofErr w:type="spellEnd"/>
      <w:r>
        <w:t xml:space="preserve">                   │          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</w:p>
    <w:p w:rsidR="00A47FBC" w:rsidRDefault="00A47FBC" w:rsidP="00A47FBC">
      <w:pPr>
        <w:pStyle w:val="ConsPlusNonformat"/>
        <w:jc w:val="both"/>
      </w:pPr>
      <w:r>
        <w:t>├──────────────────────────────┴────────────────────────┴─────────────────┤</w:t>
      </w:r>
    </w:p>
    <w:p w:rsidR="00A47FBC" w:rsidRDefault="00A47FBC" w:rsidP="00A47FBC">
      <w:pPr>
        <w:pStyle w:val="ConsPlusNonformat"/>
        <w:jc w:val="both"/>
      </w:pPr>
      <w:r>
        <w:t>│            Озелененные территории специального назначения               │</w:t>
      </w:r>
    </w:p>
    <w:p w:rsidR="00A47FBC" w:rsidRDefault="00A47FBC" w:rsidP="00A47FBC">
      <w:pPr>
        <w:pStyle w:val="ConsPlusNonformat"/>
        <w:jc w:val="both"/>
      </w:pPr>
      <w:r>
        <w:t>├──────────────────────────────┬────────────────────────┬─────────────────┤</w:t>
      </w:r>
    </w:p>
    <w:p w:rsidR="00A47FBC" w:rsidRDefault="00A47FBC" w:rsidP="00A47FBC">
      <w:pPr>
        <w:pStyle w:val="ConsPlusNonformat"/>
        <w:jc w:val="both"/>
      </w:pPr>
      <w:proofErr w:type="spellStart"/>
      <w:r>
        <w:t>│Улицы</w:t>
      </w:r>
      <w:proofErr w:type="spellEnd"/>
      <w:r>
        <w:t xml:space="preserve">, набережные </w:t>
      </w:r>
      <w:hyperlink r:id="rId8" w:history="1">
        <w:r>
          <w:rPr>
            <w:rStyle w:val="a3"/>
          </w:rPr>
          <w:t>&lt;**&gt;</w:t>
        </w:r>
      </w:hyperlink>
      <w:r>
        <w:t xml:space="preserve">        │       150 - 180        │    600 - 720    │</w:t>
      </w:r>
    </w:p>
    <w:p w:rsidR="00A47FBC" w:rsidRDefault="00A47FBC" w:rsidP="00A47FBC">
      <w:pPr>
        <w:pStyle w:val="ConsPlusNonformat"/>
        <w:jc w:val="both"/>
      </w:pPr>
      <w:r>
        <w:t>├──────────────────────────────┼────────────────────────┴─────────────────┤</w:t>
      </w:r>
    </w:p>
    <w:p w:rsidR="00A47FBC" w:rsidRDefault="00A47FBC" w:rsidP="00A47FBC">
      <w:pPr>
        <w:pStyle w:val="ConsPlusNonformat"/>
        <w:jc w:val="both"/>
      </w:pPr>
      <w:proofErr w:type="spellStart"/>
      <w:r>
        <w:t>│Санитарно-защитные</w:t>
      </w:r>
      <w:proofErr w:type="spellEnd"/>
      <w:r>
        <w:t xml:space="preserve"> зоны</w:t>
      </w:r>
      <w:proofErr w:type="gramStart"/>
      <w:r>
        <w:t xml:space="preserve">       │В</w:t>
      </w:r>
      <w:proofErr w:type="gramEnd"/>
      <w:r>
        <w:t xml:space="preserve"> зависимости от процента озеленения зоны │</w:t>
      </w:r>
    </w:p>
    <w:p w:rsidR="00A47FBC" w:rsidRDefault="00A47FBC" w:rsidP="00A47FBC">
      <w:pPr>
        <w:pStyle w:val="ConsPlusNonformat"/>
        <w:jc w:val="both"/>
      </w:pPr>
      <w:r>
        <w:t xml:space="preserve">│                              </w:t>
      </w:r>
      <w:proofErr w:type="spellStart"/>
      <w:r>
        <w:t>│</w:t>
      </w:r>
      <w:proofErr w:type="spellEnd"/>
      <w:r>
        <w:t xml:space="preserve">                  </w:t>
      </w:r>
      <w:hyperlink r:id="rId9" w:history="1">
        <w:r>
          <w:rPr>
            <w:rStyle w:val="a3"/>
          </w:rPr>
          <w:t>&lt;***&gt;</w:t>
        </w:r>
      </w:hyperlink>
      <w:r>
        <w:t xml:space="preserve">                   │</w:t>
      </w:r>
    </w:p>
    <w:p w:rsidR="00A47FBC" w:rsidRDefault="00A47FBC" w:rsidP="00A47FBC">
      <w:pPr>
        <w:pStyle w:val="ConsPlusNonformat"/>
        <w:jc w:val="both"/>
      </w:pPr>
      <w:r>
        <w:t>├──────────────────────────────┴──────────────────────────────────────────┤</w:t>
      </w:r>
    </w:p>
    <w:p w:rsidR="00A47FBC" w:rsidRDefault="00A47FBC" w:rsidP="00A47FBC">
      <w:pPr>
        <w:pStyle w:val="ConsPlusNonformat"/>
        <w:jc w:val="both"/>
      </w:pPr>
      <w:r>
        <w:t>│&lt;*&gt; В зависимости от профиля предприятия.                                │</w:t>
      </w:r>
    </w:p>
    <w:p w:rsidR="00A47FBC" w:rsidRDefault="00A47FBC" w:rsidP="00A47FBC">
      <w:pPr>
        <w:pStyle w:val="ConsPlusNonformat"/>
        <w:jc w:val="both"/>
      </w:pPr>
      <w:r>
        <w:t xml:space="preserve">│&lt;**&gt; На </w:t>
      </w:r>
      <w:smartTag w:uri="urn:schemas-microsoft-com:office:smarttags" w:element="metricconverter">
        <w:smartTagPr>
          <w:attr w:name="ProductID" w:val="1 км"/>
        </w:smartTagPr>
        <w:r>
          <w:t>1 км</w:t>
        </w:r>
      </w:smartTag>
      <w:r>
        <w:t xml:space="preserve"> при условии допустимости насаждений.                        │</w:t>
      </w:r>
    </w:p>
    <w:p w:rsidR="00A47FBC" w:rsidRDefault="00A47FBC" w:rsidP="00A47FBC">
      <w:pPr>
        <w:pStyle w:val="ConsPlusNonformat"/>
        <w:jc w:val="both"/>
      </w:pPr>
      <w:r>
        <w:t xml:space="preserve">│&lt;***&gt; В соответствии с </w:t>
      </w:r>
      <w:hyperlink r:id="rId10" w:history="1">
        <w:r>
          <w:rPr>
            <w:rStyle w:val="a3"/>
          </w:rPr>
          <w:t>п. 2.28</w:t>
        </w:r>
      </w:hyperlink>
      <w:r>
        <w:t xml:space="preserve"> </w:t>
      </w:r>
      <w:proofErr w:type="spellStart"/>
      <w:r>
        <w:t>СанПиН</w:t>
      </w:r>
      <w:proofErr w:type="spellEnd"/>
      <w:r>
        <w:t xml:space="preserve"> 2.2.1/2.1.1.1031.                  │</w:t>
      </w:r>
    </w:p>
    <w:p w:rsidR="00A47FBC" w:rsidRDefault="00A47FBC" w:rsidP="00A47FBC">
      <w:pPr>
        <w:autoSpaceDE w:val="0"/>
        <w:autoSpaceDN w:val="0"/>
        <w:adjustRightInd w:val="0"/>
        <w:jc w:val="both"/>
        <w:outlineLvl w:val="3"/>
        <w:rPr>
          <w:rFonts w:cs="Arial"/>
        </w:rPr>
      </w:pPr>
      <w:r>
        <w:rPr>
          <w:rFonts w:ascii="Courier New" w:hAnsi="Courier New" w:cs="Courier New"/>
          <w:sz w:val="20"/>
        </w:rPr>
        <w:t>6.2.1</w:t>
      </w:r>
      <w:proofErr w:type="gramStart"/>
      <w:r>
        <w:rPr>
          <w:rFonts w:ascii="Courier New" w:hAnsi="Courier New" w:cs="Courier New"/>
          <w:sz w:val="20"/>
        </w:rPr>
        <w:t xml:space="preserve"> </w:t>
      </w:r>
      <w:r>
        <w:rPr>
          <w:rFonts w:cs="Arial"/>
        </w:rPr>
        <w:t>В</w:t>
      </w:r>
      <w:proofErr w:type="gramEnd"/>
      <w:r>
        <w:rPr>
          <w:rFonts w:cs="Arial"/>
        </w:rPr>
        <w:t xml:space="preserve"> сельском поселении устанавливаются определённые расстояния посадки деревьев в зависимости от категории улицы</w:t>
      </w:r>
    </w:p>
    <w:p w:rsidR="00A47FBC" w:rsidRDefault="00A47FBC" w:rsidP="00A47FBC">
      <w:pPr>
        <w:autoSpaceDE w:val="0"/>
        <w:autoSpaceDN w:val="0"/>
        <w:adjustRightInd w:val="0"/>
        <w:jc w:val="both"/>
        <w:outlineLvl w:val="3"/>
        <w:rPr>
          <w:rFonts w:cs="Arial"/>
        </w:rPr>
      </w:pPr>
      <w:r>
        <w:rPr>
          <w:rFonts w:cs="Arial"/>
        </w:rPr>
        <w:t>В метрах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5"/>
        <w:gridCol w:w="6615"/>
        <w:gridCol w:w="2970"/>
        <w:gridCol w:w="270"/>
      </w:tblGrid>
      <w:tr w:rsidR="00A47FBC" w:rsidTr="00A47FBC">
        <w:trPr>
          <w:cantSplit/>
          <w:trHeight w:val="360"/>
        </w:trPr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Категория улиц и дорог              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Расстояние от проезжей </w:t>
            </w:r>
            <w:r>
              <w:rPr>
                <w:sz w:val="24"/>
                <w:szCs w:val="24"/>
              </w:rPr>
              <w:br/>
              <w:t xml:space="preserve">части до ствола    </w:t>
            </w:r>
          </w:p>
        </w:tc>
      </w:tr>
      <w:tr w:rsidR="00A47FBC" w:rsidTr="00A47FBC">
        <w:trPr>
          <w:cantSplit/>
          <w:trHeight w:val="240"/>
        </w:trPr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Магистральные улицы районного значения      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3 - 4         </w:t>
            </w:r>
          </w:p>
        </w:tc>
      </w:tr>
      <w:tr w:rsidR="00A47FBC" w:rsidTr="00A47FBC">
        <w:trPr>
          <w:cantSplit/>
          <w:trHeight w:val="240"/>
        </w:trPr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Улицы и дороги местного значения            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2 - 3         </w:t>
            </w:r>
          </w:p>
        </w:tc>
      </w:tr>
      <w:tr w:rsidR="00A47FBC" w:rsidTr="00A47FBC">
        <w:trPr>
          <w:cantSplit/>
          <w:trHeight w:val="240"/>
        </w:trPr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Проезды                                     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1,5 - 2        </w:t>
            </w:r>
          </w:p>
        </w:tc>
      </w:tr>
      <w:tr w:rsidR="00A47FBC" w:rsidTr="00A47FBC">
        <w:trPr>
          <w:cantSplit/>
          <w:trHeight w:val="48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Примечание.    Наиболее   пригодные   виды     для    посадок:    липа</w:t>
            </w:r>
            <w:r>
              <w:rPr>
                <w:sz w:val="24"/>
                <w:szCs w:val="24"/>
              </w:rPr>
              <w:br/>
              <w:t>голландская, тополь канадский,  тополь  китайский  пирамидальный,  тополь</w:t>
            </w:r>
            <w:r>
              <w:rPr>
                <w:sz w:val="24"/>
                <w:szCs w:val="24"/>
              </w:rPr>
              <w:br/>
              <w:t xml:space="preserve">берлинский, клен татарский, клен </w:t>
            </w:r>
            <w:proofErr w:type="spellStart"/>
            <w:r>
              <w:rPr>
                <w:sz w:val="24"/>
                <w:szCs w:val="24"/>
              </w:rPr>
              <w:t>ясенелистый</w:t>
            </w:r>
            <w:proofErr w:type="spellEnd"/>
            <w:r>
              <w:rPr>
                <w:sz w:val="24"/>
                <w:szCs w:val="24"/>
              </w:rPr>
              <w:t xml:space="preserve">, ясень  </w:t>
            </w:r>
            <w:proofErr w:type="spellStart"/>
            <w:r>
              <w:rPr>
                <w:sz w:val="24"/>
                <w:szCs w:val="24"/>
              </w:rPr>
              <w:t>пенсильванский</w:t>
            </w:r>
            <w:proofErr w:type="spellEnd"/>
            <w:r>
              <w:rPr>
                <w:sz w:val="24"/>
                <w:szCs w:val="24"/>
              </w:rPr>
              <w:t>,  ива</w:t>
            </w:r>
          </w:p>
        </w:tc>
      </w:tr>
      <w:tr w:rsidR="00A47FBC" w:rsidTr="00A47FBC">
        <w:trPr>
          <w:gridBefore w:val="1"/>
          <w:gridAfter w:val="1"/>
          <w:wBefore w:w="135" w:type="dxa"/>
          <w:wAfter w:w="270" w:type="dxa"/>
          <w:cantSplit/>
          <w:trHeight w:val="120"/>
        </w:trPr>
        <w:tc>
          <w:tcPr>
            <w:tcW w:w="9585" w:type="dxa"/>
            <w:gridSpan w:val="2"/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ломкая шаровидная, вяз гладкий, боярышники, акация желтая.             </w:t>
            </w:r>
          </w:p>
        </w:tc>
      </w:tr>
    </w:tbl>
    <w:p w:rsidR="00A47FBC" w:rsidRDefault="00A47FBC" w:rsidP="00A47FBC">
      <w:pPr>
        <w:pStyle w:val="Style3"/>
        <w:widowControl/>
        <w:numPr>
          <w:ilvl w:val="0"/>
          <w:numId w:val="12"/>
        </w:numPr>
        <w:tabs>
          <w:tab w:val="left" w:pos="278"/>
        </w:tabs>
        <w:spacing w:line="240" w:lineRule="auto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Физические и юридические лица, в собственности или в пользовании которых находятся земельные участки, обязаны обеспечить содержание и сохранность зеленых насаждений, находящихся на этих участках, а также на прилегающих территориях.</w:t>
      </w:r>
    </w:p>
    <w:p w:rsidR="00A47FBC" w:rsidRDefault="00A47FBC" w:rsidP="00A47FBC">
      <w:pPr>
        <w:pStyle w:val="Style3"/>
        <w:widowControl/>
        <w:numPr>
          <w:ilvl w:val="0"/>
          <w:numId w:val="12"/>
        </w:numPr>
        <w:tabs>
          <w:tab w:val="left" w:pos="278"/>
        </w:tabs>
        <w:spacing w:line="240" w:lineRule="auto"/>
      </w:pPr>
      <w:r>
        <w:rPr>
          <w:rStyle w:val="FontStyle11"/>
          <w:b w:val="0"/>
          <w:sz w:val="24"/>
          <w:szCs w:val="24"/>
        </w:rPr>
        <w:t xml:space="preserve">Новые посадки деревьев и кустарников на территории улиц, скверов и кварталах застройки, цветочное оформление скверов, а также капитальный ремонт и реконструкция объектов ландшафтной архитектуры допускается производить только по проектам, согласованным с администрацией  сельского поселения и архитектором района. </w:t>
      </w:r>
      <w:r>
        <w:rPr>
          <w:rFonts w:cs="Arial"/>
        </w:rPr>
        <w:t xml:space="preserve">Размеры </w:t>
      </w:r>
      <w:proofErr w:type="spellStart"/>
      <w:r>
        <w:rPr>
          <w:rFonts w:cs="Arial"/>
        </w:rPr>
        <w:t>комов</w:t>
      </w:r>
      <w:proofErr w:type="spellEnd"/>
      <w:r>
        <w:rPr>
          <w:rFonts w:cs="Arial"/>
        </w:rPr>
        <w:t>, ям, траншей для посадки деревьев и кустарников должны соответствовать размерам, приведённым в таблице:</w:t>
      </w:r>
    </w:p>
    <w:p w:rsidR="00A47FBC" w:rsidRDefault="00A47FBC" w:rsidP="00A47FBC">
      <w:pPr>
        <w:pStyle w:val="ConsPlusNonformat"/>
        <w:jc w:val="both"/>
      </w:pPr>
      <w:r>
        <w:rPr>
          <w:rFonts w:ascii="Arial" w:hAnsi="Arial" w:cs="Arial"/>
          <w:sz w:val="24"/>
          <w:szCs w:val="24"/>
        </w:rPr>
        <w:t>┌────────────────┬─────┬─────┬─────────────────┬─────┬──────┬─────────────┐</w:t>
      </w:r>
    </w:p>
    <w:p w:rsidR="00A47FBC" w:rsidRDefault="00A47FBC" w:rsidP="00A47FBC">
      <w:pPr>
        <w:pStyle w:val="ConsPlusNonformat"/>
        <w:jc w:val="both"/>
      </w:pPr>
      <w:r>
        <w:lastRenderedPageBreak/>
        <w:t xml:space="preserve">│  Наименование  </w:t>
      </w:r>
      <w:proofErr w:type="spellStart"/>
      <w:r>
        <w:t>│Объем</w:t>
      </w:r>
      <w:proofErr w:type="gramStart"/>
      <w:r>
        <w:t>│</w:t>
      </w:r>
      <w:proofErr w:type="spellEnd"/>
      <w:r>
        <w:t xml:space="preserve"> Е</w:t>
      </w:r>
      <w:proofErr w:type="gramEnd"/>
      <w:r>
        <w:t xml:space="preserve">д. │     Размер      </w:t>
      </w:r>
      <w:proofErr w:type="spellStart"/>
      <w:r>
        <w:t>│Объем│Площ</w:t>
      </w:r>
      <w:proofErr w:type="spellEnd"/>
      <w:r>
        <w:t>. │   Расход    │</w:t>
      </w:r>
    </w:p>
    <w:p w:rsidR="00A47FBC" w:rsidRDefault="00A47FBC" w:rsidP="00A47FBC">
      <w:pPr>
        <w:pStyle w:val="ConsPlusNonformat"/>
        <w:jc w:val="both"/>
      </w:pPr>
      <w:r>
        <w:t xml:space="preserve">│    посадок     </w:t>
      </w:r>
      <w:proofErr w:type="spellStart"/>
      <w:r>
        <w:t>│кома,│изм</w:t>
      </w:r>
      <w:proofErr w:type="spellEnd"/>
      <w:r>
        <w:t xml:space="preserve">. │ посадочных ям,  </w:t>
      </w:r>
      <w:proofErr w:type="spellStart"/>
      <w:r>
        <w:t>│ямы</w:t>
      </w:r>
      <w:proofErr w:type="spellEnd"/>
      <w:r>
        <w:t xml:space="preserve">, │ ямы, </w:t>
      </w:r>
      <w:proofErr w:type="spellStart"/>
      <w:r>
        <w:t>│растительной</w:t>
      </w:r>
      <w:proofErr w:type="spellEnd"/>
      <w:r>
        <w:t xml:space="preserve"> │</w:t>
      </w:r>
    </w:p>
    <w:p w:rsidR="00A47FBC" w:rsidRDefault="00A47FBC" w:rsidP="00A47FBC">
      <w:pPr>
        <w:pStyle w:val="ConsPlusNonformat"/>
        <w:jc w:val="both"/>
      </w:pPr>
      <w:r>
        <w:t xml:space="preserve">│                </w:t>
      </w:r>
      <w:proofErr w:type="spellStart"/>
      <w:r>
        <w:t>│куб</w:t>
      </w:r>
      <w:proofErr w:type="spellEnd"/>
      <w:r>
        <w:t xml:space="preserve">. │     </w:t>
      </w:r>
      <w:proofErr w:type="spellStart"/>
      <w:r>
        <w:t>│</w:t>
      </w:r>
      <w:proofErr w:type="spellEnd"/>
      <w:r>
        <w:t xml:space="preserve">        м        </w:t>
      </w:r>
      <w:proofErr w:type="spellStart"/>
      <w:r>
        <w:t>│куб</w:t>
      </w:r>
      <w:proofErr w:type="spellEnd"/>
      <w:r>
        <w:t xml:space="preserve">. </w:t>
      </w:r>
      <w:proofErr w:type="spellStart"/>
      <w:r>
        <w:t>│кв</w:t>
      </w:r>
      <w:proofErr w:type="spellEnd"/>
      <w:r>
        <w:t xml:space="preserve">. м │  земли </w:t>
      </w:r>
      <w:proofErr w:type="gramStart"/>
      <w:r>
        <w:t>при</w:t>
      </w:r>
      <w:proofErr w:type="gramEnd"/>
      <w:r>
        <w:t xml:space="preserve">  │</w:t>
      </w:r>
    </w:p>
    <w:p w:rsidR="00A47FBC" w:rsidRDefault="00A47FBC" w:rsidP="00A47FBC">
      <w:pPr>
        <w:pStyle w:val="ConsPlusNonformat"/>
        <w:jc w:val="both"/>
      </w:pPr>
      <w:r>
        <w:t xml:space="preserve">│                </w:t>
      </w:r>
      <w:proofErr w:type="spellStart"/>
      <w:r>
        <w:t>│</w:t>
      </w:r>
      <w:proofErr w:type="spellEnd"/>
      <w:r>
        <w:t xml:space="preserve">  м  │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r>
        <w:t xml:space="preserve">  </w:t>
      </w:r>
      <w:proofErr w:type="gramStart"/>
      <w:r>
        <w:t>м</w:t>
      </w:r>
      <w:proofErr w:type="gramEnd"/>
      <w:r>
        <w:t xml:space="preserve">  │      </w:t>
      </w:r>
      <w:proofErr w:type="spellStart"/>
      <w:r>
        <w:t>│</w:t>
      </w:r>
      <w:proofErr w:type="spellEnd"/>
      <w:r>
        <w:t xml:space="preserve">   замене    │</w:t>
      </w:r>
    </w:p>
    <w:p w:rsidR="00A47FBC" w:rsidRDefault="00A47FBC" w:rsidP="00A47FBC">
      <w:pPr>
        <w:pStyle w:val="ConsPlusNonformat"/>
        <w:jc w:val="both"/>
      </w:pPr>
      <w:r>
        <w:t xml:space="preserve">│   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├──────┬──────┤</w:t>
      </w:r>
    </w:p>
    <w:p w:rsidR="00A47FBC" w:rsidRDefault="00A47FBC" w:rsidP="00A47FBC">
      <w:pPr>
        <w:pStyle w:val="ConsPlusNonformat"/>
        <w:jc w:val="both"/>
      </w:pPr>
      <w:r>
        <w:t xml:space="preserve">│   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50%  │ 100% │</w:t>
      </w:r>
    </w:p>
    <w:p w:rsidR="00A47FBC" w:rsidRDefault="00A47FBC" w:rsidP="00A47FBC">
      <w:pPr>
        <w:pStyle w:val="ConsPlusNonformat"/>
        <w:jc w:val="both"/>
      </w:pPr>
      <w:r>
        <w:t>├────────────────┼─────┼─────┼─────────────────┼─────┼──────┼──────┼──────┤</w:t>
      </w:r>
    </w:p>
    <w:p w:rsidR="00A47FBC" w:rsidRDefault="00A47FBC" w:rsidP="00A47FBC">
      <w:pPr>
        <w:pStyle w:val="ConsPlusNonformat"/>
        <w:jc w:val="both"/>
      </w:pPr>
      <w:proofErr w:type="spellStart"/>
      <w:r>
        <w:t>│Саженцы</w:t>
      </w:r>
      <w:proofErr w:type="spellEnd"/>
      <w:r>
        <w:t xml:space="preserve"> </w:t>
      </w:r>
      <w:proofErr w:type="gramStart"/>
      <w:r>
        <w:t>без</w:t>
      </w:r>
      <w:proofErr w:type="gramEnd"/>
      <w:r>
        <w:t xml:space="preserve">     │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</w:p>
    <w:p w:rsidR="00A47FBC" w:rsidRDefault="00A47FBC" w:rsidP="00A47FBC">
      <w:pPr>
        <w:pStyle w:val="ConsPlusNonformat"/>
        <w:jc w:val="both"/>
      </w:pPr>
      <w:proofErr w:type="spellStart"/>
      <w:r>
        <w:t>│кома</w:t>
      </w:r>
      <w:proofErr w:type="spellEnd"/>
      <w:r>
        <w:t xml:space="preserve">: </w:t>
      </w:r>
      <w:proofErr w:type="gramStart"/>
      <w:r>
        <w:t>хвойные</w:t>
      </w:r>
      <w:proofErr w:type="gramEnd"/>
      <w:r>
        <w:t xml:space="preserve">   │  -  │ шт. │ 1,0 </w:t>
      </w:r>
      <w:proofErr w:type="spellStart"/>
      <w:r>
        <w:t>x</w:t>
      </w:r>
      <w:proofErr w:type="spellEnd"/>
      <w:r>
        <w:t xml:space="preserve"> 1,0 </w:t>
      </w:r>
      <w:proofErr w:type="spellStart"/>
      <w:r>
        <w:t>x</w:t>
      </w:r>
      <w:proofErr w:type="spellEnd"/>
      <w:r>
        <w:t xml:space="preserve"> 0,8 │0,63 │ 0,79 │ 0,25 │0,565 │</w:t>
      </w:r>
    </w:p>
    <w:p w:rsidR="00A47FBC" w:rsidRDefault="00A47FBC" w:rsidP="00A47FBC">
      <w:pPr>
        <w:pStyle w:val="ConsPlusNonformat"/>
        <w:jc w:val="both"/>
      </w:pPr>
      <w:proofErr w:type="spellStart"/>
      <w:r>
        <w:t>│лиственные</w:t>
      </w:r>
      <w:proofErr w:type="spellEnd"/>
      <w:r>
        <w:t xml:space="preserve">      │  -  │ шт. │ 0,7 </w:t>
      </w:r>
      <w:proofErr w:type="spellStart"/>
      <w:r>
        <w:t>x</w:t>
      </w:r>
      <w:proofErr w:type="spellEnd"/>
      <w:r>
        <w:t xml:space="preserve"> 0,7 </w:t>
      </w:r>
      <w:proofErr w:type="spellStart"/>
      <w:r>
        <w:t>x</w:t>
      </w:r>
      <w:proofErr w:type="spellEnd"/>
      <w:r>
        <w:t xml:space="preserve"> 0,6 │0,27 │ 0,38 │ 0,11 │0,241 │</w:t>
      </w:r>
    </w:p>
    <w:p w:rsidR="00A47FBC" w:rsidRDefault="00A47FBC" w:rsidP="00A47FBC">
      <w:pPr>
        <w:pStyle w:val="ConsPlusNonformat"/>
        <w:jc w:val="both"/>
      </w:pPr>
      <w:proofErr w:type="spellStart"/>
      <w:r>
        <w:t>│Для</w:t>
      </w:r>
      <w:proofErr w:type="spellEnd"/>
      <w:r>
        <w:t xml:space="preserve"> деревьев </w:t>
      </w:r>
      <w:proofErr w:type="gramStart"/>
      <w:r>
        <w:t>с</w:t>
      </w:r>
      <w:proofErr w:type="gramEnd"/>
      <w:r>
        <w:t xml:space="preserve">  │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</w:p>
    <w:p w:rsidR="00A47FBC" w:rsidRDefault="00A47FBC" w:rsidP="00A47FBC">
      <w:pPr>
        <w:pStyle w:val="ConsPlusNonformat"/>
        <w:jc w:val="both"/>
      </w:pPr>
      <w:proofErr w:type="spellStart"/>
      <w:r>
        <w:t>│комом</w:t>
      </w:r>
      <w:proofErr w:type="spellEnd"/>
      <w:r>
        <w:t xml:space="preserve">:          │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</w:p>
    <w:p w:rsidR="00A47FBC" w:rsidRDefault="00A47FBC" w:rsidP="00A47FBC">
      <w:pPr>
        <w:pStyle w:val="ConsPlusNonformat"/>
        <w:jc w:val="both"/>
      </w:pPr>
      <w:r>
        <w:t xml:space="preserve">│0,8 </w:t>
      </w:r>
      <w:proofErr w:type="spellStart"/>
      <w:r>
        <w:t>x</w:t>
      </w:r>
      <w:proofErr w:type="spellEnd"/>
      <w:r>
        <w:t xml:space="preserve"> 0,8 </w:t>
      </w:r>
      <w:proofErr w:type="spellStart"/>
      <w:r>
        <w:t>x</w:t>
      </w:r>
      <w:proofErr w:type="spellEnd"/>
      <w:r>
        <w:t xml:space="preserve"> 0,5 │0,25 │ шт. │1,5 </w:t>
      </w:r>
      <w:proofErr w:type="spellStart"/>
      <w:r>
        <w:t>x</w:t>
      </w:r>
      <w:proofErr w:type="spellEnd"/>
      <w:r>
        <w:t xml:space="preserve"> 1,5 </w:t>
      </w:r>
      <w:proofErr w:type="spellStart"/>
      <w:r>
        <w:t>x</w:t>
      </w:r>
      <w:proofErr w:type="spellEnd"/>
      <w:r>
        <w:t xml:space="preserve"> 0,85 │1,50 │ 1,76 │ 0,48 │ 1,08 │</w:t>
      </w:r>
    </w:p>
    <w:p w:rsidR="00A47FBC" w:rsidRDefault="00A47FBC" w:rsidP="00A47FBC">
      <w:pPr>
        <w:pStyle w:val="ConsPlusNonformat"/>
        <w:jc w:val="both"/>
      </w:pPr>
      <w:r>
        <w:t xml:space="preserve">│1,0 </w:t>
      </w:r>
      <w:proofErr w:type="spellStart"/>
      <w:r>
        <w:t>x</w:t>
      </w:r>
      <w:proofErr w:type="spellEnd"/>
      <w:r>
        <w:t xml:space="preserve"> 1,0 </w:t>
      </w:r>
      <w:proofErr w:type="spellStart"/>
      <w:r>
        <w:t>x</w:t>
      </w:r>
      <w:proofErr w:type="spellEnd"/>
      <w:r>
        <w:t xml:space="preserve"> 0,6 │ 0,6 │ шт. │1,9 </w:t>
      </w:r>
      <w:proofErr w:type="spellStart"/>
      <w:r>
        <w:t>x</w:t>
      </w:r>
      <w:proofErr w:type="spellEnd"/>
      <w:r>
        <w:t xml:space="preserve"> 1,9 </w:t>
      </w:r>
      <w:proofErr w:type="spellStart"/>
      <w:r>
        <w:t>x</w:t>
      </w:r>
      <w:proofErr w:type="spellEnd"/>
      <w:r>
        <w:t xml:space="preserve"> 0,85 │3,07 │ 3,61 │ 0,99 │ 2,23 │</w:t>
      </w:r>
    </w:p>
    <w:p w:rsidR="00A47FBC" w:rsidRDefault="00A47FBC" w:rsidP="00A47FBC">
      <w:pPr>
        <w:pStyle w:val="ConsPlusNonformat"/>
        <w:jc w:val="both"/>
      </w:pPr>
      <w:r>
        <w:t xml:space="preserve">│1,3 </w:t>
      </w:r>
      <w:proofErr w:type="spellStart"/>
      <w:r>
        <w:t>x</w:t>
      </w:r>
      <w:proofErr w:type="spellEnd"/>
      <w:r>
        <w:t xml:space="preserve"> 1,3 </w:t>
      </w:r>
      <w:proofErr w:type="spellStart"/>
      <w:r>
        <w:t>x</w:t>
      </w:r>
      <w:proofErr w:type="spellEnd"/>
      <w:r>
        <w:t xml:space="preserve"> 0,6 │1,01 │ шт. │2,2 </w:t>
      </w:r>
      <w:proofErr w:type="spellStart"/>
      <w:r>
        <w:t>x</w:t>
      </w:r>
      <w:proofErr w:type="spellEnd"/>
      <w:r>
        <w:t xml:space="preserve"> 2,2 </w:t>
      </w:r>
      <w:proofErr w:type="spellStart"/>
      <w:r>
        <w:t>x</w:t>
      </w:r>
      <w:proofErr w:type="spellEnd"/>
      <w:r>
        <w:t xml:space="preserve"> 0,85 │4,11 │ 4,84 │ 1,24 │ 2,97 │</w:t>
      </w:r>
    </w:p>
    <w:p w:rsidR="00A47FBC" w:rsidRDefault="00A47FBC" w:rsidP="00A47FBC">
      <w:pPr>
        <w:pStyle w:val="ConsPlusNonformat"/>
        <w:jc w:val="both"/>
      </w:pPr>
      <w:r>
        <w:t xml:space="preserve">│1,5 </w:t>
      </w:r>
      <w:proofErr w:type="spellStart"/>
      <w:r>
        <w:t>x</w:t>
      </w:r>
      <w:proofErr w:type="spellEnd"/>
      <w:r>
        <w:t xml:space="preserve"> 1,5 </w:t>
      </w:r>
      <w:proofErr w:type="spellStart"/>
      <w:r>
        <w:t>x</w:t>
      </w:r>
      <w:proofErr w:type="spellEnd"/>
      <w:r>
        <w:t xml:space="preserve"> 0,6 │1,46 │ шт. │2,4 </w:t>
      </w:r>
      <w:proofErr w:type="spellStart"/>
      <w:r>
        <w:t>x</w:t>
      </w:r>
      <w:proofErr w:type="spellEnd"/>
      <w:r>
        <w:t xml:space="preserve"> 2,4 </w:t>
      </w:r>
      <w:proofErr w:type="spellStart"/>
      <w:r>
        <w:t>x</w:t>
      </w:r>
      <w:proofErr w:type="spellEnd"/>
      <w:r>
        <w:t xml:space="preserve"> 0,85 │5,18 │ 5,76 │ 1,49 │ 3,35 │</w:t>
      </w:r>
    </w:p>
    <w:p w:rsidR="00A47FBC" w:rsidRDefault="00A47FBC" w:rsidP="00A47FBC">
      <w:pPr>
        <w:pStyle w:val="ConsPlusNonformat"/>
        <w:jc w:val="both"/>
      </w:pPr>
      <w:r>
        <w:t xml:space="preserve">│1,7 </w:t>
      </w:r>
      <w:proofErr w:type="spellStart"/>
      <w:r>
        <w:t>x</w:t>
      </w:r>
      <w:proofErr w:type="spellEnd"/>
      <w:r>
        <w:t xml:space="preserve"> 1,7 </w:t>
      </w:r>
      <w:proofErr w:type="spellStart"/>
      <w:r>
        <w:t>x</w:t>
      </w:r>
      <w:proofErr w:type="spellEnd"/>
      <w:r>
        <w:t xml:space="preserve"> 0,6 │1,88 │ шт. │2,6 </w:t>
      </w:r>
      <w:proofErr w:type="spellStart"/>
      <w:r>
        <w:t>x</w:t>
      </w:r>
      <w:proofErr w:type="spellEnd"/>
      <w:r>
        <w:t xml:space="preserve"> 2,6 </w:t>
      </w:r>
      <w:proofErr w:type="spellStart"/>
      <w:r>
        <w:t>x</w:t>
      </w:r>
      <w:proofErr w:type="spellEnd"/>
      <w:r>
        <w:t xml:space="preserve"> 0,85 │6,08 │ 6,76 │ 1,68 │ 3,79 │</w:t>
      </w:r>
    </w:p>
    <w:p w:rsidR="00A47FBC" w:rsidRDefault="00A47FBC" w:rsidP="00A47FBC">
      <w:pPr>
        <w:pStyle w:val="ConsPlusNonformat"/>
        <w:jc w:val="both"/>
      </w:pPr>
      <w:r>
        <w:t xml:space="preserve">│2,0 </w:t>
      </w:r>
      <w:proofErr w:type="spellStart"/>
      <w:r>
        <w:t>x</w:t>
      </w:r>
      <w:proofErr w:type="spellEnd"/>
      <w:r>
        <w:t xml:space="preserve"> 2,0 </w:t>
      </w:r>
      <w:proofErr w:type="spellStart"/>
      <w:r>
        <w:t>x</w:t>
      </w:r>
      <w:proofErr w:type="spellEnd"/>
      <w:r>
        <w:t xml:space="preserve"> 0,6 │3,20 │ шт. │2,9 </w:t>
      </w:r>
      <w:proofErr w:type="spellStart"/>
      <w:r>
        <w:t>x</w:t>
      </w:r>
      <w:proofErr w:type="spellEnd"/>
      <w:r>
        <w:t xml:space="preserve"> 2,9 </w:t>
      </w:r>
      <w:proofErr w:type="spellStart"/>
      <w:r>
        <w:t>x</w:t>
      </w:r>
      <w:proofErr w:type="spellEnd"/>
      <w:r>
        <w:t xml:space="preserve"> 1,05 │8,83 │ 8,41 │ 2,25 │ 5,06 │</w:t>
      </w:r>
    </w:p>
    <w:p w:rsidR="00A47FBC" w:rsidRDefault="00A47FBC" w:rsidP="00A47FBC">
      <w:pPr>
        <w:pStyle w:val="ConsPlusNonformat"/>
        <w:jc w:val="both"/>
      </w:pPr>
      <w:r>
        <w:t>├────────────────┼─────┼─────┼─────────────────┼─────┼──────┼──────┼──────┤</w:t>
      </w:r>
    </w:p>
    <w:p w:rsidR="00A47FBC" w:rsidRDefault="00A47FBC" w:rsidP="00A47FBC">
      <w:pPr>
        <w:pStyle w:val="ConsPlusNonformat"/>
        <w:jc w:val="both"/>
      </w:pPr>
      <w:proofErr w:type="spellStart"/>
      <w:r>
        <w:t>│Кустарники</w:t>
      </w:r>
      <w:proofErr w:type="spellEnd"/>
      <w:r>
        <w:t xml:space="preserve">:     │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</w:p>
    <w:p w:rsidR="00A47FBC" w:rsidRDefault="00A47FBC" w:rsidP="00A47FBC">
      <w:pPr>
        <w:pStyle w:val="ConsPlusNonformat"/>
        <w:jc w:val="both"/>
      </w:pPr>
      <w:proofErr w:type="spellStart"/>
      <w:r>
        <w:t>│Однорядн</w:t>
      </w:r>
      <w:proofErr w:type="spellEnd"/>
      <w:r>
        <w:t xml:space="preserve">. живая │  -  </w:t>
      </w:r>
      <w:proofErr w:type="spellStart"/>
      <w:r>
        <w:t>│п</w:t>
      </w:r>
      <w:proofErr w:type="spellEnd"/>
      <w:r>
        <w:t xml:space="preserve">. </w:t>
      </w:r>
      <w:proofErr w:type="spellStart"/>
      <w:r>
        <w:t>м.│</w:t>
      </w:r>
      <w:proofErr w:type="spellEnd"/>
      <w:r>
        <w:t xml:space="preserve">    0,5 </w:t>
      </w:r>
      <w:proofErr w:type="spellStart"/>
      <w:r>
        <w:t>x</w:t>
      </w:r>
      <w:proofErr w:type="spellEnd"/>
      <w:r>
        <w:t xml:space="preserve"> 0,5    │0,25 │ 0,5  │ 0,1  │0,225 │</w:t>
      </w:r>
    </w:p>
    <w:p w:rsidR="00A47FBC" w:rsidRDefault="00A47FBC" w:rsidP="00A47FBC">
      <w:pPr>
        <w:pStyle w:val="ConsPlusNonformat"/>
        <w:jc w:val="both"/>
      </w:pPr>
      <w:proofErr w:type="spellStart"/>
      <w:r>
        <w:t>│изгородь</w:t>
      </w:r>
      <w:proofErr w:type="spellEnd"/>
      <w:r>
        <w:t xml:space="preserve"> б/кома │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</w:p>
    <w:p w:rsidR="00A47FBC" w:rsidRDefault="00A47FBC" w:rsidP="00A47FBC">
      <w:pPr>
        <w:pStyle w:val="ConsPlusNonformat"/>
        <w:jc w:val="both"/>
      </w:pPr>
      <w:proofErr w:type="spellStart"/>
      <w:r>
        <w:t>│Двухрядн</w:t>
      </w:r>
      <w:proofErr w:type="spellEnd"/>
      <w:r>
        <w:t xml:space="preserve">. живая │     </w:t>
      </w:r>
      <w:proofErr w:type="spellStart"/>
      <w:r>
        <w:t>│п</w:t>
      </w:r>
      <w:proofErr w:type="spellEnd"/>
      <w:r>
        <w:t xml:space="preserve">. </w:t>
      </w:r>
      <w:proofErr w:type="spellStart"/>
      <w:r>
        <w:t>м.│</w:t>
      </w:r>
      <w:proofErr w:type="spellEnd"/>
      <w:r>
        <w:t xml:space="preserve">    0,7 </w:t>
      </w:r>
      <w:proofErr w:type="spellStart"/>
      <w:r>
        <w:t>x</w:t>
      </w:r>
      <w:proofErr w:type="spellEnd"/>
      <w:r>
        <w:t xml:space="preserve"> 0,7    │0,35 │ 0,7  │ 0,14 │0,315 │</w:t>
      </w:r>
    </w:p>
    <w:p w:rsidR="00A47FBC" w:rsidRDefault="00A47FBC" w:rsidP="00A47FBC">
      <w:pPr>
        <w:pStyle w:val="ConsPlusNonformat"/>
        <w:jc w:val="both"/>
      </w:pPr>
      <w:proofErr w:type="spellStart"/>
      <w:r>
        <w:t>│изгородь</w:t>
      </w:r>
      <w:proofErr w:type="spellEnd"/>
      <w:r>
        <w:t xml:space="preserve"> б/кома │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</w:p>
    <w:p w:rsidR="00A47FBC" w:rsidRDefault="00A47FBC" w:rsidP="00A47FBC">
      <w:pPr>
        <w:pStyle w:val="ConsPlusNonformat"/>
        <w:jc w:val="both"/>
      </w:pPr>
      <w:r>
        <w:t>├────────────────┼─────┼─────┼─────────────────┼─────┼──────┼──────┼──────┤</w:t>
      </w:r>
    </w:p>
    <w:p w:rsidR="00A47FBC" w:rsidRDefault="00A47FBC" w:rsidP="00A47FBC">
      <w:pPr>
        <w:pStyle w:val="ConsPlusNonformat"/>
        <w:jc w:val="both"/>
      </w:pPr>
      <w:proofErr w:type="spellStart"/>
      <w:r>
        <w:t>│Кустарники</w:t>
      </w:r>
      <w:proofErr w:type="spellEnd"/>
      <w:r>
        <w:t xml:space="preserve"> в    │  -  │ шт. │    0,5 </w:t>
      </w:r>
      <w:proofErr w:type="spellStart"/>
      <w:r>
        <w:t>x</w:t>
      </w:r>
      <w:proofErr w:type="spellEnd"/>
      <w:r>
        <w:t xml:space="preserve"> 0,5    │0,14 │ 0,29 │0,057 │0,127 │</w:t>
      </w:r>
    </w:p>
    <w:p w:rsidR="00A47FBC" w:rsidRDefault="00A47FBC" w:rsidP="00A47FBC">
      <w:pPr>
        <w:pStyle w:val="ConsPlusNonformat"/>
        <w:jc w:val="both"/>
      </w:pPr>
      <w:proofErr w:type="spellStart"/>
      <w:r>
        <w:t>│</w:t>
      </w:r>
      <w:proofErr w:type="gramStart"/>
      <w:r>
        <w:t>группах</w:t>
      </w:r>
      <w:proofErr w:type="spellEnd"/>
      <w:proofErr w:type="gramEnd"/>
      <w:r>
        <w:t xml:space="preserve"> б/кома  │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</w:p>
    <w:p w:rsidR="00A47FBC" w:rsidRDefault="00A47FBC" w:rsidP="00A47FBC">
      <w:pPr>
        <w:pStyle w:val="ConsPlusNonformat"/>
        <w:jc w:val="both"/>
      </w:pPr>
      <w:proofErr w:type="spellStart"/>
      <w:r>
        <w:t>│Для</w:t>
      </w:r>
      <w:proofErr w:type="spellEnd"/>
      <w:r>
        <w:t xml:space="preserve"> кустарников │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</w:p>
    <w:p w:rsidR="00A47FBC" w:rsidRDefault="00A47FBC" w:rsidP="00A47FBC">
      <w:pPr>
        <w:pStyle w:val="ConsPlusNonformat"/>
        <w:jc w:val="both"/>
      </w:pPr>
      <w:proofErr w:type="spellStart"/>
      <w:r>
        <w:t>│с</w:t>
      </w:r>
      <w:proofErr w:type="spellEnd"/>
      <w:r>
        <w:t xml:space="preserve"> комом:        │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</w:p>
    <w:p w:rsidR="00A47FBC" w:rsidRDefault="00A47FBC" w:rsidP="00A47FBC">
      <w:pPr>
        <w:pStyle w:val="ConsPlusNonformat"/>
        <w:jc w:val="both"/>
      </w:pPr>
      <w:r>
        <w:t xml:space="preserve">│Д - 0,5 Н - 0,4 │0,08 │ шт. │   1,0 </w:t>
      </w:r>
      <w:proofErr w:type="spellStart"/>
      <w:r>
        <w:t>x</w:t>
      </w:r>
      <w:proofErr w:type="spellEnd"/>
      <w:r>
        <w:t xml:space="preserve"> 0,65    │0,51 │ 0,79 │ 0,17 │ 0,39 │</w:t>
      </w:r>
    </w:p>
    <w:p w:rsidR="00A47FBC" w:rsidRDefault="00A47FBC" w:rsidP="00A47FBC">
      <w:pPr>
        <w:pStyle w:val="ConsPlusNonformat"/>
        <w:jc w:val="both"/>
      </w:pPr>
      <w:r>
        <w:t xml:space="preserve">│Д - 0,8 Н - 0,5 │0,25 │ шт. │   1,5 </w:t>
      </w:r>
      <w:proofErr w:type="spellStart"/>
      <w:r>
        <w:t>x</w:t>
      </w:r>
      <w:proofErr w:type="spellEnd"/>
      <w:r>
        <w:t xml:space="preserve"> 0,85    │1,50 │ 1,76 │ 0,48 │ 1,08 │</w:t>
      </w:r>
    </w:p>
    <w:p w:rsidR="00A47FBC" w:rsidRDefault="00A47FBC" w:rsidP="00A47FBC">
      <w:pPr>
        <w:pStyle w:val="ConsPlusNonformat"/>
        <w:jc w:val="both"/>
      </w:pPr>
      <w:r>
        <w:t xml:space="preserve">│Д - 1,0 Н - 0,6 │ 0,6 │ шт. │1,9 </w:t>
      </w:r>
      <w:proofErr w:type="spellStart"/>
      <w:r>
        <w:t>x</w:t>
      </w:r>
      <w:proofErr w:type="spellEnd"/>
      <w:r>
        <w:t xml:space="preserve"> 1,9 </w:t>
      </w:r>
      <w:proofErr w:type="spellStart"/>
      <w:r>
        <w:t>x</w:t>
      </w:r>
      <w:proofErr w:type="spellEnd"/>
      <w:r>
        <w:t xml:space="preserve"> 0,85 │3,07 │ 3,61 │ 0,99 │ 2,23 │</w:t>
      </w:r>
    </w:p>
    <w:p w:rsidR="00A47FBC" w:rsidRDefault="00A47FBC" w:rsidP="00A47FBC">
      <w:pPr>
        <w:pStyle w:val="ConsPlusNonformat"/>
        <w:jc w:val="both"/>
      </w:pPr>
      <w:r>
        <w:t>└────────────────┴─────┴─────┴─────────────────┴─────┴──────┴──────┴──────┘</w:t>
      </w:r>
    </w:p>
    <w:p w:rsidR="00A47FBC" w:rsidRDefault="00A47FBC" w:rsidP="00A47FBC">
      <w:pPr>
        <w:autoSpaceDE w:val="0"/>
        <w:autoSpaceDN w:val="0"/>
        <w:adjustRightInd w:val="0"/>
        <w:jc w:val="both"/>
        <w:outlineLvl w:val="2"/>
        <w:rPr>
          <w:rFonts w:cs="Arial"/>
        </w:rPr>
      </w:pPr>
      <w:r>
        <w:rPr>
          <w:rFonts w:cs="Arial"/>
        </w:rPr>
        <w:t>Доля цветников на озелененных территориях</w:t>
      </w:r>
    </w:p>
    <w:p w:rsidR="00A47FBC" w:rsidRDefault="00A47FBC" w:rsidP="00A47FBC">
      <w:pPr>
        <w:autoSpaceDE w:val="0"/>
        <w:autoSpaceDN w:val="0"/>
        <w:adjustRightInd w:val="0"/>
        <w:jc w:val="both"/>
        <w:outlineLvl w:val="2"/>
        <w:rPr>
          <w:rFonts w:cs="Arial"/>
        </w:rPr>
      </w:pPr>
      <w:r>
        <w:rPr>
          <w:rFonts w:cs="Arial"/>
        </w:rPr>
        <w:t>объектов рекреации</w:t>
      </w:r>
    </w:p>
    <w:p w:rsidR="00A47FBC" w:rsidRDefault="00A47FBC" w:rsidP="00A47FBC">
      <w:pPr>
        <w:autoSpaceDE w:val="0"/>
        <w:autoSpaceDN w:val="0"/>
        <w:adjustRightInd w:val="0"/>
        <w:jc w:val="both"/>
        <w:outlineLvl w:val="2"/>
        <w:rPr>
          <w:rFonts w:cs="Arial"/>
        </w:rPr>
      </w:pPr>
      <w:r>
        <w:rPr>
          <w:rFonts w:cs="Arial"/>
        </w:rPr>
        <w:t>В процентах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50"/>
        <w:gridCol w:w="5940"/>
      </w:tblGrid>
      <w:tr w:rsidR="00A47FBC" w:rsidTr="00A47FBC">
        <w:trPr>
          <w:cantSplit/>
          <w:trHeight w:val="36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объектов рекреации  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Удельный вес цветников &lt;*&gt; от площади   </w:t>
            </w:r>
            <w:r>
              <w:rPr>
                <w:sz w:val="24"/>
                <w:szCs w:val="24"/>
              </w:rPr>
              <w:br/>
              <w:t xml:space="preserve">озеленения объектов            </w:t>
            </w:r>
          </w:p>
        </w:tc>
      </w:tr>
      <w:tr w:rsidR="00A47FBC" w:rsidTr="00A47FBC"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Парки                       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2,0 - 2,5                 </w:t>
            </w:r>
          </w:p>
        </w:tc>
      </w:tr>
      <w:tr w:rsidR="00A47FBC" w:rsidTr="00A47FBC"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Сады                        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2,5 - 3,0                 </w:t>
            </w:r>
          </w:p>
        </w:tc>
      </w:tr>
      <w:tr w:rsidR="00A47FBC" w:rsidTr="00A47FBC"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Скверы                      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4,0 - 5,0                 </w:t>
            </w:r>
          </w:p>
        </w:tc>
      </w:tr>
      <w:tr w:rsidR="00A47FBC" w:rsidTr="00A47FBC"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Бульвары                    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3,0 - 4,0                 </w:t>
            </w:r>
          </w:p>
        </w:tc>
      </w:tr>
      <w:tr w:rsidR="00A47FBC" w:rsidTr="00A47FBC">
        <w:trPr>
          <w:cantSplit/>
          <w:trHeight w:val="360"/>
        </w:trPr>
        <w:tc>
          <w:tcPr>
            <w:tcW w:w="9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&lt;*&gt; В том числе не менее половины от площади цветника следует            </w:t>
            </w:r>
            <w:r>
              <w:rPr>
                <w:sz w:val="24"/>
                <w:szCs w:val="24"/>
              </w:rPr>
              <w:br/>
              <w:t xml:space="preserve">формировать из многолетников.                                            </w:t>
            </w:r>
          </w:p>
        </w:tc>
      </w:tr>
    </w:tbl>
    <w:p w:rsidR="00A47FBC" w:rsidRDefault="00A47FBC" w:rsidP="00A47FBC">
      <w:pPr>
        <w:autoSpaceDE w:val="0"/>
        <w:autoSpaceDN w:val="0"/>
        <w:adjustRightInd w:val="0"/>
        <w:jc w:val="both"/>
        <w:outlineLvl w:val="2"/>
        <w:rPr>
          <w:rFonts w:cs="Arial"/>
        </w:rPr>
      </w:pPr>
    </w:p>
    <w:p w:rsidR="00A47FBC" w:rsidRDefault="00A47FBC" w:rsidP="00A47FBC">
      <w:pPr>
        <w:autoSpaceDE w:val="0"/>
        <w:autoSpaceDN w:val="0"/>
        <w:adjustRightInd w:val="0"/>
        <w:jc w:val="both"/>
        <w:outlineLvl w:val="2"/>
        <w:rPr>
          <w:rFonts w:cs="Arial"/>
        </w:rPr>
      </w:pPr>
      <w:r>
        <w:rPr>
          <w:rFonts w:cs="Arial"/>
        </w:rPr>
        <w:t>6.4.1 Обеспеченность озелененными территориями участков общественной, жилой, производственной застройки устанавливается в следующих размерах.</w:t>
      </w:r>
    </w:p>
    <w:p w:rsidR="00A47FBC" w:rsidRDefault="00A47FBC" w:rsidP="00A47FBC">
      <w:pPr>
        <w:autoSpaceDE w:val="0"/>
        <w:autoSpaceDN w:val="0"/>
        <w:adjustRightInd w:val="0"/>
        <w:jc w:val="both"/>
        <w:outlineLvl w:val="2"/>
        <w:rPr>
          <w:rFonts w:cs="Arial"/>
        </w:rPr>
      </w:pPr>
      <w:r>
        <w:rPr>
          <w:rFonts w:cs="Arial"/>
        </w:rPr>
        <w:t>В процентах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30"/>
        <w:gridCol w:w="4860"/>
      </w:tblGrid>
      <w:tr w:rsidR="00A47FBC" w:rsidTr="00A47FBC">
        <w:trPr>
          <w:cantSplit/>
          <w:trHeight w:val="48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Территории участков         </w:t>
            </w:r>
            <w:r>
              <w:rPr>
                <w:sz w:val="24"/>
                <w:szCs w:val="24"/>
              </w:rPr>
              <w:br/>
              <w:t xml:space="preserve">общественной, жилой,         </w:t>
            </w:r>
            <w:r>
              <w:rPr>
                <w:sz w:val="24"/>
                <w:szCs w:val="24"/>
              </w:rPr>
              <w:br/>
              <w:t xml:space="preserve">производственной застройки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Территории озеленения       </w:t>
            </w:r>
          </w:p>
        </w:tc>
      </w:tr>
      <w:tr w:rsidR="00A47FBC" w:rsidTr="00A47FBC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Участки детских садов-яслей    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50            </w:t>
            </w:r>
          </w:p>
        </w:tc>
      </w:tr>
      <w:tr w:rsidR="00A47FBC" w:rsidTr="00A47FBC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Участки школ                   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40            </w:t>
            </w:r>
          </w:p>
        </w:tc>
      </w:tr>
      <w:tr w:rsidR="00A47FBC" w:rsidTr="00A47FBC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Участки больниц                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50 - 65              </w:t>
            </w:r>
          </w:p>
        </w:tc>
      </w:tr>
      <w:tr w:rsidR="00A47FBC" w:rsidTr="00A47FBC"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Участки культурно-просветительных    </w:t>
            </w:r>
            <w:r>
              <w:rPr>
                <w:sz w:val="24"/>
                <w:szCs w:val="24"/>
              </w:rPr>
              <w:br/>
              <w:t xml:space="preserve">учреждений                     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20 - 30              </w:t>
            </w:r>
          </w:p>
        </w:tc>
      </w:tr>
      <w:tr w:rsidR="00A47FBC" w:rsidTr="00A47FBC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Участки территории ВУЗов       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30 - 40              </w:t>
            </w:r>
          </w:p>
        </w:tc>
      </w:tr>
      <w:tr w:rsidR="00A47FBC" w:rsidTr="00A47FBC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Участки техникумов             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40            </w:t>
            </w:r>
          </w:p>
        </w:tc>
      </w:tr>
      <w:tr w:rsidR="00A47FBC" w:rsidTr="00A47FBC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Участки профтехучилищ          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40            </w:t>
            </w:r>
          </w:p>
        </w:tc>
      </w:tr>
      <w:tr w:rsidR="00A47FBC" w:rsidTr="00A47FBC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Участки жилой застройки        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40 - 60              </w:t>
            </w:r>
          </w:p>
        </w:tc>
      </w:tr>
      <w:tr w:rsidR="00A47FBC" w:rsidTr="00A47FBC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Участки производственной застройки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10 - 15 &lt;*&gt;            </w:t>
            </w:r>
          </w:p>
        </w:tc>
      </w:tr>
      <w:tr w:rsidR="00A47FBC" w:rsidTr="00A47FBC">
        <w:trPr>
          <w:cantSplit/>
          <w:trHeight w:val="240"/>
        </w:trPr>
        <w:tc>
          <w:tcPr>
            <w:tcW w:w="9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&lt;*&gt; В зависимости от отраслевой направленности производства.             </w:t>
            </w:r>
          </w:p>
        </w:tc>
      </w:tr>
    </w:tbl>
    <w:p w:rsidR="00A47FBC" w:rsidRDefault="00A47FBC" w:rsidP="00A47FBC">
      <w:pPr>
        <w:autoSpaceDE w:val="0"/>
        <w:autoSpaceDN w:val="0"/>
        <w:adjustRightInd w:val="0"/>
        <w:jc w:val="both"/>
        <w:outlineLvl w:val="2"/>
        <w:rPr>
          <w:rFonts w:cs="Arial"/>
        </w:rPr>
      </w:pPr>
      <w:r>
        <w:rPr>
          <w:rFonts w:cs="Arial"/>
        </w:rPr>
        <w:t>6.4.2  Виды растений в различных категориях насаждений устанавливаются согласно требованиям приведённым ниже:</w:t>
      </w:r>
    </w:p>
    <w:p w:rsidR="00A47FBC" w:rsidRDefault="00A47FBC" w:rsidP="00A47FBC">
      <w:pPr>
        <w:autoSpaceDE w:val="0"/>
        <w:autoSpaceDN w:val="0"/>
        <w:adjustRightInd w:val="0"/>
        <w:jc w:val="both"/>
        <w:outlineLvl w:val="2"/>
        <w:rPr>
          <w:rFonts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65"/>
        <w:gridCol w:w="1215"/>
        <w:gridCol w:w="1485"/>
        <w:gridCol w:w="1350"/>
        <w:gridCol w:w="1755"/>
        <w:gridCol w:w="1620"/>
      </w:tblGrid>
      <w:tr w:rsidR="00A47FBC" w:rsidTr="00A47FBC">
        <w:trPr>
          <w:cantSplit/>
          <w:trHeight w:val="36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Название растений </w:t>
            </w:r>
          </w:p>
        </w:tc>
        <w:tc>
          <w:tcPr>
            <w:tcW w:w="7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Рекомендации к использованию в следующих категориях  </w:t>
            </w:r>
            <w:r>
              <w:rPr>
                <w:sz w:val="24"/>
                <w:szCs w:val="24"/>
              </w:rPr>
              <w:br/>
              <w:t xml:space="preserve">насаждений                      </w:t>
            </w:r>
          </w:p>
        </w:tc>
      </w:tr>
      <w:tr w:rsidR="00A47FBC" w:rsidTr="00A47FBC">
        <w:trPr>
          <w:cantSplit/>
          <w:trHeight w:val="360"/>
        </w:trPr>
        <w:tc>
          <w:tcPr>
            <w:tcW w:w="99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BC" w:rsidRDefault="00A47FBC">
            <w:pPr>
              <w:rPr>
                <w:rFonts w:cs="Arial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садов, </w:t>
            </w:r>
            <w:r>
              <w:rPr>
                <w:sz w:val="24"/>
                <w:szCs w:val="24"/>
              </w:rPr>
              <w:br/>
              <w:t xml:space="preserve">парков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скверов, </w:t>
            </w:r>
            <w:r>
              <w:rPr>
                <w:sz w:val="24"/>
                <w:szCs w:val="24"/>
              </w:rPr>
              <w:br/>
              <w:t xml:space="preserve">бульваров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 и  </w:t>
            </w:r>
            <w:r>
              <w:rPr>
                <w:sz w:val="24"/>
                <w:szCs w:val="24"/>
              </w:rPr>
              <w:br/>
              <w:t xml:space="preserve">дорог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</w:t>
            </w:r>
            <w:proofErr w:type="gramStart"/>
            <w:r>
              <w:rPr>
                <w:sz w:val="24"/>
                <w:szCs w:val="24"/>
              </w:rPr>
              <w:t>и-</w:t>
            </w:r>
            <w:proofErr w:type="gramEnd"/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br/>
              <w:t xml:space="preserve">квартальных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специальных</w:t>
            </w:r>
          </w:p>
        </w:tc>
      </w:tr>
      <w:tr w:rsidR="00A47FBC" w:rsidTr="00A47FBC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   </w:t>
            </w:r>
          </w:p>
        </w:tc>
      </w:tr>
      <w:tr w:rsidR="00A47FBC" w:rsidTr="00A47FBC">
        <w:trPr>
          <w:cantSplit/>
          <w:trHeight w:val="240"/>
        </w:trPr>
        <w:tc>
          <w:tcPr>
            <w:tcW w:w="9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Деревья                                 </w:t>
            </w:r>
          </w:p>
        </w:tc>
      </w:tr>
      <w:tr w:rsidR="00A47FBC" w:rsidTr="00A47FBC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Ель колючая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</w:t>
            </w:r>
          </w:p>
        </w:tc>
      </w:tr>
      <w:tr w:rsidR="00A47FBC" w:rsidTr="00A47FBC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Лиственница       </w:t>
            </w:r>
            <w:r>
              <w:rPr>
                <w:sz w:val="24"/>
                <w:szCs w:val="24"/>
              </w:rPr>
              <w:br/>
              <w:t xml:space="preserve">русская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</w:t>
            </w:r>
          </w:p>
        </w:tc>
      </w:tr>
      <w:tr w:rsidR="00A47FBC" w:rsidTr="00A47FBC">
        <w:trPr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Туя западная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только </w:t>
            </w:r>
            <w:r>
              <w:rPr>
                <w:sz w:val="24"/>
                <w:szCs w:val="24"/>
              </w:rPr>
              <w:br/>
              <w:t xml:space="preserve">ул., с 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огр</w:t>
            </w:r>
            <w:proofErr w:type="spellEnd"/>
            <w:r>
              <w:rPr>
                <w:sz w:val="24"/>
                <w:szCs w:val="24"/>
              </w:rPr>
              <w:t xml:space="preserve">.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</w:t>
            </w:r>
          </w:p>
        </w:tc>
      </w:tr>
      <w:tr w:rsidR="00A47FBC" w:rsidTr="00A47FBC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Белая акация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</w:t>
            </w:r>
          </w:p>
        </w:tc>
      </w:tr>
      <w:tr w:rsidR="00A47FBC" w:rsidTr="00A47FBC">
        <w:trPr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Береза </w:t>
            </w:r>
            <w:proofErr w:type="spellStart"/>
            <w:r>
              <w:rPr>
                <w:sz w:val="24"/>
                <w:szCs w:val="24"/>
              </w:rPr>
              <w:t>повислая</w:t>
            </w:r>
            <w:proofErr w:type="spellEnd"/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только </w:t>
            </w:r>
            <w:r>
              <w:rPr>
                <w:sz w:val="24"/>
                <w:szCs w:val="24"/>
              </w:rPr>
              <w:br/>
              <w:t xml:space="preserve">ул., с 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огр</w:t>
            </w:r>
            <w:proofErr w:type="spellEnd"/>
            <w:r>
              <w:rPr>
                <w:sz w:val="24"/>
                <w:szCs w:val="24"/>
              </w:rPr>
              <w:t xml:space="preserve">.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</w:t>
            </w:r>
          </w:p>
        </w:tc>
      </w:tr>
      <w:tr w:rsidR="00A47FBC" w:rsidTr="00A47FBC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Боярышник        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даурский</w:t>
            </w:r>
            <w:proofErr w:type="spellEnd"/>
            <w:r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</w:t>
            </w:r>
          </w:p>
        </w:tc>
      </w:tr>
      <w:tr w:rsidR="00A47FBC" w:rsidTr="00A47FBC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Боярышник колючий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</w:t>
            </w:r>
          </w:p>
        </w:tc>
      </w:tr>
      <w:tr w:rsidR="00A47FBC" w:rsidTr="00A47FBC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Боярышник         </w:t>
            </w:r>
            <w:r>
              <w:rPr>
                <w:sz w:val="24"/>
                <w:szCs w:val="24"/>
              </w:rPr>
              <w:br/>
              <w:t xml:space="preserve">кроваво-красный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</w:t>
            </w:r>
          </w:p>
        </w:tc>
      </w:tr>
      <w:tr w:rsidR="00A47FBC" w:rsidTr="00A47FBC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Боярышник         </w:t>
            </w:r>
            <w:r>
              <w:rPr>
                <w:sz w:val="24"/>
                <w:szCs w:val="24"/>
              </w:rPr>
              <w:br/>
              <w:t xml:space="preserve">Максимовича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</w:t>
            </w:r>
          </w:p>
        </w:tc>
      </w:tr>
      <w:tr w:rsidR="00A47FBC" w:rsidTr="00A47FBC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Боярышник         </w:t>
            </w:r>
            <w:r>
              <w:rPr>
                <w:sz w:val="24"/>
                <w:szCs w:val="24"/>
              </w:rPr>
              <w:br/>
              <w:t xml:space="preserve">полумягкий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</w:t>
            </w:r>
          </w:p>
        </w:tc>
      </w:tr>
      <w:tr w:rsidR="00A47FBC" w:rsidTr="00A47FBC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Боярышник         </w:t>
            </w:r>
            <w:r>
              <w:rPr>
                <w:sz w:val="24"/>
                <w:szCs w:val="24"/>
              </w:rPr>
              <w:br/>
              <w:t xml:space="preserve">приречный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</w:t>
            </w:r>
          </w:p>
        </w:tc>
      </w:tr>
      <w:tr w:rsidR="00A47FBC" w:rsidTr="00A47FBC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Вишня             </w:t>
            </w:r>
            <w:r>
              <w:rPr>
                <w:sz w:val="24"/>
                <w:szCs w:val="24"/>
              </w:rPr>
              <w:br/>
              <w:t xml:space="preserve">обыкновенная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</w:t>
            </w:r>
          </w:p>
        </w:tc>
      </w:tr>
      <w:tr w:rsidR="00A47FBC" w:rsidTr="00A47FBC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Вяз гладкий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</w:t>
            </w:r>
          </w:p>
        </w:tc>
      </w:tr>
      <w:tr w:rsidR="00A47FBC" w:rsidTr="00A47FBC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Вяз приземистый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</w:t>
            </w:r>
          </w:p>
        </w:tc>
      </w:tr>
      <w:tr w:rsidR="00A47FBC" w:rsidTr="00A47FBC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Груша             </w:t>
            </w:r>
            <w:r>
              <w:rPr>
                <w:sz w:val="24"/>
                <w:szCs w:val="24"/>
              </w:rPr>
              <w:br/>
              <w:t xml:space="preserve">обыкновенная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маг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огр</w:t>
            </w:r>
            <w:proofErr w:type="spellEnd"/>
            <w:r>
              <w:rPr>
                <w:sz w:val="24"/>
                <w:szCs w:val="24"/>
              </w:rPr>
              <w:t xml:space="preserve">.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</w:t>
            </w:r>
          </w:p>
        </w:tc>
      </w:tr>
      <w:tr w:rsidR="00A47FBC" w:rsidTr="00A47FBC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Груша уссурийская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</w:t>
            </w:r>
          </w:p>
        </w:tc>
      </w:tr>
      <w:tr w:rsidR="00A47FBC" w:rsidTr="00A47FBC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        красный</w:t>
            </w:r>
            <w:r>
              <w:rPr>
                <w:sz w:val="24"/>
                <w:szCs w:val="24"/>
              </w:rPr>
              <w:br/>
              <w:t xml:space="preserve">(северный)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</w:t>
            </w:r>
          </w:p>
        </w:tc>
      </w:tr>
      <w:tr w:rsidR="00A47FBC" w:rsidTr="00A47FBC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Дуб </w:t>
            </w:r>
            <w:proofErr w:type="spellStart"/>
            <w:r>
              <w:rPr>
                <w:sz w:val="24"/>
                <w:szCs w:val="24"/>
              </w:rPr>
              <w:t>черешчатый</w:t>
            </w:r>
            <w:proofErr w:type="spellEnd"/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с </w:t>
            </w:r>
            <w:proofErr w:type="spellStart"/>
            <w:r>
              <w:rPr>
                <w:sz w:val="24"/>
                <w:szCs w:val="24"/>
              </w:rPr>
              <w:t>огр</w:t>
            </w:r>
            <w:proofErr w:type="spellEnd"/>
            <w:r>
              <w:rPr>
                <w:sz w:val="24"/>
                <w:szCs w:val="24"/>
              </w:rPr>
              <w:t xml:space="preserve">.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</w:t>
            </w:r>
          </w:p>
        </w:tc>
      </w:tr>
      <w:tr w:rsidR="00A47FBC" w:rsidTr="00A47FBC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Жостер            </w:t>
            </w:r>
            <w:r>
              <w:rPr>
                <w:sz w:val="24"/>
                <w:szCs w:val="24"/>
              </w:rPr>
              <w:br/>
              <w:t xml:space="preserve">слабительный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</w:t>
            </w:r>
          </w:p>
        </w:tc>
      </w:tr>
      <w:tr w:rsidR="00A47FBC" w:rsidTr="00A47FBC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 белая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proofErr w:type="spellStart"/>
            <w:r>
              <w:rPr>
                <w:sz w:val="24"/>
                <w:szCs w:val="24"/>
              </w:rPr>
              <w:t>бульв</w:t>
            </w:r>
            <w:proofErr w:type="spellEnd"/>
            <w:r>
              <w:rPr>
                <w:sz w:val="24"/>
                <w:szCs w:val="24"/>
              </w:rPr>
              <w:t>. с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огр</w:t>
            </w:r>
            <w:proofErr w:type="spellEnd"/>
            <w:r>
              <w:rPr>
                <w:sz w:val="24"/>
                <w:szCs w:val="24"/>
              </w:rPr>
              <w:t xml:space="preserve">.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только </w:t>
            </w:r>
            <w:r>
              <w:rPr>
                <w:sz w:val="24"/>
                <w:szCs w:val="24"/>
              </w:rPr>
              <w:br/>
              <w:t xml:space="preserve">ул.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</w:t>
            </w:r>
          </w:p>
        </w:tc>
      </w:tr>
      <w:tr w:rsidR="00A47FBC" w:rsidTr="00A47FBC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 ломкая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с </w:t>
            </w:r>
            <w:proofErr w:type="spellStart"/>
            <w:r>
              <w:rPr>
                <w:sz w:val="24"/>
                <w:szCs w:val="24"/>
              </w:rPr>
              <w:t>огр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</w:t>
            </w:r>
          </w:p>
        </w:tc>
      </w:tr>
      <w:tr w:rsidR="00A47FBC" w:rsidTr="00A47FBC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Ива   ломкая   (ф.</w:t>
            </w:r>
            <w:r>
              <w:rPr>
                <w:sz w:val="24"/>
                <w:szCs w:val="24"/>
              </w:rPr>
              <w:br/>
              <w:t xml:space="preserve">шаровидная)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</w:t>
            </w:r>
          </w:p>
        </w:tc>
      </w:tr>
      <w:tr w:rsidR="00A47FBC" w:rsidTr="00A47FBC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Клен </w:t>
            </w:r>
            <w:proofErr w:type="spellStart"/>
            <w:r>
              <w:rPr>
                <w:sz w:val="24"/>
                <w:szCs w:val="24"/>
              </w:rPr>
              <w:t>Гиннала</w:t>
            </w:r>
            <w:proofErr w:type="spellEnd"/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с </w:t>
            </w:r>
            <w:proofErr w:type="spellStart"/>
            <w:r>
              <w:rPr>
                <w:sz w:val="24"/>
                <w:szCs w:val="24"/>
              </w:rPr>
              <w:t>огр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</w:t>
            </w:r>
          </w:p>
        </w:tc>
      </w:tr>
      <w:tr w:rsidR="00A47FBC" w:rsidTr="00A47FBC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Клен  остролистный</w:t>
            </w:r>
            <w:r>
              <w:rPr>
                <w:sz w:val="24"/>
                <w:szCs w:val="24"/>
              </w:rPr>
              <w:br/>
              <w:t xml:space="preserve">и его формы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с </w:t>
            </w:r>
            <w:proofErr w:type="spellStart"/>
            <w:r>
              <w:rPr>
                <w:sz w:val="24"/>
                <w:szCs w:val="24"/>
              </w:rPr>
              <w:t>огр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с </w:t>
            </w:r>
            <w:proofErr w:type="spellStart"/>
            <w:r>
              <w:rPr>
                <w:sz w:val="24"/>
                <w:szCs w:val="24"/>
              </w:rPr>
              <w:t>огр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</w:t>
            </w:r>
          </w:p>
        </w:tc>
      </w:tr>
      <w:tr w:rsidR="00A47FBC" w:rsidTr="00A47FBC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Клен серебристый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proofErr w:type="spellStart"/>
            <w:r>
              <w:rPr>
                <w:sz w:val="24"/>
                <w:szCs w:val="24"/>
              </w:rPr>
              <w:t>бульв</w:t>
            </w:r>
            <w:proofErr w:type="spellEnd"/>
            <w:r>
              <w:rPr>
                <w:sz w:val="24"/>
                <w:szCs w:val="24"/>
              </w:rPr>
              <w:t>. с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огр</w:t>
            </w:r>
            <w:proofErr w:type="spellEnd"/>
            <w:r>
              <w:rPr>
                <w:sz w:val="24"/>
                <w:szCs w:val="24"/>
              </w:rPr>
              <w:t xml:space="preserve">.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</w:t>
            </w:r>
          </w:p>
        </w:tc>
      </w:tr>
      <w:tr w:rsidR="00A47FBC" w:rsidTr="00A47FBC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Клен татарский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</w:t>
            </w:r>
          </w:p>
        </w:tc>
      </w:tr>
      <w:tr w:rsidR="00A47FBC" w:rsidTr="00A47FBC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Конский     каштан</w:t>
            </w:r>
            <w:r>
              <w:rPr>
                <w:sz w:val="24"/>
                <w:szCs w:val="24"/>
              </w:rPr>
              <w:br/>
              <w:t xml:space="preserve">обыкновенный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с </w:t>
            </w:r>
            <w:proofErr w:type="spellStart"/>
            <w:r>
              <w:rPr>
                <w:sz w:val="24"/>
                <w:szCs w:val="24"/>
              </w:rPr>
              <w:t>огр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с </w:t>
            </w:r>
            <w:proofErr w:type="spellStart"/>
            <w:r>
              <w:rPr>
                <w:sz w:val="24"/>
                <w:szCs w:val="24"/>
              </w:rPr>
              <w:t>огр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</w:t>
            </w:r>
          </w:p>
        </w:tc>
      </w:tr>
      <w:tr w:rsidR="00A47FBC" w:rsidTr="00A47FBC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Липа голландская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</w:t>
            </w:r>
          </w:p>
        </w:tc>
      </w:tr>
      <w:tr w:rsidR="00A47FBC" w:rsidTr="00A47FBC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Липа мелколистная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с </w:t>
            </w:r>
            <w:proofErr w:type="spellStart"/>
            <w:r>
              <w:rPr>
                <w:sz w:val="24"/>
                <w:szCs w:val="24"/>
              </w:rPr>
              <w:t>огр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с </w:t>
            </w:r>
            <w:proofErr w:type="spellStart"/>
            <w:r>
              <w:rPr>
                <w:sz w:val="24"/>
                <w:szCs w:val="24"/>
              </w:rPr>
              <w:t>огр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</w:t>
            </w:r>
          </w:p>
        </w:tc>
      </w:tr>
      <w:tr w:rsidR="00A47FBC" w:rsidTr="00A47FBC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Липа крупнолистная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с </w:t>
            </w:r>
            <w:proofErr w:type="spellStart"/>
            <w:r>
              <w:rPr>
                <w:sz w:val="24"/>
                <w:szCs w:val="24"/>
              </w:rPr>
              <w:t>огр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с </w:t>
            </w:r>
            <w:proofErr w:type="spellStart"/>
            <w:r>
              <w:rPr>
                <w:sz w:val="24"/>
                <w:szCs w:val="24"/>
              </w:rPr>
              <w:t>огр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</w:t>
            </w:r>
          </w:p>
        </w:tc>
      </w:tr>
      <w:tr w:rsidR="00A47FBC" w:rsidTr="00A47FBC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Лох узколистный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с </w:t>
            </w:r>
            <w:proofErr w:type="spellStart"/>
            <w:r>
              <w:rPr>
                <w:sz w:val="24"/>
                <w:szCs w:val="24"/>
              </w:rPr>
              <w:t>огр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</w:t>
            </w:r>
          </w:p>
        </w:tc>
      </w:tr>
      <w:tr w:rsidR="00A47FBC" w:rsidTr="00A47FBC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Орех маньчжурский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proofErr w:type="spellStart"/>
            <w:r>
              <w:rPr>
                <w:sz w:val="24"/>
                <w:szCs w:val="24"/>
              </w:rPr>
              <w:t>бульв</w:t>
            </w:r>
            <w:proofErr w:type="spellEnd"/>
            <w:r>
              <w:rPr>
                <w:sz w:val="24"/>
                <w:szCs w:val="24"/>
              </w:rPr>
              <w:t>. с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огр</w:t>
            </w:r>
            <w:proofErr w:type="spellEnd"/>
            <w:r>
              <w:rPr>
                <w:sz w:val="24"/>
                <w:szCs w:val="24"/>
              </w:rPr>
              <w:t xml:space="preserve">.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</w:t>
            </w:r>
          </w:p>
        </w:tc>
      </w:tr>
      <w:tr w:rsidR="00A47FBC" w:rsidTr="00A47FBC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Рябина гибридная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с </w:t>
            </w:r>
            <w:proofErr w:type="spellStart"/>
            <w:r>
              <w:rPr>
                <w:sz w:val="24"/>
                <w:szCs w:val="24"/>
              </w:rPr>
              <w:t>огр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</w:t>
            </w:r>
          </w:p>
        </w:tc>
      </w:tr>
      <w:tr w:rsidR="00A47FBC" w:rsidTr="00A47FBC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Рябина            </w:t>
            </w:r>
            <w:r>
              <w:rPr>
                <w:sz w:val="24"/>
                <w:szCs w:val="24"/>
              </w:rPr>
              <w:br/>
              <w:t xml:space="preserve">обыкновенная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proofErr w:type="spellStart"/>
            <w:r>
              <w:rPr>
                <w:sz w:val="24"/>
                <w:szCs w:val="24"/>
              </w:rPr>
              <w:t>огр</w:t>
            </w:r>
            <w:proofErr w:type="spellEnd"/>
            <w:r>
              <w:rPr>
                <w:sz w:val="24"/>
                <w:szCs w:val="24"/>
              </w:rPr>
              <w:t xml:space="preserve">.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с </w:t>
            </w:r>
            <w:proofErr w:type="spellStart"/>
            <w:r>
              <w:rPr>
                <w:sz w:val="24"/>
                <w:szCs w:val="24"/>
              </w:rPr>
              <w:t>огр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</w:t>
            </w:r>
          </w:p>
        </w:tc>
      </w:tr>
      <w:tr w:rsidR="00A47FBC" w:rsidTr="00A47FBC">
        <w:trPr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Рябина            </w:t>
            </w:r>
            <w:r>
              <w:rPr>
                <w:sz w:val="24"/>
                <w:szCs w:val="24"/>
              </w:rPr>
              <w:br/>
              <w:t>обыкновенная   (ф.</w:t>
            </w:r>
            <w:r>
              <w:rPr>
                <w:sz w:val="24"/>
                <w:szCs w:val="24"/>
              </w:rPr>
              <w:br/>
              <w:t xml:space="preserve">плакучая)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с </w:t>
            </w:r>
            <w:proofErr w:type="spellStart"/>
            <w:r>
              <w:rPr>
                <w:sz w:val="24"/>
                <w:szCs w:val="24"/>
              </w:rPr>
              <w:t>огр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(только</w:t>
            </w:r>
            <w:r>
              <w:rPr>
                <w:sz w:val="24"/>
                <w:szCs w:val="24"/>
              </w:rPr>
              <w:br/>
              <w:t>для улиц)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</w:t>
            </w:r>
          </w:p>
        </w:tc>
      </w:tr>
      <w:tr w:rsidR="00A47FBC" w:rsidTr="00A47FBC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Тополь            </w:t>
            </w:r>
            <w:r>
              <w:rPr>
                <w:sz w:val="24"/>
                <w:szCs w:val="24"/>
              </w:rPr>
              <w:br/>
              <w:t xml:space="preserve">бальзамический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с </w:t>
            </w:r>
            <w:proofErr w:type="spellStart"/>
            <w:r>
              <w:rPr>
                <w:sz w:val="24"/>
                <w:szCs w:val="24"/>
              </w:rPr>
              <w:t>огр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с </w:t>
            </w:r>
            <w:proofErr w:type="spellStart"/>
            <w:r>
              <w:rPr>
                <w:sz w:val="24"/>
                <w:szCs w:val="24"/>
              </w:rPr>
              <w:t>огр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с </w:t>
            </w:r>
            <w:proofErr w:type="spellStart"/>
            <w:r>
              <w:rPr>
                <w:sz w:val="24"/>
                <w:szCs w:val="24"/>
              </w:rPr>
              <w:t>огр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A47FBC" w:rsidTr="00A47FBC">
        <w:trPr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Тополь белый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proofErr w:type="spellStart"/>
            <w:r>
              <w:rPr>
                <w:sz w:val="24"/>
                <w:szCs w:val="24"/>
              </w:rPr>
              <w:t>бульв</w:t>
            </w:r>
            <w:proofErr w:type="spellEnd"/>
            <w:r>
              <w:rPr>
                <w:sz w:val="24"/>
                <w:szCs w:val="24"/>
              </w:rPr>
              <w:t>. с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огр</w:t>
            </w:r>
            <w:proofErr w:type="spellEnd"/>
            <w:r>
              <w:rPr>
                <w:sz w:val="24"/>
                <w:szCs w:val="24"/>
              </w:rPr>
              <w:t xml:space="preserve">.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только </w:t>
            </w:r>
            <w:r>
              <w:rPr>
                <w:sz w:val="24"/>
                <w:szCs w:val="24"/>
              </w:rPr>
              <w:br/>
              <w:t xml:space="preserve">ул., с 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огр</w:t>
            </w:r>
            <w:proofErr w:type="spellEnd"/>
            <w:r>
              <w:rPr>
                <w:sz w:val="24"/>
                <w:szCs w:val="24"/>
              </w:rPr>
              <w:t xml:space="preserve">.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</w:t>
            </w:r>
          </w:p>
        </w:tc>
      </w:tr>
      <w:tr w:rsidR="00A47FBC" w:rsidTr="00A47FBC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Тополь берлинский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</w:t>
            </w:r>
          </w:p>
        </w:tc>
      </w:tr>
      <w:tr w:rsidR="00A47FBC" w:rsidTr="00A47FBC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Тополь канадский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</w:t>
            </w:r>
          </w:p>
        </w:tc>
      </w:tr>
      <w:tr w:rsidR="00A47FBC" w:rsidTr="00A47FBC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Тополь китайский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proofErr w:type="spellStart"/>
            <w:r>
              <w:rPr>
                <w:sz w:val="24"/>
                <w:szCs w:val="24"/>
              </w:rPr>
              <w:t>бульв</w:t>
            </w:r>
            <w:proofErr w:type="spellEnd"/>
            <w:r>
              <w:rPr>
                <w:sz w:val="24"/>
                <w:szCs w:val="24"/>
              </w:rPr>
              <w:t>. с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огр</w:t>
            </w:r>
            <w:proofErr w:type="spellEnd"/>
            <w:r>
              <w:rPr>
                <w:sz w:val="24"/>
                <w:szCs w:val="24"/>
              </w:rPr>
              <w:t xml:space="preserve">.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только </w:t>
            </w:r>
            <w:r>
              <w:rPr>
                <w:sz w:val="24"/>
                <w:szCs w:val="24"/>
              </w:rPr>
              <w:br/>
              <w:t xml:space="preserve">ул.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</w:t>
            </w:r>
          </w:p>
        </w:tc>
      </w:tr>
      <w:tr w:rsidR="00A47FBC" w:rsidTr="00A47FBC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Тополь   советский</w:t>
            </w:r>
            <w:r>
              <w:rPr>
                <w:sz w:val="24"/>
                <w:szCs w:val="24"/>
              </w:rPr>
              <w:br/>
              <w:t>(ф. пирамидальный)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</w:t>
            </w:r>
          </w:p>
        </w:tc>
      </w:tr>
      <w:tr w:rsidR="00A47FBC" w:rsidTr="00A47FBC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Тополь черный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с </w:t>
            </w:r>
            <w:proofErr w:type="spellStart"/>
            <w:r>
              <w:rPr>
                <w:sz w:val="24"/>
                <w:szCs w:val="24"/>
              </w:rPr>
              <w:t>огр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с </w:t>
            </w:r>
            <w:proofErr w:type="spellStart"/>
            <w:r>
              <w:rPr>
                <w:sz w:val="24"/>
                <w:szCs w:val="24"/>
              </w:rPr>
              <w:t>огр</w:t>
            </w:r>
            <w:proofErr w:type="spellEnd"/>
            <w:r>
              <w:rPr>
                <w:sz w:val="24"/>
                <w:szCs w:val="24"/>
              </w:rPr>
              <w:t xml:space="preserve">.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с </w:t>
            </w:r>
            <w:proofErr w:type="spellStart"/>
            <w:r>
              <w:rPr>
                <w:sz w:val="24"/>
                <w:szCs w:val="24"/>
              </w:rPr>
              <w:t>огр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A47FBC" w:rsidTr="00A47FBC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Черемуха </w:t>
            </w:r>
            <w:proofErr w:type="spellStart"/>
            <w:r>
              <w:rPr>
                <w:sz w:val="24"/>
                <w:szCs w:val="24"/>
              </w:rPr>
              <w:t>Маака</w:t>
            </w:r>
            <w:proofErr w:type="spellEnd"/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с </w:t>
            </w:r>
            <w:proofErr w:type="spellStart"/>
            <w:r>
              <w:rPr>
                <w:sz w:val="24"/>
                <w:szCs w:val="24"/>
              </w:rPr>
              <w:t>огр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</w:t>
            </w:r>
          </w:p>
        </w:tc>
      </w:tr>
      <w:tr w:rsidR="00A47FBC" w:rsidTr="00A47FBC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Черемуха          </w:t>
            </w:r>
            <w:r>
              <w:rPr>
                <w:sz w:val="24"/>
                <w:szCs w:val="24"/>
              </w:rPr>
              <w:br/>
              <w:t xml:space="preserve">обыкновенная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с </w:t>
            </w:r>
            <w:proofErr w:type="spellStart"/>
            <w:r>
              <w:rPr>
                <w:sz w:val="24"/>
                <w:szCs w:val="24"/>
              </w:rPr>
              <w:t>огр</w:t>
            </w:r>
            <w:proofErr w:type="spellEnd"/>
            <w:r>
              <w:rPr>
                <w:sz w:val="24"/>
                <w:szCs w:val="24"/>
              </w:rPr>
              <w:t xml:space="preserve">.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с </w:t>
            </w:r>
            <w:proofErr w:type="spellStart"/>
            <w:r>
              <w:rPr>
                <w:sz w:val="24"/>
                <w:szCs w:val="24"/>
              </w:rPr>
              <w:t>огр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A47FBC" w:rsidTr="00A47FBC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Яблоня домашняя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с </w:t>
            </w:r>
            <w:proofErr w:type="spellStart"/>
            <w:r>
              <w:rPr>
                <w:sz w:val="24"/>
                <w:szCs w:val="24"/>
              </w:rPr>
              <w:t>огр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</w:t>
            </w:r>
          </w:p>
        </w:tc>
      </w:tr>
      <w:tr w:rsidR="00A47FBC" w:rsidTr="00A47FBC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Яблоня           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Недзведского</w:t>
            </w:r>
            <w:proofErr w:type="spellEnd"/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</w:t>
            </w:r>
          </w:p>
        </w:tc>
      </w:tr>
      <w:tr w:rsidR="00A47FBC" w:rsidTr="00A47FBC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Яблоня ягодная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</w:t>
            </w:r>
          </w:p>
        </w:tc>
      </w:tr>
      <w:tr w:rsidR="00A47FBC" w:rsidTr="00A47FBC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Ясень            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пенсильванский</w:t>
            </w:r>
            <w:proofErr w:type="spellEnd"/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</w:t>
            </w:r>
          </w:p>
        </w:tc>
      </w:tr>
      <w:tr w:rsidR="00A47FBC" w:rsidTr="00A47FBC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Ясень             </w:t>
            </w:r>
            <w:r>
              <w:rPr>
                <w:sz w:val="24"/>
                <w:szCs w:val="24"/>
              </w:rPr>
              <w:br/>
              <w:t xml:space="preserve">обыкновенный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с </w:t>
            </w:r>
            <w:proofErr w:type="spellStart"/>
            <w:r>
              <w:rPr>
                <w:sz w:val="24"/>
                <w:szCs w:val="24"/>
              </w:rPr>
              <w:t>огр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</w:t>
            </w:r>
          </w:p>
        </w:tc>
      </w:tr>
      <w:tr w:rsidR="00A47FBC" w:rsidTr="00A47FBC">
        <w:trPr>
          <w:cantSplit/>
          <w:trHeight w:val="240"/>
        </w:trPr>
        <w:tc>
          <w:tcPr>
            <w:tcW w:w="9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Кустарники                                </w:t>
            </w:r>
          </w:p>
        </w:tc>
      </w:tr>
      <w:tr w:rsidR="00A47FBC" w:rsidTr="00A47FBC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Барбарис          </w:t>
            </w:r>
            <w:r>
              <w:rPr>
                <w:sz w:val="24"/>
                <w:szCs w:val="24"/>
              </w:rPr>
              <w:br/>
              <w:t xml:space="preserve">обыкновенный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с </w:t>
            </w:r>
            <w:proofErr w:type="spellStart"/>
            <w:r>
              <w:rPr>
                <w:sz w:val="24"/>
                <w:szCs w:val="24"/>
              </w:rPr>
              <w:t>огр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</w:t>
            </w:r>
          </w:p>
        </w:tc>
      </w:tr>
      <w:tr w:rsidR="00A47FBC" w:rsidTr="00A47FBC">
        <w:trPr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Барбарис          </w:t>
            </w:r>
            <w:r>
              <w:rPr>
                <w:sz w:val="24"/>
                <w:szCs w:val="24"/>
              </w:rPr>
              <w:br/>
              <w:t>обыкновенный   (ф.</w:t>
            </w:r>
            <w:r>
              <w:rPr>
                <w:sz w:val="24"/>
                <w:szCs w:val="24"/>
              </w:rPr>
              <w:br/>
              <w:t xml:space="preserve">пурпурный)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с </w:t>
            </w:r>
            <w:proofErr w:type="spellStart"/>
            <w:r>
              <w:rPr>
                <w:sz w:val="24"/>
                <w:szCs w:val="24"/>
              </w:rPr>
              <w:t>огр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</w:t>
            </w:r>
          </w:p>
        </w:tc>
      </w:tr>
      <w:tr w:rsidR="00A47FBC" w:rsidTr="00A47FBC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Барбарис </w:t>
            </w:r>
            <w:proofErr w:type="spellStart"/>
            <w:r>
              <w:rPr>
                <w:sz w:val="24"/>
                <w:szCs w:val="24"/>
              </w:rPr>
              <w:t>Тунберга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</w:t>
            </w:r>
          </w:p>
        </w:tc>
      </w:tr>
      <w:tr w:rsidR="00A47FBC" w:rsidTr="00A47FBC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Бирючина</w:t>
            </w:r>
            <w:proofErr w:type="gramEnd"/>
            <w:r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br/>
              <w:t xml:space="preserve">обыкновенная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</w:t>
            </w:r>
          </w:p>
        </w:tc>
      </w:tr>
      <w:tr w:rsidR="00A47FBC" w:rsidTr="00A47FBC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Вишня войлочная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с </w:t>
            </w:r>
            <w:proofErr w:type="spellStart"/>
            <w:r>
              <w:rPr>
                <w:sz w:val="24"/>
                <w:szCs w:val="24"/>
              </w:rPr>
              <w:t>огр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</w:t>
            </w:r>
          </w:p>
        </w:tc>
      </w:tr>
      <w:tr w:rsidR="00A47FBC" w:rsidTr="00A47FBC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Дерен белый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</w:t>
            </w:r>
          </w:p>
        </w:tc>
      </w:tr>
      <w:tr w:rsidR="00A47FBC" w:rsidTr="00A47FBC">
        <w:trPr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Карагана</w:t>
            </w:r>
            <w:proofErr w:type="spellEnd"/>
            <w:r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br/>
              <w:t xml:space="preserve">древовидная       </w:t>
            </w:r>
            <w:r>
              <w:rPr>
                <w:sz w:val="24"/>
                <w:szCs w:val="24"/>
              </w:rPr>
              <w:br/>
              <w:t xml:space="preserve">(желтая акация)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</w:t>
            </w:r>
          </w:p>
        </w:tc>
      </w:tr>
      <w:tr w:rsidR="00A47FBC" w:rsidTr="00A47FBC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Карагана</w:t>
            </w:r>
            <w:proofErr w:type="spellEnd"/>
            <w:r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br/>
              <w:t xml:space="preserve">кустарник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</w:t>
            </w:r>
          </w:p>
        </w:tc>
      </w:tr>
      <w:tr w:rsidR="00A47FBC" w:rsidTr="00A47FBC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Кизильник         </w:t>
            </w:r>
            <w:r>
              <w:rPr>
                <w:sz w:val="24"/>
                <w:szCs w:val="24"/>
              </w:rPr>
              <w:br/>
              <w:t xml:space="preserve">обыкновенный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</w:t>
            </w:r>
          </w:p>
        </w:tc>
      </w:tr>
      <w:tr w:rsidR="00A47FBC" w:rsidTr="00A47FBC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Жимолость         </w:t>
            </w:r>
            <w:r>
              <w:rPr>
                <w:sz w:val="24"/>
                <w:szCs w:val="24"/>
              </w:rPr>
              <w:br/>
              <w:t xml:space="preserve">(различные виды)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с </w:t>
            </w:r>
            <w:proofErr w:type="spellStart"/>
            <w:r>
              <w:rPr>
                <w:sz w:val="24"/>
                <w:szCs w:val="24"/>
              </w:rPr>
              <w:t>огр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с </w:t>
            </w:r>
            <w:proofErr w:type="spellStart"/>
            <w:r>
              <w:rPr>
                <w:sz w:val="24"/>
                <w:szCs w:val="24"/>
              </w:rPr>
              <w:t>огр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</w:t>
            </w:r>
          </w:p>
        </w:tc>
      </w:tr>
      <w:tr w:rsidR="00A47FBC" w:rsidTr="00A47FBC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Ирга    (различные</w:t>
            </w:r>
            <w:r>
              <w:rPr>
                <w:sz w:val="24"/>
                <w:szCs w:val="24"/>
              </w:rPr>
              <w:br/>
              <w:t xml:space="preserve">виды)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с </w:t>
            </w:r>
            <w:proofErr w:type="spellStart"/>
            <w:r>
              <w:rPr>
                <w:sz w:val="24"/>
                <w:szCs w:val="24"/>
              </w:rPr>
              <w:t>огр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</w:t>
            </w:r>
          </w:p>
        </w:tc>
      </w:tr>
      <w:tr w:rsidR="00A47FBC" w:rsidTr="00A47FBC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Калина </w:t>
            </w:r>
            <w:proofErr w:type="spellStart"/>
            <w:r>
              <w:rPr>
                <w:sz w:val="24"/>
                <w:szCs w:val="24"/>
              </w:rPr>
              <w:t>гордовина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с </w:t>
            </w:r>
            <w:proofErr w:type="spellStart"/>
            <w:r>
              <w:rPr>
                <w:sz w:val="24"/>
                <w:szCs w:val="24"/>
              </w:rPr>
              <w:t>огр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с </w:t>
            </w:r>
            <w:proofErr w:type="spellStart"/>
            <w:r>
              <w:rPr>
                <w:sz w:val="24"/>
                <w:szCs w:val="24"/>
              </w:rPr>
              <w:t>огр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</w:t>
            </w:r>
          </w:p>
        </w:tc>
      </w:tr>
      <w:tr w:rsidR="00A47FBC" w:rsidTr="00A47FBC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Калина            </w:t>
            </w:r>
            <w:r>
              <w:rPr>
                <w:sz w:val="24"/>
                <w:szCs w:val="24"/>
              </w:rPr>
              <w:br/>
              <w:t xml:space="preserve">обыкновенная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proofErr w:type="spellStart"/>
            <w:r>
              <w:rPr>
                <w:sz w:val="24"/>
                <w:szCs w:val="24"/>
              </w:rPr>
              <w:t>бульв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br/>
              <w:t xml:space="preserve">с </w:t>
            </w:r>
            <w:proofErr w:type="spellStart"/>
            <w:r>
              <w:rPr>
                <w:sz w:val="24"/>
                <w:szCs w:val="24"/>
              </w:rPr>
              <w:t>огр</w:t>
            </w:r>
            <w:proofErr w:type="spellEnd"/>
            <w:r>
              <w:rPr>
                <w:sz w:val="24"/>
                <w:szCs w:val="24"/>
              </w:rPr>
              <w:t xml:space="preserve">.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</w:t>
            </w:r>
          </w:p>
        </w:tc>
      </w:tr>
      <w:tr w:rsidR="00A47FBC" w:rsidTr="00A47FBC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Кизильник         </w:t>
            </w:r>
            <w:r>
              <w:rPr>
                <w:sz w:val="24"/>
                <w:szCs w:val="24"/>
              </w:rPr>
              <w:br/>
              <w:t xml:space="preserve">блестящий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</w:t>
            </w:r>
          </w:p>
        </w:tc>
      </w:tr>
      <w:tr w:rsidR="00A47FBC" w:rsidTr="00A47FBC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Пузыреплодник    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калинолистный</w:t>
            </w:r>
            <w:proofErr w:type="spellEnd"/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</w:t>
            </w:r>
          </w:p>
        </w:tc>
      </w:tr>
      <w:tr w:rsidR="00A47FBC" w:rsidTr="00A47FBC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Роза    (различные</w:t>
            </w:r>
            <w:r>
              <w:rPr>
                <w:sz w:val="24"/>
                <w:szCs w:val="24"/>
              </w:rPr>
              <w:br/>
              <w:t xml:space="preserve">виды)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с </w:t>
            </w:r>
            <w:proofErr w:type="spellStart"/>
            <w:r>
              <w:rPr>
                <w:sz w:val="24"/>
                <w:szCs w:val="24"/>
              </w:rPr>
              <w:t>огр</w:t>
            </w:r>
            <w:proofErr w:type="spellEnd"/>
            <w:r>
              <w:rPr>
                <w:sz w:val="24"/>
                <w:szCs w:val="24"/>
              </w:rPr>
              <w:t xml:space="preserve">.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</w:t>
            </w:r>
          </w:p>
        </w:tc>
      </w:tr>
      <w:tr w:rsidR="00A47FBC" w:rsidTr="00A47FBC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Сирень венгерская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с </w:t>
            </w:r>
            <w:proofErr w:type="spellStart"/>
            <w:r>
              <w:rPr>
                <w:sz w:val="24"/>
                <w:szCs w:val="24"/>
              </w:rPr>
              <w:t>огр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с </w:t>
            </w:r>
            <w:proofErr w:type="spellStart"/>
            <w:r>
              <w:rPr>
                <w:sz w:val="24"/>
                <w:szCs w:val="24"/>
              </w:rPr>
              <w:t>огр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</w:t>
            </w:r>
          </w:p>
        </w:tc>
      </w:tr>
      <w:tr w:rsidR="00A47FBC" w:rsidTr="00A47FBC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Сирень            </w:t>
            </w:r>
            <w:r>
              <w:rPr>
                <w:sz w:val="24"/>
                <w:szCs w:val="24"/>
              </w:rPr>
              <w:br/>
              <w:t xml:space="preserve">обыкновенная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с </w:t>
            </w:r>
            <w:proofErr w:type="spellStart"/>
            <w:r>
              <w:rPr>
                <w:sz w:val="24"/>
                <w:szCs w:val="24"/>
              </w:rPr>
              <w:t>огр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с </w:t>
            </w:r>
            <w:proofErr w:type="spellStart"/>
            <w:r>
              <w:rPr>
                <w:sz w:val="24"/>
                <w:szCs w:val="24"/>
              </w:rPr>
              <w:t>огр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</w:t>
            </w:r>
          </w:p>
        </w:tc>
      </w:tr>
      <w:tr w:rsidR="00A47FBC" w:rsidTr="00A47FBC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Смородина         </w:t>
            </w:r>
            <w:r>
              <w:rPr>
                <w:sz w:val="24"/>
                <w:szCs w:val="24"/>
              </w:rPr>
              <w:br/>
              <w:t xml:space="preserve">альпийская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</w:t>
            </w:r>
          </w:p>
        </w:tc>
      </w:tr>
      <w:tr w:rsidR="00A47FBC" w:rsidTr="00A47FBC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Смородина         </w:t>
            </w:r>
            <w:r>
              <w:rPr>
                <w:sz w:val="24"/>
                <w:szCs w:val="24"/>
              </w:rPr>
              <w:br/>
              <w:t xml:space="preserve">золотистая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с </w:t>
            </w:r>
            <w:proofErr w:type="spellStart"/>
            <w:r>
              <w:rPr>
                <w:sz w:val="24"/>
                <w:szCs w:val="24"/>
              </w:rPr>
              <w:t>огр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</w:t>
            </w:r>
          </w:p>
        </w:tc>
      </w:tr>
      <w:tr w:rsidR="00A47FBC" w:rsidTr="00A47FBC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Снежноягодник     </w:t>
            </w:r>
            <w:r>
              <w:rPr>
                <w:sz w:val="24"/>
                <w:szCs w:val="24"/>
              </w:rPr>
              <w:br/>
              <w:t xml:space="preserve">белый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с </w:t>
            </w:r>
            <w:proofErr w:type="spellStart"/>
            <w:r>
              <w:rPr>
                <w:sz w:val="24"/>
                <w:szCs w:val="24"/>
              </w:rPr>
              <w:t>огр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с </w:t>
            </w:r>
            <w:proofErr w:type="spellStart"/>
            <w:r>
              <w:rPr>
                <w:sz w:val="24"/>
                <w:szCs w:val="24"/>
              </w:rPr>
              <w:t>огр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</w:t>
            </w:r>
          </w:p>
        </w:tc>
      </w:tr>
      <w:tr w:rsidR="00A47FBC" w:rsidTr="00A47FBC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Спирея  (различные</w:t>
            </w:r>
            <w:r>
              <w:rPr>
                <w:sz w:val="24"/>
                <w:szCs w:val="24"/>
              </w:rPr>
              <w:br/>
              <w:t xml:space="preserve">виды)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с </w:t>
            </w:r>
            <w:proofErr w:type="spellStart"/>
            <w:r>
              <w:rPr>
                <w:sz w:val="24"/>
                <w:szCs w:val="24"/>
              </w:rPr>
              <w:t>огр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</w:t>
            </w:r>
          </w:p>
        </w:tc>
      </w:tr>
      <w:tr w:rsidR="00A47FBC" w:rsidTr="00A47FBC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Форзичия</w:t>
            </w:r>
            <w:proofErr w:type="spellEnd"/>
            <w:r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с </w:t>
            </w:r>
            <w:proofErr w:type="spellStart"/>
            <w:r>
              <w:rPr>
                <w:sz w:val="24"/>
                <w:szCs w:val="24"/>
              </w:rPr>
              <w:t>огр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с </w:t>
            </w:r>
            <w:proofErr w:type="spellStart"/>
            <w:r>
              <w:rPr>
                <w:sz w:val="24"/>
                <w:szCs w:val="24"/>
              </w:rPr>
              <w:t>огр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</w:t>
            </w:r>
          </w:p>
        </w:tc>
      </w:tr>
      <w:tr w:rsidR="00A47FBC" w:rsidTr="00A47FBC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Чубушник венечный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с </w:t>
            </w:r>
            <w:proofErr w:type="spellStart"/>
            <w:r>
              <w:rPr>
                <w:sz w:val="24"/>
                <w:szCs w:val="24"/>
              </w:rPr>
              <w:t>огр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</w:t>
            </w:r>
          </w:p>
        </w:tc>
      </w:tr>
      <w:tr w:rsidR="00A47FBC" w:rsidTr="00A47FBC">
        <w:trPr>
          <w:cantSplit/>
          <w:trHeight w:val="240"/>
        </w:trPr>
        <w:tc>
          <w:tcPr>
            <w:tcW w:w="9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Лианы                                  </w:t>
            </w:r>
          </w:p>
        </w:tc>
      </w:tr>
      <w:tr w:rsidR="00A47FBC" w:rsidTr="00A47FBC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Девичий виноград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</w:t>
            </w:r>
          </w:p>
        </w:tc>
      </w:tr>
      <w:tr w:rsidR="00A47FBC" w:rsidTr="00A47FBC">
        <w:trPr>
          <w:cantSplit/>
          <w:trHeight w:val="360"/>
        </w:trPr>
        <w:tc>
          <w:tcPr>
            <w:tcW w:w="9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Примечания - сокращения в таблице: с </w:t>
            </w:r>
            <w:proofErr w:type="spellStart"/>
            <w:r>
              <w:rPr>
                <w:sz w:val="24"/>
                <w:szCs w:val="24"/>
              </w:rPr>
              <w:t>огр</w:t>
            </w:r>
            <w:proofErr w:type="spellEnd"/>
            <w:r>
              <w:rPr>
                <w:sz w:val="24"/>
                <w:szCs w:val="24"/>
              </w:rPr>
              <w:t xml:space="preserve">. - с ограничением; </w:t>
            </w:r>
            <w:proofErr w:type="spellStart"/>
            <w:r>
              <w:rPr>
                <w:sz w:val="24"/>
                <w:szCs w:val="24"/>
              </w:rPr>
              <w:t>скв</w:t>
            </w:r>
            <w:proofErr w:type="spellEnd"/>
            <w:r>
              <w:rPr>
                <w:sz w:val="24"/>
                <w:szCs w:val="24"/>
              </w:rPr>
              <w:t xml:space="preserve">. -       </w:t>
            </w:r>
            <w:r>
              <w:rPr>
                <w:sz w:val="24"/>
                <w:szCs w:val="24"/>
              </w:rPr>
              <w:br/>
              <w:t xml:space="preserve">сквер, ул. - улицы, </w:t>
            </w:r>
            <w:proofErr w:type="spellStart"/>
            <w:r>
              <w:rPr>
                <w:sz w:val="24"/>
                <w:szCs w:val="24"/>
              </w:rPr>
              <w:t>бульв</w:t>
            </w:r>
            <w:proofErr w:type="spellEnd"/>
            <w:r>
              <w:rPr>
                <w:sz w:val="24"/>
                <w:szCs w:val="24"/>
              </w:rPr>
              <w:t xml:space="preserve">. - бульвар.                                    </w:t>
            </w:r>
          </w:p>
        </w:tc>
      </w:tr>
    </w:tbl>
    <w:p w:rsidR="00A47FBC" w:rsidRDefault="00A47FBC" w:rsidP="00A47FBC">
      <w:pPr>
        <w:autoSpaceDE w:val="0"/>
        <w:autoSpaceDN w:val="0"/>
        <w:adjustRightInd w:val="0"/>
        <w:jc w:val="both"/>
        <w:outlineLvl w:val="3"/>
        <w:rPr>
          <w:rFonts w:cs="Arial"/>
        </w:rPr>
      </w:pPr>
    </w:p>
    <w:p w:rsidR="00A47FBC" w:rsidRDefault="00A47FBC" w:rsidP="00A47FBC">
      <w:pPr>
        <w:autoSpaceDE w:val="0"/>
        <w:autoSpaceDN w:val="0"/>
        <w:adjustRightInd w:val="0"/>
        <w:ind w:firstLine="540"/>
        <w:jc w:val="both"/>
        <w:outlineLvl w:val="2"/>
        <w:rPr>
          <w:rFonts w:cs="Arial"/>
        </w:rPr>
      </w:pPr>
      <w:r>
        <w:rPr>
          <w:rFonts w:cs="Arial"/>
        </w:rPr>
        <w:t xml:space="preserve">6.4.3. При выборе растений для </w:t>
      </w:r>
      <w:proofErr w:type="spellStart"/>
      <w:r>
        <w:rPr>
          <w:rFonts w:cs="Arial"/>
        </w:rPr>
        <w:t>крышного</w:t>
      </w:r>
      <w:proofErr w:type="spellEnd"/>
      <w:r>
        <w:rPr>
          <w:rFonts w:cs="Arial"/>
        </w:rPr>
        <w:t xml:space="preserve">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света. Для </w:t>
      </w:r>
      <w:proofErr w:type="spellStart"/>
      <w:r>
        <w:rPr>
          <w:rFonts w:cs="Arial"/>
        </w:rPr>
        <w:t>крышного</w:t>
      </w:r>
      <w:proofErr w:type="spellEnd"/>
      <w:r>
        <w:rPr>
          <w:rFonts w:cs="Arial"/>
        </w:rPr>
        <w:t xml:space="preserve"> и вертикального озеленения в сельском поселении используются  следующие виды растений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1350"/>
        <w:gridCol w:w="1755"/>
        <w:gridCol w:w="1215"/>
        <w:gridCol w:w="1890"/>
      </w:tblGrid>
      <w:tr w:rsidR="00A47FBC" w:rsidTr="00A47FBC">
        <w:trPr>
          <w:cantSplit/>
          <w:trHeight w:val="240"/>
        </w:trPr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растения   </w:t>
            </w:r>
          </w:p>
        </w:tc>
        <w:tc>
          <w:tcPr>
            <w:tcW w:w="62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озеленения                </w:t>
            </w:r>
          </w:p>
        </w:tc>
      </w:tr>
      <w:tr w:rsidR="00A47FBC" w:rsidTr="00A47FBC">
        <w:trPr>
          <w:cantSplit/>
          <w:trHeight w:val="240"/>
        </w:trPr>
        <w:tc>
          <w:tcPr>
            <w:tcW w:w="99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BC" w:rsidRDefault="00A47FBC">
            <w:pPr>
              <w:rPr>
                <w:rFonts w:cs="Arial"/>
                <w:szCs w:val="24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крышное</w:t>
            </w:r>
            <w:proofErr w:type="spellEnd"/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вертикальное     </w:t>
            </w:r>
          </w:p>
        </w:tc>
      </w:tr>
      <w:tr w:rsidR="00A47FBC" w:rsidTr="00A47FBC">
        <w:trPr>
          <w:cantSplit/>
          <w:trHeight w:val="240"/>
        </w:trPr>
        <w:tc>
          <w:tcPr>
            <w:tcW w:w="99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BC" w:rsidRDefault="00A47FBC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стацион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мобильное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стацион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мобильное  </w:t>
            </w:r>
          </w:p>
        </w:tc>
      </w:tr>
      <w:tr w:rsidR="00A47FBC" w:rsidTr="00A47FB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     </w:t>
            </w:r>
          </w:p>
        </w:tc>
      </w:tr>
      <w:tr w:rsidR="00A47FBC" w:rsidTr="00A47FBC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Травы                                </w:t>
            </w:r>
          </w:p>
        </w:tc>
      </w:tr>
      <w:tr w:rsidR="00A47FBC" w:rsidTr="00A47FB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Очиток белый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</w:t>
            </w:r>
          </w:p>
        </w:tc>
      </w:tr>
      <w:tr w:rsidR="00A47FBC" w:rsidTr="00A47FB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Очиток гибридный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</w:t>
            </w:r>
          </w:p>
        </w:tc>
      </w:tr>
      <w:tr w:rsidR="00A47FBC" w:rsidTr="00A47FB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Очиток едкий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</w:t>
            </w:r>
          </w:p>
        </w:tc>
      </w:tr>
      <w:tr w:rsidR="00A47FBC" w:rsidTr="00A47FB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Очиток </w:t>
            </w:r>
            <w:proofErr w:type="spellStart"/>
            <w:r>
              <w:rPr>
                <w:sz w:val="24"/>
                <w:szCs w:val="24"/>
              </w:rPr>
              <w:t>шестирябый</w:t>
            </w:r>
            <w:proofErr w:type="spellEnd"/>
            <w:r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</w:t>
            </w:r>
          </w:p>
        </w:tc>
      </w:tr>
      <w:tr w:rsidR="00A47FBC" w:rsidTr="00A47FB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Пырей </w:t>
            </w:r>
            <w:proofErr w:type="spellStart"/>
            <w:r>
              <w:rPr>
                <w:sz w:val="24"/>
                <w:szCs w:val="24"/>
              </w:rPr>
              <w:t>бескорневой</w:t>
            </w:r>
            <w:proofErr w:type="spellEnd"/>
            <w:r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</w:t>
            </w:r>
          </w:p>
        </w:tc>
      </w:tr>
      <w:tr w:rsidR="00A47FBC" w:rsidTr="00A47FBC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Кусты &lt;*&gt;                            </w:t>
            </w:r>
          </w:p>
        </w:tc>
      </w:tr>
      <w:tr w:rsidR="00A47FBC" w:rsidTr="00A47FB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Айва японская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</w:t>
            </w:r>
          </w:p>
        </w:tc>
      </w:tr>
      <w:tr w:rsidR="00A47FBC" w:rsidTr="00A47FB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Акация желтая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</w:t>
            </w:r>
          </w:p>
        </w:tc>
      </w:tr>
      <w:tr w:rsidR="00A47FBC" w:rsidTr="00A47FB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Барбарис </w:t>
            </w:r>
            <w:proofErr w:type="spellStart"/>
            <w:r>
              <w:rPr>
                <w:sz w:val="24"/>
                <w:szCs w:val="24"/>
              </w:rPr>
              <w:t>Тунберга</w:t>
            </w:r>
            <w:proofErr w:type="spellEnd"/>
            <w:r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</w:t>
            </w:r>
          </w:p>
        </w:tc>
      </w:tr>
      <w:tr w:rsidR="00A47FBC" w:rsidTr="00A47FB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Дерен белый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</w:t>
            </w:r>
          </w:p>
        </w:tc>
      </w:tr>
      <w:tr w:rsidR="00A47FBC" w:rsidTr="00A47FB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Калина </w:t>
            </w:r>
            <w:proofErr w:type="spellStart"/>
            <w:r>
              <w:rPr>
                <w:sz w:val="24"/>
                <w:szCs w:val="24"/>
              </w:rPr>
              <w:t>Городовина</w:t>
            </w:r>
            <w:proofErr w:type="spellEnd"/>
            <w:r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</w:t>
            </w:r>
          </w:p>
        </w:tc>
      </w:tr>
      <w:tr w:rsidR="00A47FBC" w:rsidTr="00A47FB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Можжевельник казацкий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</w:t>
            </w:r>
          </w:p>
        </w:tc>
      </w:tr>
      <w:tr w:rsidR="00A47FBC" w:rsidTr="00A47FB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Рододендрон </w:t>
            </w:r>
            <w:proofErr w:type="spellStart"/>
            <w:r>
              <w:rPr>
                <w:sz w:val="24"/>
                <w:szCs w:val="24"/>
              </w:rPr>
              <w:t>даурский</w:t>
            </w:r>
            <w:proofErr w:type="spellEnd"/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</w:t>
            </w:r>
          </w:p>
        </w:tc>
      </w:tr>
      <w:tr w:rsidR="00A47FBC" w:rsidTr="00A47FB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Сирень венгерская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</w:t>
            </w:r>
          </w:p>
        </w:tc>
      </w:tr>
      <w:tr w:rsidR="00A47FBC" w:rsidTr="00A47FB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Сирень обыкновенная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</w:t>
            </w:r>
          </w:p>
        </w:tc>
      </w:tr>
      <w:tr w:rsidR="00A47FBC" w:rsidTr="00A47FB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Спирея (</w:t>
            </w:r>
            <w:proofErr w:type="spellStart"/>
            <w:r>
              <w:rPr>
                <w:sz w:val="24"/>
                <w:szCs w:val="24"/>
              </w:rPr>
              <w:t>разл</w:t>
            </w:r>
            <w:proofErr w:type="spellEnd"/>
            <w:r>
              <w:rPr>
                <w:sz w:val="24"/>
                <w:szCs w:val="24"/>
              </w:rPr>
              <w:t xml:space="preserve">. виды)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</w:t>
            </w:r>
          </w:p>
        </w:tc>
      </w:tr>
      <w:tr w:rsidR="00A47FBC" w:rsidTr="00A47FBC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Лианы древесные                          </w:t>
            </w:r>
          </w:p>
        </w:tc>
      </w:tr>
      <w:tr w:rsidR="00A47FBC" w:rsidTr="00A47FB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Актинидия </w:t>
            </w:r>
            <w:proofErr w:type="spellStart"/>
            <w:r>
              <w:rPr>
                <w:sz w:val="24"/>
                <w:szCs w:val="24"/>
              </w:rPr>
              <w:t>Аргута</w:t>
            </w:r>
            <w:proofErr w:type="spellEnd"/>
            <w:r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 </w:t>
            </w:r>
          </w:p>
        </w:tc>
      </w:tr>
      <w:tr w:rsidR="00A47FBC" w:rsidTr="00A47FB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Виноград амурский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 </w:t>
            </w:r>
          </w:p>
        </w:tc>
      </w:tr>
      <w:tr w:rsidR="00A47FBC" w:rsidTr="00A47FB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Виноград </w:t>
            </w:r>
            <w:proofErr w:type="spellStart"/>
            <w:r>
              <w:rPr>
                <w:sz w:val="24"/>
                <w:szCs w:val="24"/>
              </w:rPr>
              <w:t>пятилист</w:t>
            </w:r>
            <w:proofErr w:type="spellEnd"/>
            <w:r>
              <w:rPr>
                <w:sz w:val="24"/>
                <w:szCs w:val="24"/>
              </w:rPr>
              <w:t xml:space="preserve">.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 </w:t>
            </w:r>
          </w:p>
        </w:tc>
      </w:tr>
      <w:tr w:rsidR="00A47FBC" w:rsidTr="00A47FB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Древогубец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круглол</w:t>
            </w:r>
            <w:proofErr w:type="spellEnd"/>
            <w:r>
              <w:rPr>
                <w:sz w:val="24"/>
                <w:szCs w:val="24"/>
              </w:rPr>
              <w:t xml:space="preserve">.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 </w:t>
            </w:r>
          </w:p>
        </w:tc>
      </w:tr>
      <w:tr w:rsidR="00A47FBC" w:rsidTr="00A47FB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Жасмин лекарствен.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 </w:t>
            </w:r>
          </w:p>
        </w:tc>
      </w:tr>
      <w:tr w:rsidR="00A47FBC" w:rsidTr="00A47FB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Жимолость вьющаяся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 </w:t>
            </w:r>
          </w:p>
        </w:tc>
      </w:tr>
      <w:tr w:rsidR="00A47FBC" w:rsidTr="00A47FB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Жимолость Брауна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 </w:t>
            </w:r>
          </w:p>
        </w:tc>
      </w:tr>
      <w:tr w:rsidR="00A47FBC" w:rsidTr="00A47FB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Жимолость каприфоль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 </w:t>
            </w:r>
          </w:p>
        </w:tc>
      </w:tr>
      <w:tr w:rsidR="00A47FBC" w:rsidTr="00A47FB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Жимолость сизая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 </w:t>
            </w:r>
          </w:p>
        </w:tc>
      </w:tr>
      <w:tr w:rsidR="00A47FBC" w:rsidTr="00A47FB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Жимолость Тельмана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 </w:t>
            </w:r>
          </w:p>
        </w:tc>
      </w:tr>
      <w:tr w:rsidR="00A47FBC" w:rsidTr="00A47FB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Жимолость шорохов.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 </w:t>
            </w:r>
          </w:p>
        </w:tc>
      </w:tr>
      <w:tr w:rsidR="00A47FBC" w:rsidTr="00A47FB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Лимонник китайский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 </w:t>
            </w:r>
          </w:p>
        </w:tc>
      </w:tr>
      <w:tr w:rsidR="00A47FBC" w:rsidTr="00A47FB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Роза многоцветковая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 </w:t>
            </w:r>
          </w:p>
        </w:tc>
      </w:tr>
      <w:tr w:rsidR="00A47FBC" w:rsidTr="00A47FBC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Лианы травянистые                        </w:t>
            </w:r>
          </w:p>
        </w:tc>
      </w:tr>
      <w:tr w:rsidR="00A47FBC" w:rsidTr="00A47FB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Горошек душистый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 </w:t>
            </w:r>
          </w:p>
        </w:tc>
      </w:tr>
      <w:tr w:rsidR="00A47FBC" w:rsidTr="00A47FB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Ипомея трехцветная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 </w:t>
            </w:r>
          </w:p>
        </w:tc>
      </w:tr>
      <w:tr w:rsidR="00A47FBC" w:rsidTr="00A47FB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Клематис, ломонос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 </w:t>
            </w:r>
          </w:p>
        </w:tc>
      </w:tr>
      <w:tr w:rsidR="00A47FBC" w:rsidTr="00A47FB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Клематис </w:t>
            </w:r>
            <w:proofErr w:type="spellStart"/>
            <w:r>
              <w:rPr>
                <w:sz w:val="24"/>
                <w:szCs w:val="24"/>
              </w:rPr>
              <w:t>тангутский</w:t>
            </w:r>
            <w:proofErr w:type="spellEnd"/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 </w:t>
            </w:r>
          </w:p>
        </w:tc>
      </w:tr>
      <w:tr w:rsidR="00A47FBC" w:rsidTr="00A47FB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Княжник</w:t>
            </w:r>
            <w:proofErr w:type="spellEnd"/>
            <w:r>
              <w:rPr>
                <w:sz w:val="24"/>
                <w:szCs w:val="24"/>
              </w:rPr>
              <w:t xml:space="preserve"> сибирский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 </w:t>
            </w:r>
          </w:p>
        </w:tc>
      </w:tr>
      <w:tr w:rsidR="00A47FBC" w:rsidTr="00A47FB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Луносемянник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даур</w:t>
            </w:r>
            <w:proofErr w:type="spellEnd"/>
            <w:r>
              <w:rPr>
                <w:sz w:val="24"/>
                <w:szCs w:val="24"/>
              </w:rPr>
              <w:t xml:space="preserve">.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 </w:t>
            </w:r>
          </w:p>
        </w:tc>
      </w:tr>
      <w:tr w:rsidR="00A47FBC" w:rsidTr="00A47FB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Настурция большая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 </w:t>
            </w:r>
          </w:p>
        </w:tc>
      </w:tr>
      <w:tr w:rsidR="00A47FBC" w:rsidTr="00A47FB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Тыква мелкоплодная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 </w:t>
            </w:r>
          </w:p>
        </w:tc>
      </w:tr>
      <w:tr w:rsidR="00A47FBC" w:rsidTr="00A47FB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Фасоль </w:t>
            </w:r>
            <w:proofErr w:type="spellStart"/>
            <w:r>
              <w:rPr>
                <w:sz w:val="24"/>
                <w:szCs w:val="24"/>
              </w:rPr>
              <w:t>огненно-крас</w:t>
            </w:r>
            <w:proofErr w:type="spellEnd"/>
            <w:r>
              <w:rPr>
                <w:sz w:val="24"/>
                <w:szCs w:val="24"/>
              </w:rPr>
              <w:t xml:space="preserve">.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 </w:t>
            </w:r>
          </w:p>
        </w:tc>
      </w:tr>
      <w:tr w:rsidR="00A47FBC" w:rsidTr="00A47FB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Хмель обыкновенный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 </w:t>
            </w:r>
          </w:p>
        </w:tc>
      </w:tr>
      <w:tr w:rsidR="00A47FBC" w:rsidTr="00A47FBC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Деревья &lt;*&gt;                           </w:t>
            </w:r>
          </w:p>
        </w:tc>
      </w:tr>
      <w:tr w:rsidR="00A47FBC" w:rsidTr="00A47FB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Бархат амурский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</w:t>
            </w:r>
          </w:p>
        </w:tc>
      </w:tr>
      <w:tr w:rsidR="00A47FBC" w:rsidTr="00A47FB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Груша обыкновенная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</w:t>
            </w:r>
          </w:p>
        </w:tc>
      </w:tr>
      <w:tr w:rsidR="00A47FBC" w:rsidTr="00A47FB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Ель колючая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</w:t>
            </w:r>
          </w:p>
        </w:tc>
      </w:tr>
      <w:tr w:rsidR="00A47FBC" w:rsidTr="00A47FB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Лиственница </w:t>
            </w:r>
            <w:proofErr w:type="spellStart"/>
            <w:r>
              <w:rPr>
                <w:sz w:val="24"/>
                <w:szCs w:val="24"/>
              </w:rPr>
              <w:t>сибирс</w:t>
            </w:r>
            <w:proofErr w:type="spellEnd"/>
            <w:r>
              <w:rPr>
                <w:sz w:val="24"/>
                <w:szCs w:val="24"/>
              </w:rPr>
              <w:t xml:space="preserve">.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</w:t>
            </w:r>
          </w:p>
        </w:tc>
      </w:tr>
      <w:tr w:rsidR="00A47FBC" w:rsidTr="00A47FB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Рябина обыкновенная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</w:t>
            </w:r>
          </w:p>
        </w:tc>
      </w:tr>
      <w:tr w:rsidR="00A47FBC" w:rsidTr="00A47FB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Черемуха </w:t>
            </w:r>
            <w:proofErr w:type="spellStart"/>
            <w:r>
              <w:rPr>
                <w:sz w:val="24"/>
                <w:szCs w:val="24"/>
              </w:rPr>
              <w:t>Маака</w:t>
            </w:r>
            <w:proofErr w:type="spellEnd"/>
            <w:r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</w:t>
            </w:r>
          </w:p>
        </w:tc>
      </w:tr>
      <w:tr w:rsidR="00A47FBC" w:rsidTr="00A47FB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Туя западная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</w:t>
            </w:r>
          </w:p>
        </w:tc>
      </w:tr>
      <w:tr w:rsidR="00A47FBC" w:rsidTr="00A47FB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Яблоня сибирская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</w:t>
            </w:r>
          </w:p>
        </w:tc>
      </w:tr>
    </w:tbl>
    <w:p w:rsidR="00A47FBC" w:rsidRDefault="00A47FBC" w:rsidP="00A47FBC">
      <w:pPr>
        <w:autoSpaceDE w:val="0"/>
        <w:autoSpaceDN w:val="0"/>
        <w:adjustRightInd w:val="0"/>
        <w:ind w:firstLine="540"/>
        <w:jc w:val="both"/>
        <w:outlineLvl w:val="3"/>
        <w:rPr>
          <w:rFonts w:cs="Arial"/>
        </w:rPr>
      </w:pPr>
    </w:p>
    <w:p w:rsidR="00A47FBC" w:rsidRDefault="00A47FBC" w:rsidP="00A47FBC">
      <w:pPr>
        <w:autoSpaceDE w:val="0"/>
        <w:autoSpaceDN w:val="0"/>
        <w:adjustRightInd w:val="0"/>
        <w:ind w:firstLine="540"/>
        <w:jc w:val="both"/>
        <w:outlineLvl w:val="3"/>
        <w:rPr>
          <w:rFonts w:cs="Arial"/>
        </w:rPr>
      </w:pPr>
      <w:r>
        <w:rPr>
          <w:rFonts w:cs="Arial"/>
        </w:rPr>
        <w:t xml:space="preserve">Приведенные в таблице деревья и кустарники могут использоваться для стационарного </w:t>
      </w:r>
      <w:proofErr w:type="spellStart"/>
      <w:r>
        <w:rPr>
          <w:rFonts w:cs="Arial"/>
        </w:rPr>
        <w:t>крышного</w:t>
      </w:r>
      <w:proofErr w:type="spellEnd"/>
      <w:r>
        <w:rPr>
          <w:rFonts w:cs="Arial"/>
        </w:rPr>
        <w:t xml:space="preserve"> озеленения покрытия подземных сооружений, располагающегося на отметке территории, а также при посадке деревьев и кустарников в опоры-колодцы зданий или сооружений с глубиной развития корневой системы растений не менее </w:t>
      </w:r>
      <w:smartTag w:uri="urn:schemas-microsoft-com:office:smarttags" w:element="metricconverter">
        <w:smartTagPr>
          <w:attr w:name="ProductID" w:val="3 м"/>
        </w:smartTagPr>
        <w:r>
          <w:rPr>
            <w:rFonts w:cs="Arial"/>
          </w:rPr>
          <w:t>3 м</w:t>
        </w:r>
      </w:smartTag>
      <w:r>
        <w:rPr>
          <w:rFonts w:cs="Arial"/>
        </w:rPr>
        <w:t>.</w:t>
      </w:r>
    </w:p>
    <w:p w:rsidR="00A47FBC" w:rsidRDefault="00A47FBC" w:rsidP="00A47FBC">
      <w:pPr>
        <w:autoSpaceDE w:val="0"/>
        <w:autoSpaceDN w:val="0"/>
        <w:adjustRightInd w:val="0"/>
        <w:jc w:val="both"/>
        <w:outlineLvl w:val="3"/>
        <w:rPr>
          <w:rFonts w:cs="Arial"/>
        </w:rPr>
      </w:pPr>
    </w:p>
    <w:p w:rsidR="00A47FBC" w:rsidRDefault="00A47FBC" w:rsidP="00A47FBC">
      <w:pPr>
        <w:autoSpaceDE w:val="0"/>
        <w:autoSpaceDN w:val="0"/>
        <w:adjustRightInd w:val="0"/>
        <w:jc w:val="both"/>
        <w:outlineLvl w:val="2"/>
        <w:rPr>
          <w:rFonts w:cs="Arial"/>
        </w:rPr>
      </w:pPr>
      <w:r>
        <w:rPr>
          <w:rFonts w:cs="Arial"/>
        </w:rPr>
        <w:t>6.4.4. Параметры и требования для сортировки крупномерных деревьев устанавливаются согласно требованиям, приведённым ниже:</w:t>
      </w:r>
    </w:p>
    <w:p w:rsidR="00A47FBC" w:rsidRDefault="00A47FBC" w:rsidP="00A47FBC">
      <w:pPr>
        <w:pStyle w:val="ConsPlusNonformat"/>
        <w:jc w:val="both"/>
      </w:pPr>
      <w:r>
        <w:t>┌─────────────┬─────────────────────────────────────┬─────────────────────┐</w:t>
      </w:r>
    </w:p>
    <w:p w:rsidR="00A47FBC" w:rsidRDefault="00A47FBC" w:rsidP="00A47FBC">
      <w:pPr>
        <w:pStyle w:val="ConsPlusNonformat"/>
        <w:jc w:val="both"/>
      </w:pPr>
      <w:proofErr w:type="spellStart"/>
      <w:r>
        <w:t>│Наименование</w:t>
      </w:r>
      <w:proofErr w:type="spellEnd"/>
      <w:r>
        <w:t xml:space="preserve"> │             Требования              │     Сортировка      │</w:t>
      </w:r>
    </w:p>
    <w:p w:rsidR="00A47FBC" w:rsidRDefault="00A47FBC" w:rsidP="00A47FBC">
      <w:pPr>
        <w:pStyle w:val="ConsPlusNonformat"/>
        <w:jc w:val="both"/>
      </w:pPr>
      <w:r>
        <w:t>├─────────────┼─────────────────────────────────────┼─────────────────────┤</w:t>
      </w:r>
    </w:p>
    <w:p w:rsidR="00A47FBC" w:rsidRDefault="00A47FBC" w:rsidP="00A47FBC">
      <w:pPr>
        <w:pStyle w:val="ConsPlusNonformat"/>
        <w:jc w:val="both"/>
      </w:pPr>
      <w:proofErr w:type="spellStart"/>
      <w:r>
        <w:t>│Крупномерные</w:t>
      </w:r>
      <w:proofErr w:type="spellEnd"/>
      <w:r>
        <w:t xml:space="preserve"> </w:t>
      </w:r>
      <w:proofErr w:type="spellStart"/>
      <w:r>
        <w:t>│Кр</w:t>
      </w:r>
      <w:proofErr w:type="spellEnd"/>
      <w:r>
        <w:t xml:space="preserve">. д.  должны  быть   </w:t>
      </w:r>
      <w:proofErr w:type="spellStart"/>
      <w:r>
        <w:t>предварительно│Сортировка</w:t>
      </w:r>
      <w:proofErr w:type="spellEnd"/>
      <w:r>
        <w:t xml:space="preserve">           │</w:t>
      </w:r>
    </w:p>
    <w:p w:rsidR="00A47FBC" w:rsidRDefault="00A47FBC" w:rsidP="00A47FBC">
      <w:pPr>
        <w:pStyle w:val="ConsPlusNonformat"/>
        <w:jc w:val="both"/>
      </w:pPr>
      <w:proofErr w:type="spellStart"/>
      <w:r>
        <w:t>│деревья</w:t>
      </w:r>
      <w:proofErr w:type="spellEnd"/>
      <w:r>
        <w:t xml:space="preserve">   </w:t>
      </w:r>
      <w:hyperlink r:id="rId11" w:history="1">
        <w:r>
          <w:rPr>
            <w:rStyle w:val="a3"/>
          </w:rPr>
          <w:t>&lt;*&gt;</w:t>
        </w:r>
        <w:proofErr w:type="spellStart"/>
      </w:hyperlink>
      <w:r>
        <w:t>│пересажены</w:t>
      </w:r>
      <w:proofErr w:type="spellEnd"/>
      <w:r>
        <w:t xml:space="preserve">   два   раза   или    </w:t>
      </w:r>
      <w:proofErr w:type="spellStart"/>
      <w:r>
        <w:t>быть│осуществляется</w:t>
      </w:r>
      <w:proofErr w:type="spellEnd"/>
      <w:r>
        <w:t xml:space="preserve">     </w:t>
      </w:r>
      <w:proofErr w:type="spellStart"/>
      <w:proofErr w:type="gramStart"/>
      <w:r>
        <w:t>по</w:t>
      </w:r>
      <w:proofErr w:type="gramEnd"/>
      <w:r>
        <w:t>│</w:t>
      </w:r>
      <w:proofErr w:type="spellEnd"/>
    </w:p>
    <w:p w:rsidR="00A47FBC" w:rsidRDefault="00A47FBC" w:rsidP="00A47FBC">
      <w:pPr>
        <w:pStyle w:val="ConsPlusNonformat"/>
        <w:jc w:val="both"/>
      </w:pPr>
      <w:r>
        <w:t>│(</w:t>
      </w:r>
      <w:proofErr w:type="spellStart"/>
      <w:r>
        <w:t>Кр</w:t>
      </w:r>
      <w:proofErr w:type="spellEnd"/>
      <w:r>
        <w:t>.     д.),</w:t>
      </w:r>
      <w:proofErr w:type="spellStart"/>
      <w:r>
        <w:t>│приведены</w:t>
      </w:r>
      <w:proofErr w:type="spellEnd"/>
      <w:r>
        <w:t xml:space="preserve"> в равноценное  состояние  </w:t>
      </w:r>
      <w:proofErr w:type="spellStart"/>
      <w:proofErr w:type="gramStart"/>
      <w:r>
        <w:t>с</w:t>
      </w:r>
      <w:proofErr w:type="gramEnd"/>
      <w:r>
        <w:t>│</w:t>
      </w:r>
      <w:proofErr w:type="gramStart"/>
      <w:r>
        <w:t>обхвату</w:t>
      </w:r>
      <w:proofErr w:type="spellEnd"/>
      <w:proofErr w:type="gramEnd"/>
      <w:r>
        <w:t xml:space="preserve"> ствола (см): │</w:t>
      </w:r>
    </w:p>
    <w:p w:rsidR="00A47FBC" w:rsidRDefault="00A47FBC" w:rsidP="00A47FBC">
      <w:pPr>
        <w:pStyle w:val="ConsPlusNonformat"/>
        <w:jc w:val="both"/>
      </w:pPr>
      <w:proofErr w:type="spellStart"/>
      <w:r>
        <w:t>│</w:t>
      </w:r>
      <w:proofErr w:type="gramStart"/>
      <w:r>
        <w:t>пересаженные</w:t>
      </w:r>
      <w:proofErr w:type="spellEnd"/>
      <w:proofErr w:type="gramEnd"/>
      <w:r>
        <w:t xml:space="preserve"> </w:t>
      </w:r>
      <w:proofErr w:type="spellStart"/>
      <w:r>
        <w:t>│помощью</w:t>
      </w:r>
      <w:proofErr w:type="spellEnd"/>
      <w:r>
        <w:t xml:space="preserve"> соответствующих  </w:t>
      </w:r>
      <w:proofErr w:type="spellStart"/>
      <w:r>
        <w:t>агроприемов.│</w:t>
      </w:r>
      <w:proofErr w:type="spellEnd"/>
      <w:r>
        <w:t xml:space="preserve">                     │</w:t>
      </w:r>
    </w:p>
    <w:p w:rsidR="00A47FBC" w:rsidRDefault="00A47FBC" w:rsidP="00A47FBC">
      <w:pPr>
        <w:pStyle w:val="ConsPlusNonformat"/>
        <w:jc w:val="both"/>
      </w:pPr>
      <w:proofErr w:type="spellStart"/>
      <w:r>
        <w:t>│дважды</w:t>
      </w:r>
      <w:proofErr w:type="spellEnd"/>
      <w:r>
        <w:t xml:space="preserve">       </w:t>
      </w:r>
      <w:proofErr w:type="spellStart"/>
      <w:r>
        <w:t>│Независимо</w:t>
      </w:r>
      <w:proofErr w:type="spellEnd"/>
      <w:r>
        <w:t xml:space="preserve">   от    мероприятий    </w:t>
      </w:r>
      <w:proofErr w:type="spellStart"/>
      <w:r>
        <w:t>они│</w:t>
      </w:r>
      <w:proofErr w:type="spellEnd"/>
      <w:r>
        <w:t xml:space="preserve">    8 - 10 </w:t>
      </w:r>
      <w:hyperlink r:id="rId12" w:history="1">
        <w:r>
          <w:rPr>
            <w:rStyle w:val="a3"/>
          </w:rPr>
          <w:t>&lt;**&gt;</w:t>
        </w:r>
      </w:hyperlink>
      <w:r>
        <w:t>,     │</w:t>
      </w:r>
    </w:p>
    <w:p w:rsidR="00A47FBC" w:rsidRDefault="00A47FBC" w:rsidP="00A47FBC">
      <w:pPr>
        <w:pStyle w:val="ConsPlusNonformat"/>
        <w:jc w:val="both"/>
      </w:pPr>
      <w:r>
        <w:t xml:space="preserve">│(2 </w:t>
      </w:r>
      <w:proofErr w:type="spellStart"/>
      <w:r>
        <w:t>x</w:t>
      </w:r>
      <w:proofErr w:type="spellEnd"/>
      <w:proofErr w:type="gramStart"/>
      <w:r>
        <w:t xml:space="preserve"> П</w:t>
      </w:r>
      <w:proofErr w:type="gramEnd"/>
      <w:r>
        <w:t xml:space="preserve">ер)    </w:t>
      </w:r>
      <w:proofErr w:type="spellStart"/>
      <w:r>
        <w:t>│обозначаются</w:t>
      </w:r>
      <w:proofErr w:type="spellEnd"/>
      <w:r>
        <w:t xml:space="preserve">  как  "пересаженные  </w:t>
      </w:r>
      <w:proofErr w:type="spellStart"/>
      <w:r>
        <w:t>два│</w:t>
      </w:r>
      <w:proofErr w:type="spellEnd"/>
      <w:r>
        <w:t xml:space="preserve">    10 </w:t>
      </w:r>
      <w:hyperlink r:id="rId13" w:history="1">
        <w:r>
          <w:rPr>
            <w:rStyle w:val="a3"/>
          </w:rPr>
          <w:t>&lt;**&gt;</w:t>
        </w:r>
      </w:hyperlink>
      <w:r>
        <w:t xml:space="preserve"> - 12     │</w:t>
      </w:r>
    </w:p>
    <w:p w:rsidR="00A47FBC" w:rsidRDefault="00A47FBC" w:rsidP="00A47FBC">
      <w:pPr>
        <w:pStyle w:val="ConsPlusNonformat"/>
        <w:jc w:val="both"/>
      </w:pPr>
      <w:r>
        <w:t xml:space="preserve">│             </w:t>
      </w:r>
      <w:proofErr w:type="spellStart"/>
      <w:r>
        <w:t>│раза</w:t>
      </w:r>
      <w:proofErr w:type="spellEnd"/>
      <w:r>
        <w:t xml:space="preserve">".  Они  должны   </w:t>
      </w:r>
      <w:proofErr w:type="spellStart"/>
      <w:r>
        <w:t>соответствовать│</w:t>
      </w:r>
      <w:proofErr w:type="spellEnd"/>
      <w:r>
        <w:t xml:space="preserve">                     │</w:t>
      </w:r>
    </w:p>
    <w:p w:rsidR="00A47FBC" w:rsidRDefault="00A47FBC" w:rsidP="00A47FBC">
      <w:pPr>
        <w:pStyle w:val="ConsPlusNonformat"/>
        <w:jc w:val="both"/>
      </w:pPr>
      <w:r>
        <w:t xml:space="preserve">│             </w:t>
      </w:r>
      <w:proofErr w:type="spellStart"/>
      <w:r>
        <w:t>│одному</w:t>
      </w:r>
      <w:proofErr w:type="spellEnd"/>
      <w:r>
        <w:t xml:space="preserve"> из сортов, иметь прямой  </w:t>
      </w:r>
      <w:proofErr w:type="spellStart"/>
      <w:r>
        <w:t>ствол│Количество</w:t>
      </w:r>
      <w:proofErr w:type="spellEnd"/>
      <w:r>
        <w:t xml:space="preserve">   </w:t>
      </w:r>
      <w:proofErr w:type="spellStart"/>
      <w:r>
        <w:t>растений│</w:t>
      </w:r>
      <w:proofErr w:type="spellEnd"/>
    </w:p>
    <w:p w:rsidR="00A47FBC" w:rsidRDefault="00A47FBC" w:rsidP="00A47FBC">
      <w:pPr>
        <w:pStyle w:val="ConsPlusNonformat"/>
        <w:jc w:val="both"/>
      </w:pPr>
      <w:r>
        <w:t xml:space="preserve">│             </w:t>
      </w:r>
      <w:proofErr w:type="spellStart"/>
      <w:r>
        <w:t>│не</w:t>
      </w:r>
      <w:proofErr w:type="spellEnd"/>
      <w:r>
        <w:t xml:space="preserve"> менее </w:t>
      </w:r>
      <w:smartTag w:uri="urn:schemas-microsoft-com:office:smarttags" w:element="metricconverter">
        <w:smartTagPr>
          <w:attr w:name="ProductID" w:val="180 см"/>
        </w:smartTagPr>
        <w:r>
          <w:t>180 см</w:t>
        </w:r>
      </w:smartTag>
      <w:r>
        <w:t xml:space="preserve"> в высоту и </w:t>
      </w:r>
      <w:proofErr w:type="spellStart"/>
      <w:r>
        <w:t>выраженный│при</w:t>
      </w:r>
      <w:proofErr w:type="spellEnd"/>
      <w:r>
        <w:t xml:space="preserve"> транспортировке </w:t>
      </w:r>
      <w:proofErr w:type="spellStart"/>
      <w:proofErr w:type="gramStart"/>
      <w:r>
        <w:t>в</w:t>
      </w:r>
      <w:proofErr w:type="gramEnd"/>
      <w:r>
        <w:t>│</w:t>
      </w:r>
      <w:proofErr w:type="spellEnd"/>
    </w:p>
    <w:p w:rsidR="00A47FBC" w:rsidRDefault="00A47FBC" w:rsidP="00A47FBC">
      <w:pPr>
        <w:pStyle w:val="ConsPlusNonformat"/>
        <w:jc w:val="both"/>
      </w:pPr>
      <w:r>
        <w:t xml:space="preserve">│             </w:t>
      </w:r>
      <w:proofErr w:type="spellStart"/>
      <w:r>
        <w:t>│центральный</w:t>
      </w:r>
      <w:proofErr w:type="spellEnd"/>
      <w:r>
        <w:t xml:space="preserve">   побег   внутри    </w:t>
      </w:r>
      <w:proofErr w:type="spellStart"/>
      <w:r>
        <w:t>кроны│</w:t>
      </w:r>
      <w:proofErr w:type="gramStart"/>
      <w:r>
        <w:t>пучках</w:t>
      </w:r>
      <w:proofErr w:type="spellEnd"/>
      <w:proofErr w:type="gramEnd"/>
      <w:r>
        <w:t>: не более 5   │</w:t>
      </w:r>
    </w:p>
    <w:p w:rsidR="00A47FBC" w:rsidRDefault="00A47FBC" w:rsidP="00A47FBC">
      <w:pPr>
        <w:pStyle w:val="ConsPlusNonformat"/>
        <w:jc w:val="both"/>
      </w:pPr>
      <w:proofErr w:type="gramStart"/>
      <w:r>
        <w:t xml:space="preserve">│             │(исключения: шарообразная и  </w:t>
      </w:r>
      <w:proofErr w:type="spellStart"/>
      <w:r>
        <w:t>плакучая│</w:t>
      </w:r>
      <w:proofErr w:type="spellEnd"/>
      <w:r>
        <w:t xml:space="preserve">                     │</w:t>
      </w:r>
      <w:proofErr w:type="gramEnd"/>
    </w:p>
    <w:p w:rsidR="00A47FBC" w:rsidRDefault="00A47FBC" w:rsidP="00A47FBC">
      <w:pPr>
        <w:pStyle w:val="ConsPlusNonformat"/>
        <w:jc w:val="both"/>
      </w:pPr>
      <w:r>
        <w:t xml:space="preserve">│             </w:t>
      </w:r>
      <w:proofErr w:type="spellStart"/>
      <w:r>
        <w:t>│формы</w:t>
      </w:r>
      <w:proofErr w:type="spellEnd"/>
      <w:r>
        <w:t xml:space="preserve">). </w:t>
      </w:r>
      <w:proofErr w:type="spellStart"/>
      <w:r>
        <w:t>Кр</w:t>
      </w:r>
      <w:proofErr w:type="spellEnd"/>
      <w:r>
        <w:t xml:space="preserve">. д. должны выращиваться </w:t>
      </w:r>
      <w:proofErr w:type="spellStart"/>
      <w:proofErr w:type="gramStart"/>
      <w:r>
        <w:t>на</w:t>
      </w:r>
      <w:proofErr w:type="gramEnd"/>
      <w:r>
        <w:t>│</w:t>
      </w:r>
      <w:proofErr w:type="spellEnd"/>
      <w:r>
        <w:t xml:space="preserve">                     │</w:t>
      </w:r>
    </w:p>
    <w:p w:rsidR="00A47FBC" w:rsidRDefault="00A47FBC" w:rsidP="00A47FBC">
      <w:pPr>
        <w:pStyle w:val="ConsPlusNonformat"/>
        <w:jc w:val="both"/>
      </w:pPr>
      <w:proofErr w:type="gramStart"/>
      <w:r>
        <w:t xml:space="preserve">│             </w:t>
      </w:r>
      <w:proofErr w:type="spellStart"/>
      <w:r>
        <w:t>│одном</w:t>
      </w:r>
      <w:proofErr w:type="spellEnd"/>
      <w:r>
        <w:t xml:space="preserve">   месте   не   менее    </w:t>
      </w:r>
      <w:proofErr w:type="spellStart"/>
      <w:r>
        <w:t>четырех│</w:t>
      </w:r>
      <w:proofErr w:type="spellEnd"/>
      <w:r>
        <w:t xml:space="preserve">                     │</w:t>
      </w:r>
      <w:proofErr w:type="gramEnd"/>
    </w:p>
    <w:p w:rsidR="00A47FBC" w:rsidRDefault="00A47FBC" w:rsidP="00A47FBC">
      <w:pPr>
        <w:pStyle w:val="ConsPlusNonformat"/>
        <w:jc w:val="both"/>
      </w:pPr>
      <w:r>
        <w:t xml:space="preserve">│             </w:t>
      </w:r>
      <w:proofErr w:type="spellStart"/>
      <w:r>
        <w:t>│вегетационных</w:t>
      </w:r>
      <w:proofErr w:type="spellEnd"/>
      <w:r>
        <w:t xml:space="preserve">     периодов      </w:t>
      </w:r>
      <w:proofErr w:type="spellStart"/>
      <w:r>
        <w:t>после│</w:t>
      </w:r>
      <w:proofErr w:type="spellEnd"/>
      <w:r>
        <w:t xml:space="preserve">                     │</w:t>
      </w:r>
    </w:p>
    <w:p w:rsidR="00A47FBC" w:rsidRDefault="00A47FBC" w:rsidP="00A47FBC">
      <w:pPr>
        <w:pStyle w:val="ConsPlusNonformat"/>
        <w:jc w:val="both"/>
      </w:pPr>
      <w:r>
        <w:t xml:space="preserve">│             </w:t>
      </w:r>
      <w:proofErr w:type="spellStart"/>
      <w:r>
        <w:t>│последней</w:t>
      </w:r>
      <w:proofErr w:type="spellEnd"/>
      <w:r>
        <w:t xml:space="preserve"> пересадки                  │                     </w:t>
      </w:r>
      <w:proofErr w:type="spellStart"/>
      <w:r>
        <w:t>│</w:t>
      </w:r>
      <w:proofErr w:type="spellEnd"/>
    </w:p>
    <w:p w:rsidR="00A47FBC" w:rsidRDefault="00A47FBC" w:rsidP="00A47FBC">
      <w:pPr>
        <w:pStyle w:val="ConsPlusNonformat"/>
        <w:jc w:val="both"/>
      </w:pPr>
      <w:r>
        <w:t>├─────────────┼─────────────────────────────────────┼─────────────────────┤</w:t>
      </w:r>
    </w:p>
    <w:p w:rsidR="00A47FBC" w:rsidRDefault="00A47FBC" w:rsidP="00A47FBC">
      <w:pPr>
        <w:pStyle w:val="ConsPlusNonformat"/>
        <w:jc w:val="both"/>
      </w:pPr>
      <w:proofErr w:type="spellStart"/>
      <w:r>
        <w:t>│</w:t>
      </w:r>
      <w:proofErr w:type="gramStart"/>
      <w:r>
        <w:t>Крупномерные</w:t>
      </w:r>
      <w:proofErr w:type="spellEnd"/>
      <w:proofErr w:type="gramEnd"/>
      <w:r>
        <w:t xml:space="preserve"> </w:t>
      </w:r>
      <w:proofErr w:type="spellStart"/>
      <w:r>
        <w:t>│Кр</w:t>
      </w:r>
      <w:proofErr w:type="spellEnd"/>
      <w:r>
        <w:t xml:space="preserve">. д.,  пересаженные  трижды, </w:t>
      </w:r>
      <w:proofErr w:type="spellStart"/>
      <w:r>
        <w:t>должны│Сортировка</w:t>
      </w:r>
      <w:proofErr w:type="spellEnd"/>
      <w:r>
        <w:t xml:space="preserve">           │</w:t>
      </w:r>
    </w:p>
    <w:p w:rsidR="00A47FBC" w:rsidRDefault="00A47FBC" w:rsidP="00A47FBC">
      <w:pPr>
        <w:pStyle w:val="ConsPlusNonformat"/>
        <w:jc w:val="both"/>
      </w:pPr>
      <w:proofErr w:type="spellStart"/>
      <w:r>
        <w:t>│деревья</w:t>
      </w:r>
      <w:proofErr w:type="spellEnd"/>
      <w:r>
        <w:t xml:space="preserve">,     </w:t>
      </w:r>
      <w:proofErr w:type="spellStart"/>
      <w:r>
        <w:t>│выращиваться</w:t>
      </w:r>
      <w:proofErr w:type="spellEnd"/>
      <w:r>
        <w:t xml:space="preserve"> на одном месте не  </w:t>
      </w:r>
      <w:proofErr w:type="spellStart"/>
      <w:r>
        <w:t>менее│осуществляется</w:t>
      </w:r>
      <w:proofErr w:type="spellEnd"/>
      <w:r>
        <w:t xml:space="preserve">     </w:t>
      </w:r>
      <w:proofErr w:type="spellStart"/>
      <w:proofErr w:type="gramStart"/>
      <w:r>
        <w:t>по</w:t>
      </w:r>
      <w:proofErr w:type="gramEnd"/>
      <w:r>
        <w:t>│</w:t>
      </w:r>
      <w:proofErr w:type="spellEnd"/>
    </w:p>
    <w:p w:rsidR="00A47FBC" w:rsidRDefault="00A47FBC" w:rsidP="00A47FBC">
      <w:pPr>
        <w:pStyle w:val="ConsPlusNonformat"/>
        <w:jc w:val="both"/>
      </w:pPr>
      <w:proofErr w:type="spellStart"/>
      <w:r>
        <w:t>│пересаженные</w:t>
      </w:r>
      <w:proofErr w:type="spellEnd"/>
      <w:r>
        <w:t xml:space="preserve"> </w:t>
      </w:r>
      <w:proofErr w:type="spellStart"/>
      <w:r>
        <w:t>│четырех</w:t>
      </w:r>
      <w:proofErr w:type="spellEnd"/>
      <w:r>
        <w:t xml:space="preserve"> вегетационных периодов  </w:t>
      </w:r>
      <w:proofErr w:type="spellStart"/>
      <w:r>
        <w:t>после│обхвату</w:t>
      </w:r>
      <w:proofErr w:type="spellEnd"/>
      <w:r>
        <w:t xml:space="preserve"> ствола (</w:t>
      </w:r>
      <w:proofErr w:type="gramStart"/>
      <w:r>
        <w:t>см</w:t>
      </w:r>
      <w:proofErr w:type="gramEnd"/>
      <w:r>
        <w:t>): │</w:t>
      </w:r>
    </w:p>
    <w:p w:rsidR="00A47FBC" w:rsidRDefault="00A47FBC" w:rsidP="00A47FBC">
      <w:pPr>
        <w:pStyle w:val="ConsPlusNonformat"/>
        <w:jc w:val="both"/>
      </w:pPr>
      <w:proofErr w:type="spellStart"/>
      <w:r>
        <w:t>│трижды</w:t>
      </w:r>
      <w:proofErr w:type="spellEnd"/>
      <w:r>
        <w:t xml:space="preserve">       </w:t>
      </w:r>
      <w:proofErr w:type="spellStart"/>
      <w:r>
        <w:t>│последней</w:t>
      </w:r>
      <w:proofErr w:type="spellEnd"/>
      <w:r>
        <w:t xml:space="preserve">  пересадки.  Высота  </w:t>
      </w:r>
      <w:proofErr w:type="spellStart"/>
      <w:r>
        <w:t>ствола│</w:t>
      </w:r>
      <w:proofErr w:type="spellEnd"/>
      <w:r>
        <w:t xml:space="preserve">                     │</w:t>
      </w:r>
    </w:p>
    <w:p w:rsidR="00A47FBC" w:rsidRDefault="00A47FBC" w:rsidP="00A47FBC">
      <w:pPr>
        <w:pStyle w:val="ConsPlusNonformat"/>
        <w:jc w:val="both"/>
      </w:pPr>
      <w:r>
        <w:t xml:space="preserve">│(3  </w:t>
      </w:r>
      <w:proofErr w:type="spellStart"/>
      <w:r>
        <w:t>x</w:t>
      </w:r>
      <w:proofErr w:type="spellEnd"/>
      <w:proofErr w:type="gramStart"/>
      <w:r>
        <w:t xml:space="preserve">   П</w:t>
      </w:r>
      <w:proofErr w:type="gramEnd"/>
      <w:r>
        <w:t>ер),</w:t>
      </w:r>
      <w:proofErr w:type="spellStart"/>
      <w:r>
        <w:t>│должна</w:t>
      </w:r>
      <w:proofErr w:type="spellEnd"/>
      <w:r>
        <w:t xml:space="preserve"> составлять не  менее  200  </w:t>
      </w:r>
      <w:proofErr w:type="spellStart"/>
      <w:r>
        <w:t>см.│</w:t>
      </w:r>
      <w:proofErr w:type="spellEnd"/>
      <w:r>
        <w:t xml:space="preserve">  10 - 12, 12 - 14,  │</w:t>
      </w:r>
    </w:p>
    <w:p w:rsidR="00A47FBC" w:rsidRDefault="00A47FBC" w:rsidP="00A47FBC">
      <w:pPr>
        <w:pStyle w:val="ConsPlusNonformat"/>
        <w:jc w:val="both"/>
      </w:pPr>
      <w:proofErr w:type="spellStart"/>
      <w:r>
        <w:t>│</w:t>
      </w:r>
      <w:proofErr w:type="gramStart"/>
      <w:r>
        <w:t>крупномерные</w:t>
      </w:r>
      <w:proofErr w:type="spellEnd"/>
      <w:proofErr w:type="gramEnd"/>
      <w:r>
        <w:t xml:space="preserve"> </w:t>
      </w:r>
      <w:proofErr w:type="spellStart"/>
      <w:r>
        <w:t>│Дальнейшее</w:t>
      </w:r>
      <w:proofErr w:type="spellEnd"/>
      <w:r>
        <w:t xml:space="preserve">  удаление  сучьев   </w:t>
      </w:r>
      <w:proofErr w:type="spellStart"/>
      <w:r>
        <w:t>должно│</w:t>
      </w:r>
      <w:proofErr w:type="spellEnd"/>
      <w:r>
        <w:t xml:space="preserve">  14 - 16, 16 - 18,  │</w:t>
      </w:r>
    </w:p>
    <w:p w:rsidR="00A47FBC" w:rsidRDefault="00A47FBC" w:rsidP="00A47FBC">
      <w:pPr>
        <w:pStyle w:val="ConsPlusNonformat"/>
        <w:jc w:val="both"/>
      </w:pPr>
      <w:proofErr w:type="spellStart"/>
      <w:r>
        <w:t>│деревья</w:t>
      </w:r>
      <w:proofErr w:type="spellEnd"/>
      <w:r>
        <w:t xml:space="preserve">,     </w:t>
      </w:r>
      <w:proofErr w:type="spellStart"/>
      <w:r>
        <w:t>│происходить</w:t>
      </w:r>
      <w:proofErr w:type="spellEnd"/>
      <w:r>
        <w:t xml:space="preserve">   соответственно    </w:t>
      </w:r>
      <w:proofErr w:type="spellStart"/>
      <w:r>
        <w:t>виду,│</w:t>
      </w:r>
      <w:proofErr w:type="spellEnd"/>
      <w:r>
        <w:t xml:space="preserve">  18 - 20, 20 - 25   │</w:t>
      </w:r>
    </w:p>
    <w:p w:rsidR="00A47FBC" w:rsidRDefault="00A47FBC" w:rsidP="00A47FBC">
      <w:pPr>
        <w:pStyle w:val="ConsPlusNonformat"/>
        <w:jc w:val="both"/>
      </w:pPr>
      <w:proofErr w:type="spellStart"/>
      <w:r>
        <w:t>│</w:t>
      </w:r>
      <w:proofErr w:type="gramStart"/>
      <w:r>
        <w:t>пересаженные</w:t>
      </w:r>
      <w:proofErr w:type="spellEnd"/>
      <w:proofErr w:type="gramEnd"/>
      <w:r>
        <w:t xml:space="preserve"> </w:t>
      </w:r>
      <w:proofErr w:type="spellStart"/>
      <w:r>
        <w:t>│недопустимы</w:t>
      </w:r>
      <w:proofErr w:type="spellEnd"/>
      <w:r>
        <w:t xml:space="preserve">  мутовчатое  </w:t>
      </w:r>
      <w:proofErr w:type="spellStart"/>
      <w:r>
        <w:t>разветвление│и</w:t>
      </w:r>
      <w:proofErr w:type="spellEnd"/>
      <w:r>
        <w:t xml:space="preserve"> далее с интервалом │</w:t>
      </w:r>
    </w:p>
    <w:p w:rsidR="00A47FBC" w:rsidRDefault="00A47FBC" w:rsidP="00A47FBC">
      <w:pPr>
        <w:pStyle w:val="ConsPlusNonformat"/>
        <w:jc w:val="both"/>
      </w:pPr>
      <w:proofErr w:type="spellStart"/>
      <w:proofErr w:type="gramStart"/>
      <w:r>
        <w:t>│четыре</w:t>
      </w:r>
      <w:proofErr w:type="spellEnd"/>
      <w:r>
        <w:t xml:space="preserve">   </w:t>
      </w:r>
      <w:proofErr w:type="spellStart"/>
      <w:r>
        <w:t>раза│или</w:t>
      </w:r>
      <w:proofErr w:type="spellEnd"/>
      <w:r>
        <w:t xml:space="preserve"> раздвоение (исключения:  </w:t>
      </w:r>
      <w:proofErr w:type="spellStart"/>
      <w:r>
        <w:t>прививка│</w:t>
      </w:r>
      <w:proofErr w:type="spellEnd"/>
      <w:r>
        <w:t xml:space="preserve">  </w:t>
      </w:r>
      <w:smartTag w:uri="urn:schemas-microsoft-com:office:smarttags" w:element="metricconverter">
        <w:smartTagPr>
          <w:attr w:name="ProductID" w:val="5 см"/>
        </w:smartTagPr>
        <w:r>
          <w:t>5 см</w:t>
        </w:r>
      </w:smartTag>
      <w:r>
        <w:t>, при обхвате  │</w:t>
      </w:r>
      <w:proofErr w:type="gramEnd"/>
    </w:p>
    <w:p w:rsidR="00A47FBC" w:rsidRDefault="00A47FBC" w:rsidP="00A47FBC">
      <w:pPr>
        <w:pStyle w:val="ConsPlusNonformat"/>
        <w:jc w:val="both"/>
      </w:pPr>
      <w:proofErr w:type="spellStart"/>
      <w:r>
        <w:t>│и</w:t>
      </w:r>
      <w:proofErr w:type="spellEnd"/>
      <w:r>
        <w:t xml:space="preserve"> более      </w:t>
      </w:r>
      <w:proofErr w:type="spellStart"/>
      <w:r>
        <w:t>│в</w:t>
      </w:r>
      <w:proofErr w:type="spellEnd"/>
      <w:r>
        <w:t xml:space="preserve">  штамб,  </w:t>
      </w:r>
      <w:proofErr w:type="gramStart"/>
      <w:r>
        <w:t>шарообразная</w:t>
      </w:r>
      <w:proofErr w:type="gramEnd"/>
      <w:r>
        <w:t xml:space="preserve">  и   </w:t>
      </w:r>
      <w:proofErr w:type="spellStart"/>
      <w:r>
        <w:t>плакучая│</w:t>
      </w:r>
      <w:proofErr w:type="spellEnd"/>
      <w:r>
        <w:t xml:space="preserve">   более </w:t>
      </w:r>
      <w:smartTag w:uri="urn:schemas-microsoft-com:office:smarttags" w:element="metricconverter">
        <w:smartTagPr>
          <w:attr w:name="ProductID" w:val="50 см"/>
        </w:smartTagPr>
        <w:r>
          <w:t>50 см</w:t>
        </w:r>
      </w:smartTag>
      <w:r>
        <w:t xml:space="preserve"> - с   │</w:t>
      </w:r>
    </w:p>
    <w:p w:rsidR="00A47FBC" w:rsidRDefault="00A47FBC" w:rsidP="00A47FBC">
      <w:pPr>
        <w:pStyle w:val="ConsPlusNonformat"/>
        <w:jc w:val="both"/>
      </w:pPr>
      <w:r>
        <w:t xml:space="preserve">│             </w:t>
      </w:r>
      <w:proofErr w:type="spellStart"/>
      <w:r>
        <w:t>│форма</w:t>
      </w:r>
      <w:proofErr w:type="spellEnd"/>
      <w:r>
        <w:t xml:space="preserve"> кроны). Крона должна  </w:t>
      </w:r>
      <w:proofErr w:type="spellStart"/>
      <w:r>
        <w:t>регулярно│</w:t>
      </w:r>
      <w:proofErr w:type="spellEnd"/>
      <w:r>
        <w:t xml:space="preserve">  интервалом </w:t>
      </w:r>
      <w:smartTag w:uri="urn:schemas-microsoft-com:office:smarttags" w:element="metricconverter">
        <w:smartTagPr>
          <w:attr w:name="ProductID" w:val="10 см"/>
        </w:smartTagPr>
        <w:r>
          <w:t>10 см</w:t>
        </w:r>
      </w:smartTag>
      <w:r>
        <w:t>.  │</w:t>
      </w:r>
    </w:p>
    <w:p w:rsidR="00A47FBC" w:rsidRDefault="00A47FBC" w:rsidP="00A47FBC">
      <w:pPr>
        <w:pStyle w:val="ConsPlusNonformat"/>
        <w:jc w:val="both"/>
      </w:pPr>
      <w:r>
        <w:t xml:space="preserve">│             </w:t>
      </w:r>
      <w:proofErr w:type="spellStart"/>
      <w:r>
        <w:t>│подрезаться</w:t>
      </w:r>
      <w:proofErr w:type="spellEnd"/>
      <w:r>
        <w:t xml:space="preserve">. Последняя стрижка </w:t>
      </w:r>
      <w:proofErr w:type="spellStart"/>
      <w:r>
        <w:t>должна│</w:t>
      </w:r>
      <w:proofErr w:type="spellEnd"/>
      <w:r>
        <w:t xml:space="preserve">                     │</w:t>
      </w:r>
    </w:p>
    <w:p w:rsidR="00A47FBC" w:rsidRDefault="00A47FBC" w:rsidP="00A47FBC">
      <w:pPr>
        <w:pStyle w:val="ConsPlusNonformat"/>
        <w:jc w:val="both"/>
      </w:pPr>
      <w:r>
        <w:t xml:space="preserve">│             </w:t>
      </w:r>
      <w:proofErr w:type="spellStart"/>
      <w:r>
        <w:t>│быть</w:t>
      </w:r>
      <w:proofErr w:type="spellEnd"/>
      <w:r>
        <w:t xml:space="preserve">  проведена   не  позднее  чем  </w:t>
      </w:r>
      <w:proofErr w:type="spellStart"/>
      <w:r>
        <w:t>в</w:t>
      </w:r>
      <w:proofErr w:type="gramStart"/>
      <w:r>
        <w:t>│В</w:t>
      </w:r>
      <w:proofErr w:type="spellEnd"/>
      <w:proofErr w:type="gramEnd"/>
      <w:r>
        <w:t xml:space="preserve">   зависимости    </w:t>
      </w:r>
      <w:proofErr w:type="spellStart"/>
      <w:r>
        <w:t>от│</w:t>
      </w:r>
      <w:proofErr w:type="spellEnd"/>
    </w:p>
    <w:p w:rsidR="00A47FBC" w:rsidRDefault="00A47FBC" w:rsidP="00A47FBC">
      <w:pPr>
        <w:pStyle w:val="ConsPlusNonformat"/>
        <w:jc w:val="both"/>
      </w:pPr>
      <w:r>
        <w:t xml:space="preserve">│             </w:t>
      </w:r>
      <w:proofErr w:type="spellStart"/>
      <w:r>
        <w:t>│предпоследний</w:t>
      </w:r>
      <w:proofErr w:type="spellEnd"/>
      <w:r>
        <w:t xml:space="preserve">  вегетационный   </w:t>
      </w:r>
      <w:proofErr w:type="spellStart"/>
      <w:r>
        <w:t>период│вида</w:t>
      </w:r>
      <w:proofErr w:type="spellEnd"/>
      <w:r>
        <w:t xml:space="preserve">,     сорта     </w:t>
      </w:r>
      <w:proofErr w:type="spellStart"/>
      <w:r>
        <w:t>и│</w:t>
      </w:r>
      <w:proofErr w:type="spellEnd"/>
    </w:p>
    <w:p w:rsidR="00A47FBC" w:rsidRDefault="00A47FBC" w:rsidP="00A47FBC">
      <w:pPr>
        <w:pStyle w:val="ConsPlusNonformat"/>
        <w:jc w:val="both"/>
      </w:pPr>
      <w:proofErr w:type="gramStart"/>
      <w:r>
        <w:t xml:space="preserve">│             │(исключением  может  быть,  </w:t>
      </w:r>
      <w:proofErr w:type="spellStart"/>
      <w:r>
        <w:t>например,│размеров</w:t>
      </w:r>
      <w:proofErr w:type="spellEnd"/>
      <w:r>
        <w:t xml:space="preserve">  могут  </w:t>
      </w:r>
      <w:proofErr w:type="spellStart"/>
      <w:r>
        <w:t>быть│</w:t>
      </w:r>
      <w:proofErr w:type="spellEnd"/>
      <w:proofErr w:type="gramEnd"/>
    </w:p>
    <w:p w:rsidR="00A47FBC" w:rsidRDefault="00A47FBC" w:rsidP="00A47FBC">
      <w:pPr>
        <w:pStyle w:val="ConsPlusNonformat"/>
        <w:jc w:val="both"/>
      </w:pPr>
      <w:proofErr w:type="gramStart"/>
      <w:r>
        <w:t xml:space="preserve">│             </w:t>
      </w:r>
      <w:proofErr w:type="spellStart"/>
      <w:r>
        <w:t>│Робиния</w:t>
      </w:r>
      <w:proofErr w:type="spellEnd"/>
      <w:r>
        <w:t xml:space="preserve">    псевдоакация).</w:t>
      </w:r>
      <w:proofErr w:type="gramEnd"/>
      <w:r>
        <w:t xml:space="preserve">     </w:t>
      </w:r>
      <w:proofErr w:type="spellStart"/>
      <w:r>
        <w:t>Стрижка│</w:t>
      </w:r>
      <w:proofErr w:type="gramStart"/>
      <w:r>
        <w:t>указаны</w:t>
      </w:r>
      <w:proofErr w:type="spellEnd"/>
      <w:proofErr w:type="gramEnd"/>
      <w:r>
        <w:t xml:space="preserve">              │</w:t>
      </w:r>
    </w:p>
    <w:p w:rsidR="00A47FBC" w:rsidRDefault="00A47FBC" w:rsidP="00A47FBC">
      <w:pPr>
        <w:pStyle w:val="ConsPlusNonformat"/>
        <w:jc w:val="both"/>
      </w:pPr>
      <w:r>
        <w:t xml:space="preserve">│             </w:t>
      </w:r>
      <w:proofErr w:type="spellStart"/>
      <w:r>
        <w:t>│проводится</w:t>
      </w:r>
      <w:proofErr w:type="spellEnd"/>
      <w:r>
        <w:t xml:space="preserve"> по  годичному  приросту  </w:t>
      </w:r>
      <w:proofErr w:type="spellStart"/>
      <w:r>
        <w:t>в│дополнительные</w:t>
      </w:r>
      <w:proofErr w:type="spellEnd"/>
      <w:r>
        <w:t xml:space="preserve"> </w:t>
      </w:r>
      <w:proofErr w:type="spellStart"/>
      <w:r>
        <w:t>данные│</w:t>
      </w:r>
      <w:proofErr w:type="spellEnd"/>
    </w:p>
    <w:p w:rsidR="00A47FBC" w:rsidRDefault="00A47FBC" w:rsidP="00A47FBC">
      <w:pPr>
        <w:pStyle w:val="ConsPlusNonformat"/>
        <w:jc w:val="both"/>
      </w:pPr>
      <w:r>
        <w:t xml:space="preserve">│             </w:t>
      </w:r>
      <w:proofErr w:type="spellStart"/>
      <w:r>
        <w:t>│установленные</w:t>
      </w:r>
      <w:proofErr w:type="spellEnd"/>
      <w:r>
        <w:t xml:space="preserve"> сроки.  Поставляются  </w:t>
      </w:r>
      <w:proofErr w:type="spellStart"/>
      <w:proofErr w:type="gramStart"/>
      <w:r>
        <w:t>с</w:t>
      </w:r>
      <w:proofErr w:type="gramEnd"/>
      <w:r>
        <w:t>│по</w:t>
      </w:r>
      <w:proofErr w:type="spellEnd"/>
      <w:r>
        <w:t xml:space="preserve">  общей  высоте   </w:t>
      </w:r>
      <w:proofErr w:type="spellStart"/>
      <w:r>
        <w:t>и│</w:t>
      </w:r>
      <w:proofErr w:type="spellEnd"/>
    </w:p>
    <w:p w:rsidR="00A47FBC" w:rsidRDefault="00A47FBC" w:rsidP="00A47FBC">
      <w:pPr>
        <w:pStyle w:val="ConsPlusNonformat"/>
        <w:jc w:val="both"/>
      </w:pPr>
      <w:r>
        <w:t xml:space="preserve">│             </w:t>
      </w:r>
      <w:proofErr w:type="spellStart"/>
      <w:r>
        <w:t>│комом</w:t>
      </w:r>
      <w:proofErr w:type="spellEnd"/>
      <w:r>
        <w:t xml:space="preserve">,  упакованным  в  мешковину   </w:t>
      </w:r>
      <w:proofErr w:type="spellStart"/>
      <w:r>
        <w:t>и│ширине</w:t>
      </w:r>
      <w:proofErr w:type="spellEnd"/>
      <w:r>
        <w:t xml:space="preserve"> кроны.        │</w:t>
      </w:r>
    </w:p>
    <w:p w:rsidR="00A47FBC" w:rsidRDefault="00A47FBC" w:rsidP="00A47FBC">
      <w:pPr>
        <w:pStyle w:val="ConsPlusNonformat"/>
        <w:jc w:val="both"/>
      </w:pPr>
      <w:r>
        <w:t xml:space="preserve">│             </w:t>
      </w:r>
      <w:proofErr w:type="spellStart"/>
      <w:r>
        <w:t>│металлическую</w:t>
      </w:r>
      <w:proofErr w:type="spellEnd"/>
      <w:r>
        <w:t xml:space="preserve">     сетку     или     </w:t>
      </w:r>
      <w:proofErr w:type="spellStart"/>
      <w:proofErr w:type="gramStart"/>
      <w:r>
        <w:t>в</w:t>
      </w:r>
      <w:proofErr w:type="gramEnd"/>
      <w:r>
        <w:t>│</w:t>
      </w:r>
      <w:proofErr w:type="gramStart"/>
      <w:r>
        <w:t>Ширина</w:t>
      </w:r>
      <w:proofErr w:type="spellEnd"/>
      <w:proofErr w:type="gramEnd"/>
      <w:r>
        <w:t xml:space="preserve"> кроны в см:   │</w:t>
      </w:r>
    </w:p>
    <w:p w:rsidR="00A47FBC" w:rsidRDefault="00A47FBC" w:rsidP="00A47FBC">
      <w:pPr>
        <w:pStyle w:val="ConsPlusNonformat"/>
        <w:jc w:val="both"/>
      </w:pPr>
      <w:r>
        <w:t xml:space="preserve">│             </w:t>
      </w:r>
      <w:proofErr w:type="spellStart"/>
      <w:r>
        <w:t>│</w:t>
      </w:r>
      <w:proofErr w:type="gramStart"/>
      <w:r>
        <w:t>контейнерах</w:t>
      </w:r>
      <w:proofErr w:type="spellEnd"/>
      <w:proofErr w:type="gramEnd"/>
      <w:r>
        <w:t xml:space="preserve">                          │60 - 100, 100 -  150,│</w:t>
      </w:r>
    </w:p>
    <w:p w:rsidR="00A47FBC" w:rsidRDefault="00A47FBC" w:rsidP="00A47FBC">
      <w:pPr>
        <w:pStyle w:val="ConsPlusNonformat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                                │150 - 200, 200 - 300,│</w:t>
      </w:r>
    </w:p>
    <w:p w:rsidR="00A47FBC" w:rsidRDefault="00A47FBC" w:rsidP="00A47FBC">
      <w:pPr>
        <w:pStyle w:val="ConsPlusNonformat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                                │300 - 400, 400 - 600 │</w:t>
      </w:r>
    </w:p>
    <w:p w:rsidR="00A47FBC" w:rsidRDefault="00A47FBC" w:rsidP="00A47FBC">
      <w:pPr>
        <w:pStyle w:val="ConsPlusNonformat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                                </w:t>
      </w:r>
      <w:proofErr w:type="spellStart"/>
      <w:r>
        <w:t>│Общая</w:t>
      </w:r>
      <w:proofErr w:type="spellEnd"/>
      <w:r>
        <w:t xml:space="preserve"> высота в </w:t>
      </w:r>
      <w:proofErr w:type="gramStart"/>
      <w:r>
        <w:t>см</w:t>
      </w:r>
      <w:proofErr w:type="gramEnd"/>
      <w:r>
        <w:t>:   │</w:t>
      </w:r>
    </w:p>
    <w:p w:rsidR="00A47FBC" w:rsidRDefault="00A47FBC" w:rsidP="00A47FBC">
      <w:pPr>
        <w:pStyle w:val="ConsPlusNonformat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                                </w:t>
      </w:r>
      <w:proofErr w:type="spellStart"/>
      <w:r>
        <w:t>│выше</w:t>
      </w:r>
      <w:proofErr w:type="spellEnd"/>
      <w:r>
        <w:t xml:space="preserve">   300    см    </w:t>
      </w:r>
      <w:proofErr w:type="spellStart"/>
      <w:proofErr w:type="gramStart"/>
      <w:r>
        <w:t>с</w:t>
      </w:r>
      <w:proofErr w:type="gramEnd"/>
      <w:r>
        <w:t>│</w:t>
      </w:r>
      <w:proofErr w:type="spellEnd"/>
    </w:p>
    <w:p w:rsidR="00A47FBC" w:rsidRDefault="00A47FBC" w:rsidP="00A47FBC">
      <w:pPr>
        <w:pStyle w:val="ConsPlusNonformat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                                </w:t>
      </w:r>
      <w:proofErr w:type="spellStart"/>
      <w:r>
        <w:t>│интервалом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100 см"/>
        </w:smartTagPr>
        <w:r>
          <w:t>100 см</w:t>
        </w:r>
      </w:smartTag>
      <w:r>
        <w:t xml:space="preserve">    │</w:t>
      </w:r>
    </w:p>
    <w:p w:rsidR="00A47FBC" w:rsidRDefault="00A47FBC" w:rsidP="00A47FBC">
      <w:pPr>
        <w:pStyle w:val="ConsPlusNonformat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                                </w:t>
      </w:r>
      <w:proofErr w:type="spellStart"/>
      <w:r>
        <w:t>│выше</w:t>
      </w:r>
      <w:proofErr w:type="spellEnd"/>
      <w:r>
        <w:t xml:space="preserve">   500    см    </w:t>
      </w:r>
      <w:proofErr w:type="spellStart"/>
      <w:proofErr w:type="gramStart"/>
      <w:r>
        <w:t>с</w:t>
      </w:r>
      <w:proofErr w:type="gramEnd"/>
      <w:r>
        <w:t>│</w:t>
      </w:r>
      <w:proofErr w:type="spellEnd"/>
    </w:p>
    <w:p w:rsidR="00A47FBC" w:rsidRDefault="00A47FBC" w:rsidP="00A47FBC">
      <w:pPr>
        <w:pStyle w:val="ConsPlusNonformat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                                </w:t>
      </w:r>
      <w:proofErr w:type="spellStart"/>
      <w:r>
        <w:t>│интервалом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200 см"/>
        </w:smartTagPr>
        <w:r>
          <w:t>200 см</w:t>
        </w:r>
      </w:smartTag>
      <w:r>
        <w:t xml:space="preserve">    │</w:t>
      </w:r>
    </w:p>
    <w:p w:rsidR="00A47FBC" w:rsidRDefault="00A47FBC" w:rsidP="00A47FBC">
      <w:pPr>
        <w:pStyle w:val="ConsPlusNonformat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                                </w:t>
      </w:r>
      <w:proofErr w:type="spellStart"/>
      <w:r>
        <w:t>│выше</w:t>
      </w:r>
      <w:proofErr w:type="spellEnd"/>
      <w:r>
        <w:t xml:space="preserve">   900    см    </w:t>
      </w:r>
      <w:proofErr w:type="spellStart"/>
      <w:proofErr w:type="gramStart"/>
      <w:r>
        <w:t>с</w:t>
      </w:r>
      <w:proofErr w:type="gramEnd"/>
      <w:r>
        <w:t>│</w:t>
      </w:r>
      <w:proofErr w:type="spellEnd"/>
    </w:p>
    <w:p w:rsidR="00A47FBC" w:rsidRDefault="00A47FBC" w:rsidP="00A47FBC">
      <w:pPr>
        <w:pStyle w:val="ConsPlusNonformat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                                </w:t>
      </w:r>
      <w:proofErr w:type="spellStart"/>
      <w:r>
        <w:t>│интервалом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300 см"/>
        </w:smartTagPr>
        <w:r>
          <w:t>300 см</w:t>
        </w:r>
      </w:smartTag>
      <w:r>
        <w:t>.   │</w:t>
      </w:r>
    </w:p>
    <w:p w:rsidR="00A47FBC" w:rsidRDefault="00A47FBC" w:rsidP="00A47FBC">
      <w:pPr>
        <w:pStyle w:val="ConsPlusNonformat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                                </w:t>
      </w:r>
      <w:proofErr w:type="spellStart"/>
      <w:r>
        <w:t>│Количество</w:t>
      </w:r>
      <w:proofErr w:type="spellEnd"/>
      <w:r>
        <w:t xml:space="preserve">  </w:t>
      </w:r>
      <w:proofErr w:type="spellStart"/>
      <w:r>
        <w:t>пересадок│</w:t>
      </w:r>
      <w:proofErr w:type="spellEnd"/>
    </w:p>
    <w:p w:rsidR="00A47FBC" w:rsidRDefault="00A47FBC" w:rsidP="00A47FBC">
      <w:pPr>
        <w:pStyle w:val="ConsPlusNonformat"/>
        <w:jc w:val="both"/>
      </w:pPr>
      <w:r>
        <w:lastRenderedPageBreak/>
        <w:t xml:space="preserve">│             </w:t>
      </w:r>
      <w:proofErr w:type="spellStart"/>
      <w:r>
        <w:t>│</w:t>
      </w:r>
      <w:proofErr w:type="spellEnd"/>
      <w:r>
        <w:t xml:space="preserve">                                     </w:t>
      </w:r>
      <w:proofErr w:type="spellStart"/>
      <w:r>
        <w:t>│дается</w:t>
      </w:r>
      <w:proofErr w:type="spellEnd"/>
      <w:r>
        <w:t xml:space="preserve"> у  растений  </w:t>
      </w:r>
      <w:proofErr w:type="spellStart"/>
      <w:proofErr w:type="gramStart"/>
      <w:r>
        <w:t>с</w:t>
      </w:r>
      <w:proofErr w:type="gramEnd"/>
      <w:r>
        <w:t>│</w:t>
      </w:r>
      <w:proofErr w:type="spellEnd"/>
    </w:p>
    <w:p w:rsidR="00A47FBC" w:rsidRDefault="00A47FBC" w:rsidP="00A47FBC">
      <w:pPr>
        <w:pStyle w:val="ConsPlusNonformat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                                </w:t>
      </w:r>
      <w:proofErr w:type="spellStart"/>
      <w:r>
        <w:t>│комом</w:t>
      </w:r>
      <w:proofErr w:type="spellEnd"/>
      <w:r>
        <w:t xml:space="preserve"> в </w:t>
      </w:r>
      <w:proofErr w:type="spellStart"/>
      <w:proofErr w:type="gramStart"/>
      <w:r>
        <w:t>металлической</w:t>
      </w:r>
      <w:proofErr w:type="gramEnd"/>
      <w:r>
        <w:t>│</w:t>
      </w:r>
      <w:proofErr w:type="spellEnd"/>
    </w:p>
    <w:p w:rsidR="00A47FBC" w:rsidRDefault="00A47FBC" w:rsidP="00A47FBC">
      <w:pPr>
        <w:pStyle w:val="ConsPlusNonformat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                                </w:t>
      </w:r>
      <w:proofErr w:type="spellStart"/>
      <w:r>
        <w:t>│сетке</w:t>
      </w:r>
      <w:proofErr w:type="spellEnd"/>
      <w:r>
        <w:t xml:space="preserve"> (4 </w:t>
      </w:r>
      <w:proofErr w:type="spellStart"/>
      <w:r>
        <w:t>x</w:t>
      </w:r>
      <w:proofErr w:type="spellEnd"/>
      <w:proofErr w:type="gramStart"/>
      <w:r>
        <w:t xml:space="preserve"> П</w:t>
      </w:r>
      <w:proofErr w:type="gramEnd"/>
      <w:r>
        <w:t>ер,      │</w:t>
      </w:r>
    </w:p>
    <w:p w:rsidR="00A47FBC" w:rsidRDefault="00A47FBC" w:rsidP="00A47FBC">
      <w:pPr>
        <w:pStyle w:val="ConsPlusNonformat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                                │5 </w:t>
      </w:r>
      <w:proofErr w:type="spellStart"/>
      <w:r>
        <w:t>x</w:t>
      </w:r>
      <w:proofErr w:type="spellEnd"/>
      <w:proofErr w:type="gramStart"/>
      <w:r>
        <w:t xml:space="preserve"> П</w:t>
      </w:r>
      <w:proofErr w:type="gramEnd"/>
      <w:r>
        <w:t>ер и т.д.)      │</w:t>
      </w:r>
    </w:p>
    <w:p w:rsidR="00A47FBC" w:rsidRDefault="00A47FBC" w:rsidP="00A47FBC">
      <w:pPr>
        <w:pStyle w:val="ConsPlusNonformat"/>
        <w:jc w:val="both"/>
      </w:pPr>
      <w:r>
        <w:t>├─────────────┼─────────────────────────────────────┼─────────────────────┤</w:t>
      </w:r>
    </w:p>
    <w:p w:rsidR="00A47FBC" w:rsidRDefault="00A47FBC" w:rsidP="00A47FBC">
      <w:pPr>
        <w:pStyle w:val="ConsPlusNonformat"/>
        <w:jc w:val="both"/>
      </w:pPr>
      <w:proofErr w:type="spellStart"/>
      <w:r>
        <w:t>│Аллейные</w:t>
      </w:r>
      <w:proofErr w:type="spellEnd"/>
      <w:r>
        <w:t xml:space="preserve">     </w:t>
      </w:r>
      <w:proofErr w:type="spellStart"/>
      <w:r>
        <w:t>│</w:t>
      </w:r>
      <w:proofErr w:type="gramStart"/>
      <w:r>
        <w:t>Аллейные</w:t>
      </w:r>
      <w:proofErr w:type="spellEnd"/>
      <w:proofErr w:type="gramEnd"/>
      <w:r>
        <w:t xml:space="preserve">      деревья      -      </w:t>
      </w:r>
      <w:proofErr w:type="spellStart"/>
      <w:r>
        <w:t>это│Сортировка</w:t>
      </w:r>
      <w:proofErr w:type="spellEnd"/>
      <w:r>
        <w:t xml:space="preserve">           │</w:t>
      </w:r>
    </w:p>
    <w:p w:rsidR="00A47FBC" w:rsidRDefault="00A47FBC" w:rsidP="00A47FBC">
      <w:pPr>
        <w:pStyle w:val="ConsPlusNonformat"/>
        <w:jc w:val="both"/>
      </w:pPr>
      <w:proofErr w:type="spellStart"/>
      <w:proofErr w:type="gramStart"/>
      <w:r>
        <w:t>│деревья</w:t>
      </w:r>
      <w:proofErr w:type="spellEnd"/>
      <w:r>
        <w:t xml:space="preserve">  (</w:t>
      </w:r>
      <w:proofErr w:type="spellStart"/>
      <w:r>
        <w:t>Кр.│высокоствольные</w:t>
      </w:r>
      <w:proofErr w:type="spellEnd"/>
      <w:r>
        <w:t xml:space="preserve">  деревья,  у  </w:t>
      </w:r>
      <w:proofErr w:type="spellStart"/>
      <w:r>
        <w:t>которых│осуществляется</w:t>
      </w:r>
      <w:proofErr w:type="spellEnd"/>
      <w:r>
        <w:t xml:space="preserve">    </w:t>
      </w:r>
      <w:proofErr w:type="spellStart"/>
      <w:r>
        <w:t>как│</w:t>
      </w:r>
      <w:proofErr w:type="spellEnd"/>
      <w:proofErr w:type="gramEnd"/>
    </w:p>
    <w:p w:rsidR="00A47FBC" w:rsidRDefault="00A47FBC" w:rsidP="00A47FBC">
      <w:pPr>
        <w:pStyle w:val="ConsPlusNonformat"/>
        <w:jc w:val="both"/>
      </w:pPr>
      <w:proofErr w:type="spellStart"/>
      <w:r>
        <w:t>│д</w:t>
      </w:r>
      <w:proofErr w:type="spellEnd"/>
      <w:r>
        <w:t xml:space="preserve">.        </w:t>
      </w:r>
      <w:proofErr w:type="spellStart"/>
      <w:r>
        <w:t>для│обрезаются</w:t>
      </w:r>
      <w:proofErr w:type="spellEnd"/>
      <w:r>
        <w:t xml:space="preserve">  ветви,   выступающие   </w:t>
      </w:r>
      <w:proofErr w:type="spellStart"/>
      <w:r>
        <w:t>за│для</w:t>
      </w:r>
      <w:proofErr w:type="spellEnd"/>
      <w:r>
        <w:t xml:space="preserve"> </w:t>
      </w:r>
      <w:proofErr w:type="spellStart"/>
      <w:r>
        <w:t>Кр</w:t>
      </w:r>
      <w:proofErr w:type="spellEnd"/>
      <w:r>
        <w:t xml:space="preserve">. д. (3 </w:t>
      </w:r>
      <w:proofErr w:type="spellStart"/>
      <w:r>
        <w:t>x</w:t>
      </w:r>
      <w:proofErr w:type="spellEnd"/>
      <w:proofErr w:type="gramStart"/>
      <w:r>
        <w:t xml:space="preserve"> П</w:t>
      </w:r>
      <w:proofErr w:type="gramEnd"/>
      <w:r>
        <w:t>ер) │</w:t>
      </w:r>
    </w:p>
    <w:p w:rsidR="00A47FBC" w:rsidRDefault="00A47FBC" w:rsidP="00A47FBC">
      <w:pPr>
        <w:pStyle w:val="ConsPlusNonformat"/>
        <w:jc w:val="both"/>
      </w:pPr>
      <w:proofErr w:type="spellStart"/>
      <w:r>
        <w:t>│озеленения</w:t>
      </w:r>
      <w:proofErr w:type="spellEnd"/>
      <w:r>
        <w:t xml:space="preserve">   </w:t>
      </w:r>
      <w:proofErr w:type="spellStart"/>
      <w:r>
        <w:t>│пределы</w:t>
      </w:r>
      <w:proofErr w:type="spellEnd"/>
      <w:r>
        <w:t xml:space="preserve">  кроны.  У  них  должен  </w:t>
      </w:r>
      <w:proofErr w:type="spellStart"/>
      <w:r>
        <w:t>быть│</w:t>
      </w:r>
      <w:proofErr w:type="spellEnd"/>
      <w:r>
        <w:t xml:space="preserve">                     │</w:t>
      </w:r>
    </w:p>
    <w:p w:rsidR="00A47FBC" w:rsidRDefault="00A47FBC" w:rsidP="00A47FBC">
      <w:pPr>
        <w:pStyle w:val="ConsPlusNonformat"/>
        <w:jc w:val="both"/>
      </w:pPr>
      <w:proofErr w:type="spellStart"/>
      <w:r>
        <w:t>│улиц</w:t>
      </w:r>
      <w:proofErr w:type="spellEnd"/>
      <w:r>
        <w:t xml:space="preserve">)        </w:t>
      </w:r>
      <w:proofErr w:type="spellStart"/>
      <w:r>
        <w:t>│прямой</w:t>
      </w:r>
      <w:proofErr w:type="spellEnd"/>
      <w:r>
        <w:t xml:space="preserve">  ствол,  а   удаление   </w:t>
      </w:r>
      <w:proofErr w:type="spellStart"/>
      <w:r>
        <w:t>сучьев│</w:t>
      </w:r>
      <w:proofErr w:type="spellEnd"/>
      <w:r>
        <w:t xml:space="preserve">                     │</w:t>
      </w:r>
    </w:p>
    <w:p w:rsidR="00A47FBC" w:rsidRDefault="00A47FBC" w:rsidP="00A47FBC">
      <w:pPr>
        <w:pStyle w:val="ConsPlusNonformat"/>
        <w:jc w:val="both"/>
      </w:pPr>
      <w:r>
        <w:t xml:space="preserve">│             </w:t>
      </w:r>
      <w:proofErr w:type="spellStart"/>
      <w:r>
        <w:t>│проведено</w:t>
      </w:r>
      <w:proofErr w:type="spellEnd"/>
      <w:r>
        <w:t xml:space="preserve">   до   начала    </w:t>
      </w:r>
      <w:proofErr w:type="spellStart"/>
      <w:r>
        <w:t>последнего│</w:t>
      </w:r>
      <w:proofErr w:type="spellEnd"/>
      <w:r>
        <w:t xml:space="preserve">                     │</w:t>
      </w:r>
    </w:p>
    <w:p w:rsidR="00A47FBC" w:rsidRDefault="00A47FBC" w:rsidP="00A47FBC">
      <w:pPr>
        <w:pStyle w:val="ConsPlusNonformat"/>
        <w:jc w:val="both"/>
      </w:pPr>
      <w:r>
        <w:t xml:space="preserve">│             </w:t>
      </w:r>
      <w:proofErr w:type="spellStart"/>
      <w:r>
        <w:t>│вегетационного</w:t>
      </w:r>
      <w:proofErr w:type="spellEnd"/>
      <w:r>
        <w:t xml:space="preserve">    периода.     </w:t>
      </w:r>
      <w:proofErr w:type="spellStart"/>
      <w:r>
        <w:t>Высота│</w:t>
      </w:r>
      <w:proofErr w:type="spellEnd"/>
      <w:r>
        <w:t xml:space="preserve">                     │</w:t>
      </w:r>
    </w:p>
    <w:p w:rsidR="00A47FBC" w:rsidRDefault="00A47FBC" w:rsidP="00A47FBC">
      <w:pPr>
        <w:pStyle w:val="ConsPlusNonformat"/>
        <w:jc w:val="both"/>
      </w:pPr>
      <w:r>
        <w:t xml:space="preserve">│             </w:t>
      </w:r>
      <w:proofErr w:type="spellStart"/>
      <w:r>
        <w:t>│ствола</w:t>
      </w:r>
      <w:proofErr w:type="spellEnd"/>
      <w:r>
        <w:t xml:space="preserve">: при обхвате до </w:t>
      </w:r>
      <w:smartTag w:uri="urn:schemas-microsoft-com:office:smarttags" w:element="metricconverter">
        <w:smartTagPr>
          <w:attr w:name="ProductID" w:val="25 см"/>
        </w:smartTagPr>
        <w:r>
          <w:t>25 см</w:t>
        </w:r>
      </w:smartTag>
      <w:r>
        <w:t xml:space="preserve"> не </w:t>
      </w:r>
      <w:proofErr w:type="spellStart"/>
      <w:r>
        <w:t>менее│</w:t>
      </w:r>
      <w:proofErr w:type="spellEnd"/>
      <w:r>
        <w:t xml:space="preserve">                     │</w:t>
      </w:r>
    </w:p>
    <w:p w:rsidR="00A47FBC" w:rsidRDefault="00A47FBC" w:rsidP="00A47FBC">
      <w:pPr>
        <w:pStyle w:val="ConsPlusNonformat"/>
        <w:jc w:val="both"/>
      </w:pPr>
      <w:r>
        <w:t xml:space="preserve">│             │220 см при обхвате  более  25  см  </w:t>
      </w:r>
      <w:proofErr w:type="spellStart"/>
      <w:r>
        <w:t>не│</w:t>
      </w:r>
      <w:proofErr w:type="spellEnd"/>
      <w:r>
        <w:t xml:space="preserve">                     │</w:t>
      </w:r>
    </w:p>
    <w:p w:rsidR="00A47FBC" w:rsidRDefault="00A47FBC" w:rsidP="00A47FBC">
      <w:pPr>
        <w:pStyle w:val="ConsPlusNonformat"/>
        <w:jc w:val="both"/>
      </w:pPr>
      <w:r>
        <w:t xml:space="preserve">│             </w:t>
      </w:r>
      <w:proofErr w:type="spellStart"/>
      <w:r>
        <w:t>│менее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250 см"/>
        </w:smartTagPr>
        <w:r>
          <w:t>250 см</w:t>
        </w:r>
      </w:smartTag>
      <w:r>
        <w:t xml:space="preserve">                         │                     </w:t>
      </w:r>
      <w:proofErr w:type="spellStart"/>
      <w:r>
        <w:t>│</w:t>
      </w:r>
      <w:proofErr w:type="spellEnd"/>
    </w:p>
    <w:p w:rsidR="00A47FBC" w:rsidRDefault="00A47FBC" w:rsidP="00A47FBC">
      <w:pPr>
        <w:pStyle w:val="ConsPlusNonformat"/>
        <w:jc w:val="both"/>
      </w:pPr>
      <w:r>
        <w:t>├─────────────┼─────────────────────────────────────┼─────────────────────┤</w:t>
      </w:r>
    </w:p>
    <w:p w:rsidR="00A47FBC" w:rsidRDefault="00A47FBC" w:rsidP="00A47FBC">
      <w:pPr>
        <w:pStyle w:val="ConsPlusNonformat"/>
        <w:jc w:val="both"/>
      </w:pPr>
      <w:proofErr w:type="spellStart"/>
      <w:r>
        <w:t>│Кр</w:t>
      </w:r>
      <w:proofErr w:type="spellEnd"/>
      <w:r>
        <w:t xml:space="preserve">.   д.    </w:t>
      </w:r>
      <w:proofErr w:type="spellStart"/>
      <w:r>
        <w:t>с</w:t>
      </w:r>
      <w:proofErr w:type="gramStart"/>
      <w:r>
        <w:t>│Т</w:t>
      </w:r>
      <w:proofErr w:type="gramEnd"/>
      <w:r>
        <w:t>ак</w:t>
      </w:r>
      <w:proofErr w:type="spellEnd"/>
      <w:r>
        <w:t xml:space="preserve"> как у них  нет  прямых  </w:t>
      </w:r>
      <w:proofErr w:type="spellStart"/>
      <w:r>
        <w:t>приростов│Сортировка</w:t>
      </w:r>
      <w:proofErr w:type="spellEnd"/>
      <w:r>
        <w:t xml:space="preserve">           │</w:t>
      </w:r>
    </w:p>
    <w:p w:rsidR="00A47FBC" w:rsidRDefault="00A47FBC" w:rsidP="00A47FBC">
      <w:pPr>
        <w:pStyle w:val="ConsPlusNonformat"/>
        <w:jc w:val="both"/>
      </w:pPr>
      <w:proofErr w:type="spellStart"/>
      <w:r>
        <w:t>│</w:t>
      </w:r>
      <w:proofErr w:type="gramStart"/>
      <w:r>
        <w:t>шарообразной</w:t>
      </w:r>
      <w:proofErr w:type="spellEnd"/>
      <w:proofErr w:type="gramEnd"/>
      <w:r>
        <w:t xml:space="preserve"> </w:t>
      </w:r>
      <w:proofErr w:type="spellStart"/>
      <w:r>
        <w:t>│ствола</w:t>
      </w:r>
      <w:proofErr w:type="spellEnd"/>
      <w:r>
        <w:t xml:space="preserve"> в крону,  они  выращиваются  </w:t>
      </w:r>
      <w:proofErr w:type="spellStart"/>
      <w:r>
        <w:t>с│осуществляется</w:t>
      </w:r>
      <w:proofErr w:type="spellEnd"/>
      <w:r>
        <w:t xml:space="preserve">    </w:t>
      </w:r>
      <w:proofErr w:type="spellStart"/>
      <w:r>
        <w:t>как│</w:t>
      </w:r>
      <w:proofErr w:type="spellEnd"/>
    </w:p>
    <w:p w:rsidR="00A47FBC" w:rsidRDefault="00A47FBC" w:rsidP="00A47FBC">
      <w:pPr>
        <w:pStyle w:val="ConsPlusNonformat"/>
        <w:jc w:val="both"/>
      </w:pPr>
      <w:proofErr w:type="spellStart"/>
      <w:r>
        <w:t>│и</w:t>
      </w:r>
      <w:proofErr w:type="spellEnd"/>
      <w:r>
        <w:t xml:space="preserve">    </w:t>
      </w:r>
      <w:proofErr w:type="spellStart"/>
      <w:r>
        <w:t>плакучей│различной</w:t>
      </w:r>
      <w:proofErr w:type="spellEnd"/>
      <w:r>
        <w:t xml:space="preserve"> длиной штамба              </w:t>
      </w:r>
      <w:proofErr w:type="spellStart"/>
      <w:r>
        <w:t>│для</w:t>
      </w:r>
      <w:proofErr w:type="spellEnd"/>
      <w:r>
        <w:t xml:space="preserve"> </w:t>
      </w:r>
      <w:proofErr w:type="spellStart"/>
      <w:r>
        <w:t>Кр</w:t>
      </w:r>
      <w:proofErr w:type="spellEnd"/>
      <w:r>
        <w:t xml:space="preserve">. д. (3 </w:t>
      </w:r>
      <w:proofErr w:type="spellStart"/>
      <w:r>
        <w:t>x</w:t>
      </w:r>
      <w:proofErr w:type="spellEnd"/>
      <w:proofErr w:type="gramStart"/>
      <w:r>
        <w:t xml:space="preserve"> П</w:t>
      </w:r>
      <w:proofErr w:type="gramEnd"/>
      <w:r>
        <w:t>ер) │</w:t>
      </w:r>
    </w:p>
    <w:p w:rsidR="00A47FBC" w:rsidRDefault="00A47FBC" w:rsidP="00A47FBC">
      <w:pPr>
        <w:pStyle w:val="ConsPlusNonformat"/>
        <w:jc w:val="both"/>
      </w:pPr>
      <w:proofErr w:type="spellStart"/>
      <w:r>
        <w:t>│формой</w:t>
      </w:r>
      <w:proofErr w:type="spellEnd"/>
      <w:r>
        <w:t xml:space="preserve"> кроны │                                     </w:t>
      </w:r>
      <w:proofErr w:type="spellStart"/>
      <w:r>
        <w:t>│</w:t>
      </w:r>
      <w:proofErr w:type="spellEnd"/>
      <w:r>
        <w:t xml:space="preserve">                     </w:t>
      </w:r>
      <w:proofErr w:type="spellStart"/>
      <w:r>
        <w:t>│</w:t>
      </w:r>
      <w:proofErr w:type="spellEnd"/>
    </w:p>
    <w:p w:rsidR="00A47FBC" w:rsidRDefault="00A47FBC" w:rsidP="00A47FBC">
      <w:pPr>
        <w:pStyle w:val="ConsPlusNonformat"/>
        <w:jc w:val="both"/>
      </w:pPr>
      <w:r>
        <w:t>├─────────────┴─────────────────────────────────────┴─────────────────────┤</w:t>
      </w:r>
    </w:p>
    <w:p w:rsidR="00A47FBC" w:rsidRDefault="00A47FBC" w:rsidP="00A47FBC">
      <w:pPr>
        <w:pStyle w:val="ConsPlusNonformat"/>
        <w:jc w:val="both"/>
      </w:pPr>
      <w:r>
        <w:t>│&lt;*&gt; Крупномерные деревья (</w:t>
      </w:r>
      <w:proofErr w:type="spellStart"/>
      <w:r>
        <w:t>Кр</w:t>
      </w:r>
      <w:proofErr w:type="spellEnd"/>
      <w:r>
        <w:t xml:space="preserve">. д.) - это древесные растения с </w:t>
      </w:r>
      <w:proofErr w:type="gramStart"/>
      <w:r>
        <w:t>четкой</w:t>
      </w:r>
      <w:proofErr w:type="gramEnd"/>
      <w:r>
        <w:t xml:space="preserve">      │</w:t>
      </w:r>
    </w:p>
    <w:p w:rsidR="00A47FBC" w:rsidRDefault="00A47FBC" w:rsidP="00A47FBC">
      <w:pPr>
        <w:pStyle w:val="ConsPlusNonformat"/>
        <w:jc w:val="both"/>
      </w:pPr>
      <w:proofErr w:type="spellStart"/>
      <w:r>
        <w:t>│границей</w:t>
      </w:r>
      <w:proofErr w:type="spellEnd"/>
      <w:r>
        <w:t xml:space="preserve"> между стволом и кроной.                                         │</w:t>
      </w:r>
    </w:p>
    <w:p w:rsidR="00A47FBC" w:rsidRDefault="00A47FBC" w:rsidP="00A47FBC">
      <w:pPr>
        <w:pStyle w:val="ConsPlusNonformat"/>
        <w:jc w:val="both"/>
      </w:pPr>
      <w:r>
        <w:t>│&lt;**&gt; При пограничных значениях интервала посадочный материал следует     │</w:t>
      </w:r>
    </w:p>
    <w:p w:rsidR="00A47FBC" w:rsidRDefault="00A47FBC" w:rsidP="00A47FBC">
      <w:pPr>
        <w:pStyle w:val="ConsPlusNonformat"/>
        <w:jc w:val="both"/>
      </w:pPr>
      <w:proofErr w:type="spellStart"/>
      <w:proofErr w:type="gramStart"/>
      <w:r>
        <w:t>│относить</w:t>
      </w:r>
      <w:proofErr w:type="spellEnd"/>
      <w:r>
        <w:t xml:space="preserve"> к низшей группе показателей (например: при обхвате ствола </w:t>
      </w:r>
      <w:smartTag w:uri="urn:schemas-microsoft-com:office:smarttags" w:element="metricconverter">
        <w:smartTagPr>
          <w:attr w:name="ProductID" w:val="10 см"/>
        </w:smartTagPr>
        <w:r>
          <w:t>10 см</w:t>
        </w:r>
      </w:smartTag>
      <w:r>
        <w:t xml:space="preserve"> │</w:t>
      </w:r>
      <w:proofErr w:type="gramEnd"/>
    </w:p>
    <w:p w:rsidR="00A47FBC" w:rsidRDefault="00A47FBC" w:rsidP="00A47FBC">
      <w:pPr>
        <w:pStyle w:val="ConsPlusNonformat"/>
        <w:jc w:val="both"/>
      </w:pPr>
      <w:r>
        <w:t xml:space="preserve">│- к интервалу 8 - </w:t>
      </w:r>
      <w:smartTag w:uri="urn:schemas-microsoft-com:office:smarttags" w:element="metricconverter">
        <w:smartTagPr>
          <w:attr w:name="ProductID" w:val="10 см"/>
        </w:smartTagPr>
        <w:r>
          <w:t>10 см</w:t>
        </w:r>
      </w:smartTag>
      <w:r>
        <w:t xml:space="preserve">, а не 10 - </w:t>
      </w:r>
      <w:smartTag w:uri="urn:schemas-microsoft-com:office:smarttags" w:element="metricconverter">
        <w:smartTagPr>
          <w:attr w:name="ProductID" w:val="12 см"/>
        </w:smartTagPr>
        <w:r>
          <w:t>12 см</w:t>
        </w:r>
      </w:smartTag>
      <w:r>
        <w:t>)                                │</w:t>
      </w:r>
    </w:p>
    <w:p w:rsidR="00A47FBC" w:rsidRDefault="00A47FBC" w:rsidP="00A47FBC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47FBC" w:rsidRDefault="00A47FBC" w:rsidP="00A47FBC">
      <w:pPr>
        <w:pStyle w:val="Style3"/>
        <w:widowControl/>
        <w:numPr>
          <w:ilvl w:val="0"/>
          <w:numId w:val="12"/>
        </w:numPr>
        <w:tabs>
          <w:tab w:val="left" w:pos="278"/>
        </w:tabs>
        <w:spacing w:line="240" w:lineRule="auto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(полив, рыхление, обрезка, сушка, борьба с вредителями и болезнями растений, скашивание травы);</w:t>
      </w:r>
    </w:p>
    <w:p w:rsidR="00A47FBC" w:rsidRDefault="00A47FBC" w:rsidP="00A47FBC">
      <w:pPr>
        <w:pStyle w:val="Style4"/>
        <w:widowControl/>
        <w:numPr>
          <w:ilvl w:val="0"/>
          <w:numId w:val="13"/>
        </w:numPr>
        <w:tabs>
          <w:tab w:val="left" w:pos="82"/>
        </w:tabs>
        <w:spacing w:line="240" w:lineRule="auto"/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движения, при наличии соответствующего разрешения, выданного в соответствии с Правилами;</w:t>
      </w:r>
    </w:p>
    <w:p w:rsidR="00A47FBC" w:rsidRDefault="00A47FBC" w:rsidP="00A47FBC">
      <w:pPr>
        <w:pStyle w:val="Style3"/>
        <w:widowControl/>
        <w:numPr>
          <w:ilvl w:val="0"/>
          <w:numId w:val="13"/>
        </w:numPr>
        <w:tabs>
          <w:tab w:val="left" w:pos="82"/>
        </w:tabs>
        <w:spacing w:line="240" w:lineRule="auto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доводить до сведения органа администрации  сельского поселения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A47FBC" w:rsidRDefault="00A47FBC" w:rsidP="00A47FBC">
      <w:pPr>
        <w:pStyle w:val="Style3"/>
        <w:widowControl/>
        <w:numPr>
          <w:ilvl w:val="0"/>
          <w:numId w:val="13"/>
        </w:numPr>
        <w:tabs>
          <w:tab w:val="left" w:pos="82"/>
        </w:tabs>
        <w:spacing w:line="240" w:lineRule="auto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проводить своевременный ремонт ограждений зеленых насаждений.</w:t>
      </w:r>
    </w:p>
    <w:p w:rsidR="00A47FBC" w:rsidRDefault="00A47FBC" w:rsidP="00A47FBC">
      <w:pPr>
        <w:pStyle w:val="Style3"/>
        <w:widowControl/>
        <w:tabs>
          <w:tab w:val="left" w:pos="278"/>
        </w:tabs>
        <w:spacing w:line="240" w:lineRule="auto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6.6.</w:t>
      </w:r>
      <w:r>
        <w:rPr>
          <w:rStyle w:val="FontStyle11"/>
          <w:b w:val="0"/>
          <w:sz w:val="24"/>
          <w:szCs w:val="24"/>
        </w:rPr>
        <w:tab/>
        <w:t>На площадях зеленых насаждений запрещается:</w:t>
      </w:r>
    </w:p>
    <w:p w:rsidR="00A47FBC" w:rsidRDefault="00A47FBC" w:rsidP="00A47FBC">
      <w:pPr>
        <w:pStyle w:val="Style3"/>
        <w:widowControl/>
        <w:numPr>
          <w:ilvl w:val="0"/>
          <w:numId w:val="13"/>
        </w:numPr>
        <w:tabs>
          <w:tab w:val="left" w:pos="82"/>
        </w:tabs>
        <w:spacing w:line="240" w:lineRule="auto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ходить и лежать на газонах и в молодых лесных посадках;</w:t>
      </w:r>
    </w:p>
    <w:p w:rsidR="00A47FBC" w:rsidRDefault="00A47FBC" w:rsidP="00A47FBC">
      <w:pPr>
        <w:pStyle w:val="Style3"/>
        <w:widowControl/>
        <w:numPr>
          <w:ilvl w:val="0"/>
          <w:numId w:val="13"/>
        </w:numPr>
        <w:tabs>
          <w:tab w:val="left" w:pos="82"/>
        </w:tabs>
        <w:spacing w:line="240" w:lineRule="auto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ломать деревья, Лица, указанные в подпунктах 6.1 и 6.2 Правил, обязаны: обеспечить своевременно проведение всех необходимых агротехнических мероприятий кустарники, сучья и ветви, срывать листья и цветы, сбивать и собирать плоды;</w:t>
      </w:r>
    </w:p>
    <w:p w:rsidR="00A47FBC" w:rsidRDefault="00A47FBC" w:rsidP="00A47FBC">
      <w:pPr>
        <w:pStyle w:val="Style3"/>
        <w:widowControl/>
        <w:numPr>
          <w:ilvl w:val="0"/>
          <w:numId w:val="13"/>
        </w:numPr>
        <w:tabs>
          <w:tab w:val="left" w:pos="82"/>
        </w:tabs>
        <w:spacing w:line="240" w:lineRule="auto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разбивать палатки и разводить костры;</w:t>
      </w:r>
    </w:p>
    <w:p w:rsidR="00A47FBC" w:rsidRDefault="00A47FBC" w:rsidP="00A47FBC">
      <w:pPr>
        <w:pStyle w:val="Style3"/>
        <w:widowControl/>
        <w:numPr>
          <w:ilvl w:val="0"/>
          <w:numId w:val="13"/>
        </w:numPr>
        <w:tabs>
          <w:tab w:val="left" w:pos="82"/>
        </w:tabs>
        <w:spacing w:line="240" w:lineRule="auto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засорять газоны, цветники, дорожки и водоемы:</w:t>
      </w:r>
    </w:p>
    <w:p w:rsidR="00A47FBC" w:rsidRDefault="00A47FBC" w:rsidP="00A47FBC">
      <w:pPr>
        <w:pStyle w:val="Style3"/>
        <w:widowControl/>
        <w:numPr>
          <w:ilvl w:val="0"/>
          <w:numId w:val="13"/>
        </w:numPr>
        <w:tabs>
          <w:tab w:val="left" w:pos="82"/>
        </w:tabs>
        <w:spacing w:line="240" w:lineRule="auto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портить скамейки, ограды;</w:t>
      </w:r>
    </w:p>
    <w:p w:rsidR="00A47FBC" w:rsidRDefault="00A47FBC" w:rsidP="00A47FBC">
      <w:pPr>
        <w:pStyle w:val="Style1"/>
        <w:widowControl/>
        <w:spacing w:line="240" w:lineRule="auto"/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-добывать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A47FBC" w:rsidRDefault="00A47FBC" w:rsidP="00A47FBC">
      <w:pPr>
        <w:pStyle w:val="Style3"/>
        <w:widowControl/>
        <w:numPr>
          <w:ilvl w:val="0"/>
          <w:numId w:val="13"/>
        </w:numPr>
        <w:tabs>
          <w:tab w:val="left" w:pos="82"/>
        </w:tabs>
        <w:spacing w:line="240" w:lineRule="auto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ездить на тракторах и автомашинах;</w:t>
      </w:r>
    </w:p>
    <w:p w:rsidR="00A47FBC" w:rsidRDefault="00A47FBC" w:rsidP="00A47FBC">
      <w:pPr>
        <w:pStyle w:val="Style4"/>
        <w:widowControl/>
        <w:numPr>
          <w:ilvl w:val="0"/>
          <w:numId w:val="13"/>
        </w:numPr>
        <w:tabs>
          <w:tab w:val="left" w:pos="82"/>
        </w:tabs>
        <w:spacing w:line="240" w:lineRule="auto"/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A47FBC" w:rsidRDefault="00A47FBC" w:rsidP="00A47FBC">
      <w:pPr>
        <w:pStyle w:val="Style3"/>
        <w:widowControl/>
        <w:numPr>
          <w:ilvl w:val="0"/>
          <w:numId w:val="13"/>
        </w:numPr>
        <w:tabs>
          <w:tab w:val="left" w:pos="82"/>
        </w:tabs>
        <w:spacing w:line="240" w:lineRule="auto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парковать автотранспортные средства на газонах;</w:t>
      </w:r>
    </w:p>
    <w:p w:rsidR="00A47FBC" w:rsidRDefault="00A47FBC" w:rsidP="00A47FBC">
      <w:pPr>
        <w:pStyle w:val="Style3"/>
        <w:widowControl/>
        <w:numPr>
          <w:ilvl w:val="0"/>
          <w:numId w:val="13"/>
        </w:numPr>
        <w:tabs>
          <w:tab w:val="left" w:pos="82"/>
        </w:tabs>
        <w:spacing w:line="240" w:lineRule="auto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пасти скот;</w:t>
      </w:r>
    </w:p>
    <w:p w:rsidR="00A47FBC" w:rsidRDefault="00A47FBC" w:rsidP="00A47FBC">
      <w:pPr>
        <w:pStyle w:val="Style4"/>
        <w:widowControl/>
        <w:numPr>
          <w:ilvl w:val="0"/>
          <w:numId w:val="13"/>
        </w:numPr>
        <w:tabs>
          <w:tab w:val="left" w:pos="82"/>
        </w:tabs>
        <w:spacing w:line="240" w:lineRule="auto"/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A47FBC" w:rsidRDefault="00A47FBC" w:rsidP="00A47FBC">
      <w:pPr>
        <w:pStyle w:val="Style4"/>
        <w:widowControl/>
        <w:numPr>
          <w:ilvl w:val="0"/>
          <w:numId w:val="13"/>
        </w:numPr>
        <w:tabs>
          <w:tab w:val="left" w:pos="82"/>
        </w:tabs>
        <w:spacing w:line="240" w:lineRule="auto"/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lastRenderedPageBreak/>
        <w:t>производить строительные и ремонтные работы без ограждений насаждений щитами, гарантирующими защиту их от повреждений;</w:t>
      </w:r>
    </w:p>
    <w:p w:rsidR="00A47FBC" w:rsidRDefault="00A47FBC" w:rsidP="00A47FBC">
      <w:pPr>
        <w:pStyle w:val="Style4"/>
        <w:widowControl/>
        <w:numPr>
          <w:ilvl w:val="0"/>
          <w:numId w:val="13"/>
        </w:numPr>
        <w:tabs>
          <w:tab w:val="left" w:pos="82"/>
        </w:tabs>
        <w:spacing w:line="240" w:lineRule="auto"/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 xml:space="preserve">обнажать корни деревьев на расстоянии ближе </w:t>
      </w:r>
      <w:smartTag w:uri="urn:schemas-microsoft-com:office:smarttags" w:element="metricconverter">
        <w:smartTagPr>
          <w:attr w:name="ProductID" w:val="1,5 м"/>
        </w:smartTagPr>
        <w:r>
          <w:rPr>
            <w:rStyle w:val="FontStyle11"/>
            <w:b w:val="0"/>
            <w:sz w:val="24"/>
            <w:szCs w:val="24"/>
          </w:rPr>
          <w:t>1,5 м</w:t>
        </w:r>
      </w:smartTag>
      <w:r>
        <w:rPr>
          <w:rStyle w:val="FontStyle11"/>
          <w:b w:val="0"/>
          <w:sz w:val="24"/>
          <w:szCs w:val="24"/>
        </w:rPr>
        <w:t xml:space="preserve"> от ствола и засыпать шейки деревьев землей или строительным мусором;</w:t>
      </w:r>
    </w:p>
    <w:p w:rsidR="00A47FBC" w:rsidRDefault="00A47FBC" w:rsidP="00A47FBC">
      <w:pPr>
        <w:pStyle w:val="Style4"/>
        <w:widowControl/>
        <w:numPr>
          <w:ilvl w:val="0"/>
          <w:numId w:val="13"/>
        </w:numPr>
        <w:tabs>
          <w:tab w:val="left" w:pos="82"/>
        </w:tabs>
        <w:spacing w:line="240" w:lineRule="auto"/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A47FBC" w:rsidRDefault="00A47FBC" w:rsidP="00A47FBC">
      <w:pPr>
        <w:pStyle w:val="Style4"/>
        <w:widowControl/>
        <w:numPr>
          <w:ilvl w:val="0"/>
          <w:numId w:val="13"/>
        </w:numPr>
        <w:tabs>
          <w:tab w:val="left" w:pos="82"/>
        </w:tabs>
        <w:spacing w:line="240" w:lineRule="auto"/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устраивать свалки мусора на участки, имеющие зеленые насаждения, без принятия мер, обеспечивающих сохранность деревьев и кустарников;</w:t>
      </w:r>
    </w:p>
    <w:p w:rsidR="00A47FBC" w:rsidRDefault="00A47FBC" w:rsidP="00A47FBC">
      <w:pPr>
        <w:pStyle w:val="Style4"/>
        <w:widowControl/>
        <w:numPr>
          <w:ilvl w:val="0"/>
          <w:numId w:val="13"/>
        </w:numPr>
        <w:tabs>
          <w:tab w:val="left" w:pos="82"/>
        </w:tabs>
        <w:spacing w:line="240" w:lineRule="auto"/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добывать растительную землю, песок и производить другие раскопки;</w:t>
      </w:r>
    </w:p>
    <w:p w:rsidR="00A47FBC" w:rsidRDefault="00A47FBC" w:rsidP="00A47FBC">
      <w:pPr>
        <w:pStyle w:val="Style4"/>
        <w:widowControl/>
        <w:numPr>
          <w:ilvl w:val="0"/>
          <w:numId w:val="13"/>
        </w:numPr>
        <w:tabs>
          <w:tab w:val="left" w:pos="86"/>
        </w:tabs>
        <w:spacing w:line="240" w:lineRule="auto"/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выгуливать и отпускать с поводка собак в лесопарках, скверах и иных территориях зеленых насаждений;</w:t>
      </w:r>
    </w:p>
    <w:p w:rsidR="00A47FBC" w:rsidRDefault="00A47FBC" w:rsidP="00A47FBC">
      <w:pPr>
        <w:pStyle w:val="Style4"/>
        <w:widowControl/>
        <w:numPr>
          <w:ilvl w:val="0"/>
          <w:numId w:val="13"/>
        </w:numPr>
        <w:tabs>
          <w:tab w:val="left" w:pos="86"/>
        </w:tabs>
        <w:spacing w:line="240" w:lineRule="auto"/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сжигать листву и мусор на территориях общего пользования сельского поселения.</w:t>
      </w:r>
    </w:p>
    <w:p w:rsidR="00A47FBC" w:rsidRDefault="00A47FBC" w:rsidP="00A47FBC">
      <w:pPr>
        <w:pStyle w:val="Style4"/>
        <w:widowControl/>
        <w:numPr>
          <w:ilvl w:val="0"/>
          <w:numId w:val="13"/>
        </w:numPr>
        <w:tabs>
          <w:tab w:val="left" w:pos="82"/>
        </w:tabs>
        <w:spacing w:line="240" w:lineRule="auto"/>
        <w:jc w:val="both"/>
      </w:pPr>
      <w:r>
        <w:rPr>
          <w:rStyle w:val="FontStyle11"/>
          <w:b w:val="0"/>
          <w:sz w:val="24"/>
          <w:szCs w:val="24"/>
        </w:rPr>
        <w:t>6.6. Обрезка ветвей производится по графику</w:t>
      </w:r>
      <w:r>
        <w:rPr>
          <w:b/>
        </w:rPr>
        <w:t xml:space="preserve">, </w:t>
      </w:r>
      <w:r>
        <w:t>согласованному с владельцами линий электропередач и под их контролем, с соблюдением технологических работ.</w:t>
      </w:r>
    </w:p>
    <w:p w:rsidR="00A47FBC" w:rsidRDefault="00A47FBC" w:rsidP="00A47FBC">
      <w:pPr>
        <w:ind w:firstLine="709"/>
        <w:jc w:val="both"/>
      </w:pPr>
      <w:r>
        <w:t xml:space="preserve">6.7. Балансодержатели зеленых насаждений обеспечивают своевременную обрезку ветвей в охранной зоне (в радиусе </w:t>
      </w:r>
      <w:smartTag w:uri="urn:schemas-microsoft-com:office:smarttags" w:element="metricconverter">
        <w:smartTagPr>
          <w:attr w:name="ProductID" w:val="1 метра"/>
        </w:smartTagPr>
        <w:r>
          <w:t>1 метра</w:t>
        </w:r>
      </w:smartTag>
      <w:r>
        <w:t xml:space="preserve">) </w:t>
      </w:r>
      <w:proofErr w:type="spellStart"/>
      <w:r>
        <w:t>токонесущих</w:t>
      </w:r>
      <w:proofErr w:type="spellEnd"/>
      <w:r>
        <w:t xml:space="preserve"> проводов, а также закрывающих указатели улиц и номерные знаки домов.</w:t>
      </w:r>
    </w:p>
    <w:p w:rsidR="00A47FBC" w:rsidRDefault="00A47FBC" w:rsidP="00A47FBC">
      <w:pPr>
        <w:ind w:firstLine="709"/>
        <w:jc w:val="both"/>
      </w:pPr>
      <w:r>
        <w:t>6.8. Стрижка газонов производится балансодержателем газонов или подрядной организацией. Скошенная трава должна быть убрана в течение трех суток.</w:t>
      </w:r>
    </w:p>
    <w:p w:rsidR="00A47FBC" w:rsidRDefault="00A47FBC" w:rsidP="00A47FBC">
      <w:pPr>
        <w:ind w:firstLine="709"/>
        <w:jc w:val="both"/>
      </w:pPr>
      <w:r>
        <w:t>6.9. Погибшие и потерявшие декоративность цветы в цветниках и газонах должны сразу удаляться, с одновременной посадкой новых растений.</w:t>
      </w:r>
    </w:p>
    <w:p w:rsidR="00A47FBC" w:rsidRDefault="00A47FBC" w:rsidP="00A47FBC">
      <w:pPr>
        <w:numPr>
          <w:ilvl w:val="1"/>
          <w:numId w:val="14"/>
        </w:numPr>
        <w:tabs>
          <w:tab w:val="num" w:pos="720"/>
        </w:tabs>
        <w:ind w:left="720" w:hanging="720"/>
        <w:jc w:val="both"/>
      </w:pPr>
      <w:r>
        <w:t xml:space="preserve">Запрещается самовольная вырубка деревьев и кустарников.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</w:t>
      </w:r>
      <w:r w:rsidRPr="00EC026D">
        <w:rPr>
          <w:bCs/>
        </w:rPr>
        <w:t xml:space="preserve">в </w:t>
      </w:r>
      <w:r>
        <w:t>границах муниципального образования, производится только по письменному разрешению администрации сельского поселения. За вынужденный снос крупномерных деревьев и кустарников, связанных с застройкой или прокладкой подземных коммуникаций, берется восстановительная стоимость.</w:t>
      </w:r>
    </w:p>
    <w:p w:rsidR="00A47FBC" w:rsidRDefault="00A47FBC" w:rsidP="00A47FBC">
      <w:pPr>
        <w:numPr>
          <w:ilvl w:val="1"/>
          <w:numId w:val="14"/>
        </w:numPr>
        <w:tabs>
          <w:tab w:val="num" w:pos="720"/>
        </w:tabs>
        <w:ind w:left="720" w:hanging="720"/>
        <w:jc w:val="both"/>
      </w:pPr>
      <w:r>
        <w:t>Выдача разрешения на снос деревьев и кустарников производится после оплаты восстановительной стоимости. Если указанные насаждения подлежат пересадке, она производится без уплаты восстановительной стоимости. Размер восстановительной стоимости зеленых насаждений и место посадок определяется администрацией сельского поселения. Восстановительная стоимость зеленых насаждений зачисляется в бюджет сельского поселения.</w:t>
      </w:r>
    </w:p>
    <w:p w:rsidR="00A47FBC" w:rsidRDefault="00A47FBC" w:rsidP="00A47FBC">
      <w:pPr>
        <w:numPr>
          <w:ilvl w:val="1"/>
          <w:numId w:val="14"/>
        </w:numPr>
        <w:tabs>
          <w:tab w:val="num" w:pos="720"/>
        </w:tabs>
        <w:ind w:left="720" w:hanging="720"/>
        <w:jc w:val="both"/>
      </w:pPr>
      <w:r>
        <w:t>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насаждений.</w:t>
      </w:r>
    </w:p>
    <w:p w:rsidR="00A47FBC" w:rsidRDefault="00A47FBC" w:rsidP="00A47FBC">
      <w:pPr>
        <w:numPr>
          <w:ilvl w:val="1"/>
          <w:numId w:val="14"/>
        </w:numPr>
        <w:tabs>
          <w:tab w:val="num" w:pos="720"/>
        </w:tabs>
        <w:ind w:left="720" w:hanging="720"/>
        <w:jc w:val="both"/>
      </w:pPr>
      <w:r>
        <w:t xml:space="preserve">Оценка стоимости плодово-ягодных насаждений и садов, принадлежащих гражданам и попадающих </w:t>
      </w:r>
      <w:r>
        <w:rPr>
          <w:bCs/>
        </w:rPr>
        <w:t xml:space="preserve">в </w:t>
      </w:r>
      <w:r>
        <w:t xml:space="preserve">зону строительства жилых и промышленных зданий, производится администрацией </w:t>
      </w:r>
      <w:r>
        <w:rPr>
          <w:bCs/>
        </w:rPr>
        <w:t xml:space="preserve">сельского </w:t>
      </w:r>
      <w:r>
        <w:t>поселения.</w:t>
      </w:r>
    </w:p>
    <w:p w:rsidR="00A47FBC" w:rsidRDefault="00A47FBC" w:rsidP="00A47FBC">
      <w:pPr>
        <w:numPr>
          <w:ilvl w:val="1"/>
          <w:numId w:val="14"/>
        </w:numPr>
        <w:tabs>
          <w:tab w:val="num" w:pos="720"/>
        </w:tabs>
        <w:ind w:left="720" w:hanging="720"/>
        <w:jc w:val="both"/>
      </w:pPr>
      <w:r>
        <w:t xml:space="preserve">При обнаружении признаков повреждения деревьев лица, ответственные за сохранность </w:t>
      </w:r>
      <w:r>
        <w:rPr>
          <w:bCs/>
        </w:rPr>
        <w:t xml:space="preserve">зеленых </w:t>
      </w:r>
      <w:r>
        <w:t>насаждений, должны немедленно поставить в известность администрацию сельского поселения для принятия необходимых мер.</w:t>
      </w:r>
    </w:p>
    <w:p w:rsidR="00A47FBC" w:rsidRDefault="00A47FBC" w:rsidP="00A47FBC">
      <w:pPr>
        <w:numPr>
          <w:ilvl w:val="1"/>
          <w:numId w:val="14"/>
        </w:numPr>
        <w:tabs>
          <w:tab w:val="num" w:pos="720"/>
        </w:tabs>
        <w:ind w:left="720" w:hanging="720"/>
        <w:jc w:val="both"/>
      </w:pPr>
      <w:r>
        <w:lastRenderedPageBreak/>
        <w:t>Разрешение на вырубку сухостоя выдается администрацией сельского поселения.</w:t>
      </w:r>
    </w:p>
    <w:p w:rsidR="00A47FBC" w:rsidRDefault="00A47FBC" w:rsidP="00A47FBC">
      <w:pPr>
        <w:numPr>
          <w:ilvl w:val="1"/>
          <w:numId w:val="14"/>
        </w:numPr>
        <w:tabs>
          <w:tab w:val="num" w:pos="720"/>
        </w:tabs>
        <w:ind w:left="720" w:hanging="720"/>
        <w:jc w:val="both"/>
      </w:pPr>
      <w:r>
        <w:t>Снос деревьев, кроме ценных пород деревьев, и кустарников в зоне индивидуальной застройки осуществляется собственником земельных участков самостоятельно за счет собственных средств.</w:t>
      </w:r>
    </w:p>
    <w:p w:rsidR="00A47FBC" w:rsidRDefault="00A47FBC" w:rsidP="00A47FBC">
      <w:pPr>
        <w:jc w:val="both"/>
      </w:pPr>
    </w:p>
    <w:p w:rsidR="00A47FBC" w:rsidRDefault="00A47FBC" w:rsidP="00A47FBC">
      <w:pPr>
        <w:numPr>
          <w:ilvl w:val="0"/>
          <w:numId w:val="15"/>
        </w:numPr>
        <w:jc w:val="both"/>
      </w:pPr>
      <w:r>
        <w:rPr>
          <w:b/>
        </w:rPr>
        <w:t>Содержание транспорта и инженерных сооружений</w:t>
      </w:r>
    </w:p>
    <w:p w:rsidR="00A47FBC" w:rsidRDefault="00A47FBC" w:rsidP="00A47FBC">
      <w:pPr>
        <w:ind w:firstLine="709"/>
        <w:jc w:val="both"/>
      </w:pPr>
      <w:r>
        <w:t>7.1. Администрации автобусных и автотранспортных организаций обязаны производить окраску и обновление подведомственных им павильонов, указателей остановок и графиков движений  ежегодно, а ремонт и мытье -  по мере необходимости, но не реже одного раза в квартал.</w:t>
      </w:r>
    </w:p>
    <w:p w:rsidR="00A47FBC" w:rsidRDefault="00A47FBC" w:rsidP="00A47FBC">
      <w:pPr>
        <w:ind w:firstLine="709"/>
        <w:jc w:val="both"/>
      </w:pPr>
      <w:r>
        <w:t>7.2. Сыпучие и другие грузы, которые могут загрязнять улицы, перевозятся оборудованными автомашинами или должны быть тщательно укрыты, чтобы исключить возможность загрязнения улиц.</w:t>
      </w:r>
    </w:p>
    <w:p w:rsidR="00A47FBC" w:rsidRDefault="00A47FBC" w:rsidP="00A47FBC">
      <w:pPr>
        <w:ind w:firstLine="709"/>
        <w:jc w:val="both"/>
      </w:pPr>
      <w:r>
        <w:t>7.3. Запрещается свалка транспортными средствами всякого рода грунта и мусора в не отведенных для этих целей местах.</w:t>
      </w:r>
    </w:p>
    <w:p w:rsidR="00A47FBC" w:rsidRDefault="00A47FBC" w:rsidP="00A47FBC">
      <w:pPr>
        <w:ind w:firstLine="709"/>
        <w:jc w:val="both"/>
      </w:pPr>
      <w:r>
        <w:t>Руководители и должностные лица транспортных и других организаций, водители которых допустили эти нарушения, принимают меры к уборке грунта и мусора. В случае невозможности установления виновников возникновения неорганизованных свалок, ликвидация их производится организациями, за которыми закреплена данная территория.</w:t>
      </w:r>
    </w:p>
    <w:p w:rsidR="00A47FBC" w:rsidRDefault="00F955BE" w:rsidP="00A47FBC">
      <w:pPr>
        <w:ind w:firstLine="709"/>
        <w:jc w:val="both"/>
      </w:pPr>
      <w:r>
        <w:t>7.4</w:t>
      </w:r>
      <w:r w:rsidR="00A47FBC">
        <w:t>. Предприятия, эксплуатирующие электрические сети, сети наружного освещения, обязаны выполнять обрезку деревьев в охранной зоне воздушных линий электропередач.</w:t>
      </w:r>
    </w:p>
    <w:p w:rsidR="00A47FBC" w:rsidRDefault="00F955BE" w:rsidP="00A47FBC">
      <w:pPr>
        <w:ind w:firstLine="709"/>
        <w:jc w:val="both"/>
      </w:pPr>
      <w:r>
        <w:t>7.5</w:t>
      </w:r>
      <w:r w:rsidR="00A47FBC">
        <w:t>. Очистка и содержание в исправном состоянии смотровых и ливневых колодцев магистральных и внутриквартальных сетей производится службами, на балансе которых находятся данные коммуникации. Отстойники колодцев ливневой канализации очищают обязательно весной и далее по мере засорения.</w:t>
      </w:r>
    </w:p>
    <w:p w:rsidR="00A47FBC" w:rsidRDefault="00F955BE" w:rsidP="00A47FBC">
      <w:pPr>
        <w:ind w:firstLine="709"/>
        <w:jc w:val="both"/>
      </w:pPr>
      <w:r>
        <w:t>7.6</w:t>
      </w:r>
      <w:r w:rsidR="00A47FBC">
        <w:t>. Поверхности люков, смотровых и ливневых колодцев, магистральных и внутриквартальных сетей должны содержаться на одном уровне с покрытием проезжей части уличных автодорог и находиться в исправном техническом состоянии.</w:t>
      </w:r>
    </w:p>
    <w:p w:rsidR="00A47FBC" w:rsidRDefault="00F955BE" w:rsidP="00A47FBC">
      <w:pPr>
        <w:ind w:firstLine="709"/>
        <w:jc w:val="both"/>
      </w:pPr>
      <w:r>
        <w:t>7.7</w:t>
      </w:r>
      <w:r w:rsidR="00A47FBC">
        <w:t xml:space="preserve">. Покрытие проезжей части уличных автодорог при </w:t>
      </w:r>
      <w:proofErr w:type="gramStart"/>
      <w:r w:rsidR="00A47FBC">
        <w:t>траншейном</w:t>
      </w:r>
      <w:proofErr w:type="gramEnd"/>
      <w:r w:rsidR="00A47FBC">
        <w:t xml:space="preserve"> и других видах разрушения должно быть восстановлено в сроки, определенные разрешением на производство данных работ, организациями, производящими данные работы. Такое покрытие должно быть восстановлено на одном уровне с покрытием проезжей части, в противном случае обязанность по восстановлению не считается исполненной.</w:t>
      </w:r>
    </w:p>
    <w:p w:rsidR="00A47FBC" w:rsidRDefault="00F955BE" w:rsidP="00A47FBC">
      <w:pPr>
        <w:ind w:firstLine="709"/>
        <w:jc w:val="both"/>
      </w:pPr>
      <w:r>
        <w:t>7.8</w:t>
      </w:r>
      <w:r w:rsidR="00A47FBC">
        <w:t>.  Предприятиям  жилищно-коммунального хозяйства производить регулярную очистку водопропускных сооружений (трубчатых переездов), установленных для въезда с улиц на предоставленную территорию, для пропуска ливневых стоков и поверхностных вод.</w:t>
      </w:r>
    </w:p>
    <w:p w:rsidR="00A47FBC" w:rsidRDefault="00F955BE" w:rsidP="00A47FBC">
      <w:pPr>
        <w:ind w:firstLine="709"/>
        <w:jc w:val="both"/>
      </w:pPr>
      <w:r>
        <w:t>7.9</w:t>
      </w:r>
      <w:r w:rsidR="00A47FBC">
        <w:t>. Строительство, установка, содержание и использование сооружений малых форм, порядок вывешивания объявлений и других печатных и рукописных материалов</w:t>
      </w:r>
    </w:p>
    <w:p w:rsidR="00A47FBC" w:rsidRDefault="00F955BE" w:rsidP="00A47FBC">
      <w:pPr>
        <w:ind w:firstLine="709"/>
        <w:jc w:val="both"/>
      </w:pPr>
      <w:r>
        <w:t>7.10</w:t>
      </w:r>
      <w:r w:rsidR="00A47FBC">
        <w:t>. Граждане, индивидуальные предприниматели и юридические лица, осуществляющие строительство, ремонтные работы, восстанавливают за свой счет земельные участки, зеленые насаждения, тротуары, инженерные коммуникации на прилегающей территории, нарушенные при производстве работ.</w:t>
      </w:r>
    </w:p>
    <w:p w:rsidR="00A47FBC" w:rsidRDefault="00F955BE" w:rsidP="00A47FBC">
      <w:pPr>
        <w:ind w:firstLine="709"/>
        <w:jc w:val="both"/>
      </w:pPr>
      <w:r>
        <w:t>7.11</w:t>
      </w:r>
      <w:r w:rsidR="00A47FBC">
        <w:t xml:space="preserve">. Вырубка и пересадка деревьев и кустарников на </w:t>
      </w:r>
      <w:proofErr w:type="gramStart"/>
      <w:r w:rsidR="00A47FBC">
        <w:t>территориях, попадающих под застройку проводятся</w:t>
      </w:r>
      <w:proofErr w:type="gramEnd"/>
      <w:r w:rsidR="00A47FBC">
        <w:t xml:space="preserve"> только по разрешению администрации Паньковского сельского поселения и контролирующих органов.</w:t>
      </w:r>
    </w:p>
    <w:p w:rsidR="00A47FBC" w:rsidRDefault="00A47FBC" w:rsidP="00A47FBC">
      <w:pPr>
        <w:ind w:firstLine="709"/>
        <w:jc w:val="both"/>
      </w:pPr>
      <w:r>
        <w:lastRenderedPageBreak/>
        <w:t>Проведение аварийно-ремонтных работ, прокладка инженерных сетей, связанных с разрытиями, производство земляных работ производятся с обязательным согласованием с администрацией Паньковского сельского поселения.</w:t>
      </w:r>
    </w:p>
    <w:p w:rsidR="00A47FBC" w:rsidRDefault="00F955BE" w:rsidP="00A47FBC">
      <w:pPr>
        <w:ind w:firstLine="709"/>
        <w:jc w:val="both"/>
      </w:pPr>
      <w:r>
        <w:t>7.12</w:t>
      </w:r>
      <w:r w:rsidR="00A47FBC">
        <w:t>. Устройство во дворах многоквартирных жилых домов газонных ограждений, спортивных площадок и других сооружений, допускается только по согласованию с соответствующими жилищно-эксплуатационными организациями и администрацией Паньковского сельского поселения.</w:t>
      </w:r>
    </w:p>
    <w:p w:rsidR="00A47FBC" w:rsidRDefault="00F955BE" w:rsidP="00A47FBC">
      <w:pPr>
        <w:ind w:firstLine="709"/>
        <w:jc w:val="both"/>
      </w:pPr>
      <w:r>
        <w:t>7.13</w:t>
      </w:r>
      <w:r w:rsidR="00A47FBC">
        <w:t>. При производстве строительно-монтажных работ объекты строительства, котлованы и траншеи под инженерные коммуникации должны быть ограждены, а в ночное время иметь сигнальное освещение.</w:t>
      </w:r>
    </w:p>
    <w:p w:rsidR="00A47FBC" w:rsidRDefault="00A47FBC" w:rsidP="00A47FBC">
      <w:pPr>
        <w:ind w:firstLine="709"/>
        <w:jc w:val="both"/>
      </w:pPr>
      <w:r>
        <w:t xml:space="preserve">Ограждения должны содержаться в чистоте и исправном состоянии, не иметь дефектов, сказывающихся на их </w:t>
      </w:r>
      <w:proofErr w:type="gramStart"/>
      <w:r>
        <w:t>эстетическом виде</w:t>
      </w:r>
      <w:proofErr w:type="gramEnd"/>
      <w:r>
        <w:t xml:space="preserve"> или прочности, не должны выступать на места общего пользования (тротуар, проезжая часть).</w:t>
      </w:r>
    </w:p>
    <w:p w:rsidR="00A47FBC" w:rsidRDefault="00F955BE" w:rsidP="00A47FBC">
      <w:pPr>
        <w:ind w:firstLine="709"/>
        <w:jc w:val="both"/>
      </w:pPr>
      <w:r>
        <w:t>7.14</w:t>
      </w:r>
      <w:r w:rsidR="00A47FBC">
        <w:t>. Во всех случаях производства работ должны быть обеспечены удобство и безопасность прохода пешеходов и проезда автотранспорта и приняты меры исключающие загрязнение благоустроенных территорий.</w:t>
      </w:r>
    </w:p>
    <w:p w:rsidR="00A47FBC" w:rsidRDefault="00F955BE" w:rsidP="00A47FBC">
      <w:pPr>
        <w:ind w:firstLine="709"/>
        <w:jc w:val="both"/>
      </w:pPr>
      <w:r>
        <w:t>7.15</w:t>
      </w:r>
      <w:r w:rsidR="00A47FBC">
        <w:t>. Складирование строительных материалов и оборудования, а также устройство временных сооружений за пределами ограждения строительной площадки не разрешаются.</w:t>
      </w:r>
    </w:p>
    <w:p w:rsidR="00A47FBC" w:rsidRDefault="00F955BE" w:rsidP="00A47FBC">
      <w:pPr>
        <w:ind w:firstLine="709"/>
        <w:jc w:val="both"/>
      </w:pPr>
      <w:r>
        <w:t>7.16</w:t>
      </w:r>
      <w:r w:rsidR="00A47FBC">
        <w:t>. Строительный мусор и грунт со строительной площадки должны вывозиться в специально отведенные места.</w:t>
      </w:r>
    </w:p>
    <w:p w:rsidR="00A47FBC" w:rsidRDefault="00F955BE" w:rsidP="00A47FBC">
      <w:pPr>
        <w:ind w:firstLine="709"/>
        <w:jc w:val="both"/>
      </w:pPr>
      <w:r>
        <w:t>7.17</w:t>
      </w:r>
      <w:r w:rsidR="00A47FBC">
        <w:t>. Строительно-монтажные и ремонтные организации обязаны обеспечить сдачу в эксплуатацию вновь построенных и капитально отремонтированных объектов в установленные сроки и с выполнением всех работ, предусмотренных проектом по благоустройству дворовых и уличных территорий.</w:t>
      </w:r>
    </w:p>
    <w:p w:rsidR="00A47FBC" w:rsidRDefault="00F955BE" w:rsidP="00A47FBC">
      <w:pPr>
        <w:ind w:firstLine="709"/>
        <w:jc w:val="both"/>
      </w:pPr>
      <w:r>
        <w:t>7.18</w:t>
      </w:r>
      <w:r w:rsidR="00A47FBC">
        <w:t>. Размещение, расклеивание, вывешивание различных объявлений, плакатов, афиш и другой печатной и рукописной продукции разрешается только в установленных для этих целей местах и на специально предназначенных щитах и витринах.</w:t>
      </w:r>
    </w:p>
    <w:p w:rsidR="00A47FBC" w:rsidRDefault="00F955BE" w:rsidP="00A47FBC">
      <w:pPr>
        <w:ind w:firstLine="709"/>
        <w:jc w:val="both"/>
      </w:pPr>
      <w:r>
        <w:t>7.19.</w:t>
      </w:r>
      <w:r w:rsidR="00A47FBC">
        <w:t xml:space="preserve"> </w:t>
      </w:r>
      <w:r w:rsidR="00A47FBC">
        <w:rPr>
          <w:rFonts w:cs="Arial"/>
        </w:rPr>
        <w:t>Пропускная способность пешеходных коммуникаций устанавливается в следующих значениях:</w:t>
      </w:r>
    </w:p>
    <w:p w:rsidR="00A47FBC" w:rsidRDefault="00A47FBC" w:rsidP="00A47FBC">
      <w:pPr>
        <w:autoSpaceDE w:val="0"/>
        <w:autoSpaceDN w:val="0"/>
        <w:adjustRightInd w:val="0"/>
        <w:jc w:val="both"/>
        <w:outlineLvl w:val="2"/>
        <w:rPr>
          <w:rFonts w:cs="Arial"/>
        </w:rPr>
      </w:pPr>
    </w:p>
    <w:p w:rsidR="00A47FBC" w:rsidRDefault="00A47FBC" w:rsidP="00A47FBC">
      <w:pPr>
        <w:autoSpaceDE w:val="0"/>
        <w:autoSpaceDN w:val="0"/>
        <w:adjustRightInd w:val="0"/>
        <w:jc w:val="both"/>
        <w:outlineLvl w:val="2"/>
        <w:rPr>
          <w:rFonts w:cs="Arial"/>
        </w:rPr>
      </w:pPr>
      <w:r>
        <w:rPr>
          <w:rFonts w:cs="Arial"/>
        </w:rPr>
        <w:t>Человек в час</w:t>
      </w:r>
    </w:p>
    <w:p w:rsidR="00A47FBC" w:rsidRDefault="00A47FBC" w:rsidP="00A47FB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┌────────────────────────────────────────────────────────────┬────────────┐</w:t>
      </w:r>
    </w:p>
    <w:p w:rsidR="00A47FBC" w:rsidRDefault="00A47FBC" w:rsidP="00A47FB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│              Элементы пешеходных коммуникаций              │ </w:t>
      </w:r>
      <w:proofErr w:type="gramStart"/>
      <w:r>
        <w:rPr>
          <w:rFonts w:ascii="Courier New" w:hAnsi="Courier New" w:cs="Courier New"/>
          <w:sz w:val="20"/>
        </w:rPr>
        <w:t>Пропускная</w:t>
      </w:r>
      <w:proofErr w:type="gramEnd"/>
      <w:r>
        <w:rPr>
          <w:rFonts w:ascii="Courier New" w:hAnsi="Courier New" w:cs="Courier New"/>
          <w:sz w:val="20"/>
        </w:rPr>
        <w:t xml:space="preserve"> │</w:t>
      </w:r>
    </w:p>
    <w:p w:rsidR="00A47FBC" w:rsidRDefault="00A47FBC" w:rsidP="00A47FB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│                                                            </w:t>
      </w:r>
      <w:proofErr w:type="spellStart"/>
      <w:r>
        <w:rPr>
          <w:rFonts w:ascii="Courier New" w:hAnsi="Courier New" w:cs="Courier New"/>
          <w:sz w:val="20"/>
        </w:rPr>
        <w:t>│способность</w:t>
      </w:r>
      <w:proofErr w:type="spellEnd"/>
      <w:r>
        <w:rPr>
          <w:rFonts w:ascii="Courier New" w:hAnsi="Courier New" w:cs="Courier New"/>
          <w:sz w:val="20"/>
        </w:rPr>
        <w:t xml:space="preserve"> │</w:t>
      </w:r>
    </w:p>
    <w:p w:rsidR="00A47FBC" w:rsidRDefault="00A47FBC" w:rsidP="00A47FB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│                                                   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  одной    │</w:t>
      </w:r>
    </w:p>
    <w:p w:rsidR="00A47FBC" w:rsidRDefault="00A47FBC" w:rsidP="00A47FB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│                                                   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  полосы   │</w:t>
      </w:r>
    </w:p>
    <w:p w:rsidR="00A47FBC" w:rsidRDefault="00A47FBC" w:rsidP="00A47FB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│                                                   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 движения  │</w:t>
      </w:r>
    </w:p>
    <w:p w:rsidR="00A47FBC" w:rsidRDefault="00A47FBC" w:rsidP="00A47FB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A47FBC" w:rsidRDefault="00A47FBC" w:rsidP="00A47FB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│    Тротуары, расположенные вдоль красной линии улиц с      │         700│</w:t>
      </w:r>
    </w:p>
    <w:p w:rsidR="00A47FBC" w:rsidRDefault="00A47FBC" w:rsidP="00A47FB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│развитой</w:t>
      </w:r>
      <w:proofErr w:type="spellEnd"/>
      <w:r>
        <w:rPr>
          <w:rFonts w:ascii="Courier New" w:hAnsi="Courier New" w:cs="Courier New"/>
          <w:sz w:val="20"/>
        </w:rPr>
        <w:t xml:space="preserve"> торговой сетью                                     │   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A47FBC" w:rsidRDefault="00A47FBC" w:rsidP="00A47FB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A47FBC" w:rsidRDefault="00A47FBC" w:rsidP="00A47FB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│    Тротуары, расположенные вдоль красной линии улиц с      │         800│</w:t>
      </w:r>
    </w:p>
    <w:p w:rsidR="00A47FBC" w:rsidRDefault="00A47FBC" w:rsidP="00A47FB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│незначительной</w:t>
      </w:r>
      <w:proofErr w:type="spellEnd"/>
      <w:r>
        <w:rPr>
          <w:rFonts w:ascii="Courier New" w:hAnsi="Courier New" w:cs="Courier New"/>
          <w:sz w:val="20"/>
        </w:rPr>
        <w:t xml:space="preserve"> торговой сетью                               │   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A47FBC" w:rsidRDefault="00A47FBC" w:rsidP="00A47FB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A47FBC" w:rsidRDefault="00A47FBC" w:rsidP="00A47FB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│    Тротуары в пределах зеленых насаждений улиц и дорог     │  800 - 1000│</w:t>
      </w:r>
    </w:p>
    <w:p w:rsidR="00A47FBC" w:rsidRDefault="00A47FBC" w:rsidP="00A47FB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│(бульвары)                                                  │   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A47FBC" w:rsidRDefault="00A47FBC" w:rsidP="00A47FB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A47FBC" w:rsidRDefault="00A47FBC" w:rsidP="00A47FB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│    Пешеходные дороги (прогулочные)                         │   600 - 700│</w:t>
      </w:r>
    </w:p>
    <w:p w:rsidR="00A47FBC" w:rsidRDefault="00A47FBC" w:rsidP="00A47FB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A47FBC" w:rsidRDefault="00A47FBC" w:rsidP="00A47FB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│    Пешеходные переходы через проезжую часть (наземные)     │ 1200 - 1500│</w:t>
      </w:r>
    </w:p>
    <w:p w:rsidR="00A47FBC" w:rsidRDefault="00A47FBC" w:rsidP="00A47FB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A47FBC" w:rsidRDefault="00A47FBC" w:rsidP="00A47FB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│    Лестница                                                │   500 - 600│</w:t>
      </w:r>
    </w:p>
    <w:p w:rsidR="00A47FBC" w:rsidRDefault="00A47FBC" w:rsidP="00A47FB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lastRenderedPageBreak/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A47FBC" w:rsidRDefault="00A47FBC" w:rsidP="00A47FB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│    Пандус (уклон 1:10)                                     │         700│</w:t>
      </w:r>
    </w:p>
    <w:p w:rsidR="00A47FBC" w:rsidRDefault="00A47FBC" w:rsidP="00A47FB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├────────────────────────────────────────────────────────────┴────────────┤</w:t>
      </w:r>
    </w:p>
    <w:p w:rsidR="00A47FBC" w:rsidRDefault="00A47FBC" w:rsidP="00A47FB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│    &lt;*&gt; Предельная пропускная способность,  принимаемая  при  </w:t>
      </w:r>
      <w:proofErr w:type="spellStart"/>
      <w:r>
        <w:rPr>
          <w:rFonts w:ascii="Courier New" w:hAnsi="Courier New" w:cs="Courier New"/>
          <w:sz w:val="20"/>
        </w:rPr>
        <w:t>определении│</w:t>
      </w:r>
      <w:proofErr w:type="spellEnd"/>
    </w:p>
    <w:p w:rsidR="00A47FBC" w:rsidRDefault="00A47FBC" w:rsidP="00A47FB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│максимальных</w:t>
      </w:r>
      <w:proofErr w:type="spellEnd"/>
      <w:r>
        <w:rPr>
          <w:rFonts w:ascii="Courier New" w:hAnsi="Courier New" w:cs="Courier New"/>
          <w:sz w:val="20"/>
        </w:rPr>
        <w:t xml:space="preserve"> нагрузок, - 1500 чел./час.                                                                              Ширина одной полосы пешеходного движения - </w:t>
      </w:r>
      <w:smartTag w:uri="urn:schemas-microsoft-com:office:smarttags" w:element="metricconverter">
        <w:smartTagPr>
          <w:attr w:name="ProductID" w:val="0,75 м"/>
        </w:smartTagPr>
        <w:r>
          <w:rPr>
            <w:rFonts w:ascii="Courier New" w:hAnsi="Courier New" w:cs="Courier New"/>
            <w:sz w:val="20"/>
          </w:rPr>
          <w:t>0,75 м</w:t>
        </w:r>
      </w:smartTag>
      <w:r>
        <w:rPr>
          <w:rFonts w:ascii="Courier New" w:hAnsi="Courier New" w:cs="Courier New"/>
          <w:sz w:val="20"/>
        </w:rPr>
        <w:t>.</w:t>
      </w:r>
    </w:p>
    <w:p w:rsidR="00A47FBC" w:rsidRDefault="00A47FBC" w:rsidP="00A47FBC">
      <w:pPr>
        <w:ind w:firstLine="709"/>
        <w:jc w:val="both"/>
      </w:pPr>
    </w:p>
    <w:p w:rsidR="00A47FBC" w:rsidRDefault="00A47FBC" w:rsidP="00A47FBC">
      <w:pPr>
        <w:ind w:firstLine="709"/>
        <w:jc w:val="both"/>
        <w:rPr>
          <w:b/>
          <w:bCs/>
        </w:rPr>
      </w:pPr>
      <w:r>
        <w:rPr>
          <w:b/>
          <w:bCs/>
        </w:rPr>
        <w:t>8.</w:t>
      </w:r>
      <w:r>
        <w:rPr>
          <w:b/>
          <w:bCs/>
        </w:rPr>
        <w:tab/>
        <w:t>Освещение территории поселения</w:t>
      </w:r>
    </w:p>
    <w:p w:rsidR="00A47FBC" w:rsidRDefault="00A47FBC" w:rsidP="00A47FBC">
      <w:pPr>
        <w:ind w:firstLine="709"/>
        <w:jc w:val="both"/>
      </w:pPr>
      <w:r>
        <w:t>8.1.</w:t>
      </w:r>
      <w:r>
        <w:tab/>
        <w:t>Улицы, дороги, мосты и пешеходные аллеи, общественные и рекреационные территории, территории жилых домов, территории промышленных и коммунальных организаций, фасады зданий, принадлежащим юридическим лицам, дорожные знаки и указатели, элементы информации о населенном пункте должны освещаться в темное время суток по расписанию, утвержденному администрацией сельского поселения.</w:t>
      </w:r>
    </w:p>
    <w:p w:rsidR="00A47FBC" w:rsidRDefault="00A47FBC" w:rsidP="00A47FBC">
      <w:pPr>
        <w:ind w:firstLine="709"/>
        <w:jc w:val="both"/>
      </w:pPr>
      <w:r>
        <w:t>Обязанность по освещению данных объектов возлагается на их собственников или уполномоченных собственником лиц.</w:t>
      </w:r>
    </w:p>
    <w:p w:rsidR="00A47FBC" w:rsidRDefault="00A47FBC" w:rsidP="00A47FBC">
      <w:pPr>
        <w:ind w:firstLine="709"/>
        <w:jc w:val="both"/>
      </w:pPr>
      <w:r>
        <w:t xml:space="preserve">Освещение территории предприятий, учреждений и организаций осуществляется </w:t>
      </w:r>
      <w:proofErr w:type="spellStart"/>
      <w:r>
        <w:t>энергоснабжающими</w:t>
      </w:r>
      <w:proofErr w:type="spellEnd"/>
      <w:r>
        <w:t xml:space="preserve"> организациями по договорам с физическими и юридическими лицами, независимо от их организационно-правовой формы, являющимися собственниками отведенных им в установленном порядке земельных участков.</w:t>
      </w:r>
    </w:p>
    <w:p w:rsidR="00A47FBC" w:rsidRDefault="00A47FBC" w:rsidP="00A47FBC">
      <w:pPr>
        <w:ind w:firstLine="709"/>
        <w:jc w:val="both"/>
      </w:pPr>
      <w:r>
        <w:t>Строительство, эксплуатация, текущий и капитальный ремонт сетей наружного освещения улиц осуществляется специализированными организациями по договорам с администрацией сельского поселения.</w:t>
      </w:r>
    </w:p>
    <w:p w:rsidR="00A47FBC" w:rsidRDefault="00A47FBC" w:rsidP="00A47FBC">
      <w:pPr>
        <w:pStyle w:val="Style1"/>
        <w:widowControl/>
        <w:spacing w:line="240" w:lineRule="auto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9. Проведение работ при строительстве, ремонте, реконструкции коммуникаций</w:t>
      </w:r>
    </w:p>
    <w:p w:rsidR="00A47FBC" w:rsidRDefault="00A47FBC" w:rsidP="00A47FBC">
      <w:pPr>
        <w:pStyle w:val="Style2"/>
        <w:widowControl/>
        <w:spacing w:line="240" w:lineRule="auto"/>
        <w:jc w:val="both"/>
      </w:pPr>
      <w:r>
        <w:rPr>
          <w:rStyle w:val="FontStyle12"/>
          <w:sz w:val="24"/>
          <w:szCs w:val="24"/>
        </w:rPr>
        <w:t xml:space="preserve">9.1. Работы, связанные с </w:t>
      </w:r>
      <w:r>
        <w:t xml:space="preserve">разрытием грунта или вскрытием дорожных покрытий (прокладка, реконструкция </w:t>
      </w:r>
      <w:r w:rsidRPr="00EC026D">
        <w:rPr>
          <w:bCs/>
        </w:rPr>
        <w:t>или</w:t>
      </w:r>
      <w:r>
        <w:rPr>
          <w:b/>
          <w:bCs/>
        </w:rPr>
        <w:t xml:space="preserve"> </w:t>
      </w:r>
      <w:r>
        <w:t>ремонт подземных коммуникаций, забивка свай и шпунта, планировка грунта, буровые работы) производятся только при наличии ордера на проведение земляных работ, выданного администрацией сельского поселения.</w:t>
      </w:r>
    </w:p>
    <w:p w:rsidR="00A47FBC" w:rsidRDefault="00A47FBC" w:rsidP="00A47FBC">
      <w:pPr>
        <w:pStyle w:val="Style2"/>
        <w:widowControl/>
        <w:spacing w:line="240" w:lineRule="auto"/>
        <w:jc w:val="both"/>
      </w:pPr>
      <w:r>
        <w:t>Аварийные работы могут начинаться владельцами сетей по телефонограмме или по уведомлению администрации сельского поселения с последующим оформлением разрешения в 3-дневный срок.</w:t>
      </w:r>
    </w:p>
    <w:p w:rsidR="00A47FBC" w:rsidRDefault="00A47FBC" w:rsidP="00A47FBC">
      <w:pPr>
        <w:pStyle w:val="Style2"/>
        <w:widowControl/>
        <w:spacing w:line="240" w:lineRule="auto"/>
        <w:jc w:val="both"/>
      </w:pPr>
      <w:r>
        <w:t>9.2.Прокладка подземных коммуникаций под проезжей частью улиц, проездами допускается соответствующими организациями при условии восстановления проезжей части автодороги на полную ширину, независимо от ширины траншеи.</w:t>
      </w:r>
    </w:p>
    <w:p w:rsidR="00A47FBC" w:rsidRDefault="00A47FBC" w:rsidP="00A47FBC">
      <w:pPr>
        <w:pStyle w:val="Style2"/>
        <w:widowControl/>
        <w:spacing w:line="240" w:lineRule="auto"/>
        <w:jc w:val="both"/>
      </w:pPr>
      <w:r>
        <w:t>Не допускается применение кирпича в конструкциях, подземных коммуникациях, расположенных под проезжей частью.</w:t>
      </w:r>
    </w:p>
    <w:p w:rsidR="00A47FBC" w:rsidRDefault="00A47FBC" w:rsidP="00A47FBC">
      <w:pPr>
        <w:pStyle w:val="Style2"/>
        <w:widowControl/>
        <w:spacing w:line="240" w:lineRule="auto"/>
        <w:jc w:val="both"/>
      </w:pPr>
      <w:r>
        <w:t xml:space="preserve">9.3. </w:t>
      </w:r>
      <w:proofErr w:type="gramStart"/>
      <w:r>
        <w:t>В целях исключения возможного разрытия вновь построенных (реконструированных) улиц, скверов все организации, которые в предстоящем году должны осуществлять работы по строительству и реконструкции подземных сетей, обязаны в срок до 1 ноября предшествующего строительству года сообщить в администрацию сельского поселения и отдел архитектуры района о намеченных работах по прокладке коммуникаций с указанием предполагаемых сроков производства работ.</w:t>
      </w:r>
      <w:proofErr w:type="gramEnd"/>
      <w:r>
        <w:t xml:space="preserve"> Организациям, своевременно не выполнившим требования настоящего пункта Правил, разрешение на производство работ не выдается.</w:t>
      </w:r>
    </w:p>
    <w:p w:rsidR="00A47FBC" w:rsidRDefault="00A47FBC" w:rsidP="00A47FBC">
      <w:pPr>
        <w:pStyle w:val="Style4"/>
        <w:widowControl/>
        <w:numPr>
          <w:ilvl w:val="0"/>
          <w:numId w:val="16"/>
        </w:numPr>
        <w:tabs>
          <w:tab w:val="left" w:pos="274"/>
        </w:tabs>
        <w:spacing w:line="240" w:lineRule="auto"/>
        <w:jc w:val="both"/>
      </w:pPr>
      <w:r>
        <w:t xml:space="preserve">Сроки производства работ устанавливаются в соответствии с действующими нормами продолжительности строительства согласно </w:t>
      </w:r>
      <w:proofErr w:type="spellStart"/>
      <w:r>
        <w:t>СНиП</w:t>
      </w:r>
      <w:proofErr w:type="spellEnd"/>
      <w:r>
        <w:t xml:space="preserve">. При строительстве коммуникаций с продолжительностью работ более 2 месяцев разрешение выдается на отдельные участки, но не более чем на 2 месяца. Если </w:t>
      </w:r>
      <w:r>
        <w:rPr>
          <w:bCs/>
        </w:rPr>
        <w:t xml:space="preserve">в </w:t>
      </w:r>
      <w:r>
        <w:t xml:space="preserve">течение 5 дней со дня выдачи разрешения организация не приступила к работам, оно </w:t>
      </w:r>
      <w:r>
        <w:lastRenderedPageBreak/>
        <w:t xml:space="preserve">аннулируется </w:t>
      </w:r>
      <w:r>
        <w:rPr>
          <w:bCs/>
        </w:rPr>
        <w:t xml:space="preserve">и </w:t>
      </w:r>
      <w:r>
        <w:t>затраты, понесенные организацией за выдачу разрешения, не возмещаются.</w:t>
      </w:r>
    </w:p>
    <w:p w:rsidR="00A47FBC" w:rsidRDefault="00A47FBC" w:rsidP="00A47FBC">
      <w:pPr>
        <w:pStyle w:val="Style4"/>
        <w:widowControl/>
        <w:numPr>
          <w:ilvl w:val="0"/>
          <w:numId w:val="16"/>
        </w:numPr>
        <w:tabs>
          <w:tab w:val="left" w:pos="274"/>
        </w:tabs>
        <w:spacing w:line="240" w:lineRule="auto"/>
        <w:jc w:val="both"/>
      </w:pPr>
      <w:r>
        <w:t xml:space="preserve">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прокладке, подземных коммуникаций или других видов строительных работ, должны быть ликвидированы в полном объеме организациями, получившими разрешение на производство работ, в сроки, согласованные </w:t>
      </w:r>
      <w:r>
        <w:rPr>
          <w:bCs/>
        </w:rPr>
        <w:t xml:space="preserve">с </w:t>
      </w:r>
      <w:r>
        <w:t>администрацией сельского поселения.</w:t>
      </w:r>
    </w:p>
    <w:p w:rsidR="00A47FBC" w:rsidRDefault="00A47FBC" w:rsidP="00A47FBC">
      <w:pPr>
        <w:pStyle w:val="Style4"/>
        <w:widowControl/>
        <w:numPr>
          <w:ilvl w:val="0"/>
          <w:numId w:val="16"/>
        </w:numPr>
        <w:tabs>
          <w:tab w:val="left" w:pos="274"/>
        </w:tabs>
        <w:spacing w:line="240" w:lineRule="auto"/>
        <w:jc w:val="both"/>
      </w:pPr>
      <w:r>
        <w:t>До начала производства работ по разрытию необходимо:</w:t>
      </w:r>
    </w:p>
    <w:p w:rsidR="00A47FBC" w:rsidRDefault="00A47FBC" w:rsidP="00A47FBC">
      <w:pPr>
        <w:pStyle w:val="Style4"/>
        <w:widowControl/>
        <w:numPr>
          <w:ilvl w:val="0"/>
          <w:numId w:val="16"/>
        </w:numPr>
        <w:tabs>
          <w:tab w:val="left" w:pos="274"/>
        </w:tabs>
        <w:spacing w:line="240" w:lineRule="auto"/>
        <w:jc w:val="both"/>
      </w:pPr>
      <w:r>
        <w:t>Установить дорожные знаки в соответствии с согласованной схемой;</w:t>
      </w:r>
    </w:p>
    <w:p w:rsidR="00A47FBC" w:rsidRDefault="00A47FBC" w:rsidP="00A47FBC">
      <w:pPr>
        <w:pStyle w:val="Style2"/>
        <w:widowControl/>
        <w:spacing w:line="240" w:lineRule="auto"/>
        <w:jc w:val="both"/>
      </w:pPr>
      <w:r>
        <w:t>9.8.Оградить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A47FBC" w:rsidRDefault="00A47FBC" w:rsidP="00A47FBC">
      <w:pPr>
        <w:pStyle w:val="Style2"/>
        <w:widowControl/>
        <w:spacing w:line="240" w:lineRule="auto"/>
        <w:jc w:val="both"/>
      </w:pPr>
      <w:r>
        <w:t>Ограждение должно иметь опрятный вид, при производстве работ вблизи проезжей части должна обеспечиваться видимость для водителей и пешеходов, в темное время суток - обозначено красными сигнальными фонарями.</w:t>
      </w:r>
    </w:p>
    <w:p w:rsidR="00A47FBC" w:rsidRDefault="00A47FBC" w:rsidP="00A47FBC">
      <w:pPr>
        <w:pStyle w:val="Style2"/>
        <w:widowControl/>
        <w:spacing w:line="240" w:lineRule="auto"/>
        <w:jc w:val="both"/>
      </w:pPr>
      <w:r>
        <w:t xml:space="preserve">Ограждение должно быть сплошным и надежно предотвращать попадание посторонних на стройплощадку. На направлениях массовых пешеходных потоков через траншеи следует устраивать мостки на расстоянии не менее чем </w:t>
      </w:r>
      <w:smartTag w:uri="urn:schemas-microsoft-com:office:smarttags" w:element="metricconverter">
        <w:smartTagPr>
          <w:attr w:name="ProductID" w:val="50 метров"/>
        </w:smartTagPr>
        <w:r>
          <w:t>50 метров</w:t>
        </w:r>
      </w:smartTag>
      <w:r>
        <w:t xml:space="preserve"> друг от друга;</w:t>
      </w:r>
    </w:p>
    <w:p w:rsidR="00A47FBC" w:rsidRDefault="00A47FBC" w:rsidP="00A47FBC">
      <w:pPr>
        <w:pStyle w:val="Style4"/>
        <w:widowControl/>
        <w:tabs>
          <w:tab w:val="left" w:pos="288"/>
        </w:tabs>
        <w:spacing w:line="240" w:lineRule="auto"/>
        <w:jc w:val="both"/>
      </w:pPr>
      <w:r>
        <w:t>9.9.</w:t>
      </w:r>
      <w:r>
        <w:tab/>
        <w:t>В случаях, когда производство работ связано с закрытием, изменением маршрутов пассажирского транспорта, поместить соответствующие объявления в СМИ с указанием сроков работ;</w:t>
      </w:r>
    </w:p>
    <w:p w:rsidR="00A47FBC" w:rsidRDefault="00A47FBC" w:rsidP="00A47FBC">
      <w:pPr>
        <w:pStyle w:val="Style2"/>
        <w:widowControl/>
        <w:spacing w:line="240" w:lineRule="auto"/>
        <w:jc w:val="both"/>
        <w:rPr>
          <w:rStyle w:val="FontStyle13"/>
          <w:sz w:val="24"/>
          <w:szCs w:val="24"/>
        </w:rPr>
      </w:pPr>
      <w:r>
        <w:t>9.9.1. Оформить при необходимости в установленном порядке и осуществить снос или пересадку зеленых насаждений. В случае, когда при р</w:t>
      </w:r>
      <w:r>
        <w:rPr>
          <w:rStyle w:val="FontStyle13"/>
          <w:sz w:val="24"/>
          <w:szCs w:val="24"/>
        </w:rPr>
        <w:t>емонте или реконструкции подземных коммуникаций возникает необходимость в сносе зеленых насаждений, высаженных после прокладки коммуникаций на расстоянии до них меньше допустимого, балансовая стоимость этих насаждений не возмещается.</w:t>
      </w:r>
    </w:p>
    <w:p w:rsidR="00A47FBC" w:rsidRDefault="00A47FBC" w:rsidP="00A47FBC">
      <w:pPr>
        <w:pStyle w:val="Style4"/>
        <w:widowControl/>
        <w:numPr>
          <w:ilvl w:val="0"/>
          <w:numId w:val="17"/>
        </w:numPr>
        <w:tabs>
          <w:tab w:val="left" w:pos="355"/>
        </w:tabs>
        <w:spacing w:line="240" w:lineRule="auto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Разрешение на производство работ должно находиться на месте работ и предъявляться по первому требованию лиц, осуществляющих </w:t>
      </w:r>
      <w:proofErr w:type="gramStart"/>
      <w:r>
        <w:rPr>
          <w:rStyle w:val="FontStyle13"/>
          <w:sz w:val="24"/>
          <w:szCs w:val="24"/>
        </w:rPr>
        <w:t>контроль за</w:t>
      </w:r>
      <w:proofErr w:type="gramEnd"/>
      <w:r>
        <w:rPr>
          <w:rStyle w:val="FontStyle13"/>
          <w:sz w:val="24"/>
          <w:szCs w:val="24"/>
        </w:rPr>
        <w:t xml:space="preserve"> выполнением Правил.</w:t>
      </w:r>
    </w:p>
    <w:p w:rsidR="00A47FBC" w:rsidRDefault="00A47FBC" w:rsidP="00A47FBC">
      <w:pPr>
        <w:pStyle w:val="Style4"/>
        <w:widowControl/>
        <w:numPr>
          <w:ilvl w:val="0"/>
          <w:numId w:val="17"/>
        </w:numPr>
        <w:tabs>
          <w:tab w:val="left" w:pos="355"/>
        </w:tabs>
        <w:spacing w:line="240" w:lineRule="auto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В разрешении устанавливаются сроки и условия производства работ.</w:t>
      </w:r>
    </w:p>
    <w:p w:rsidR="00A47FBC" w:rsidRDefault="00A47FBC" w:rsidP="00A47FBC">
      <w:pPr>
        <w:pStyle w:val="Style4"/>
        <w:widowControl/>
        <w:numPr>
          <w:ilvl w:val="0"/>
          <w:numId w:val="17"/>
        </w:numPr>
        <w:tabs>
          <w:tab w:val="left" w:pos="355"/>
        </w:tabs>
        <w:spacing w:line="240" w:lineRule="auto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До начала земляных работ строительная организация вызывает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 Особые условия подлежат неукоснительному соблюдению строительной организацией, производящей земляные работы.</w:t>
      </w:r>
    </w:p>
    <w:p w:rsidR="00A47FBC" w:rsidRDefault="00A47FBC" w:rsidP="00A47FBC">
      <w:pPr>
        <w:pStyle w:val="Style4"/>
        <w:widowControl/>
        <w:numPr>
          <w:ilvl w:val="0"/>
          <w:numId w:val="18"/>
        </w:numPr>
        <w:tabs>
          <w:tab w:val="left" w:pos="355"/>
        </w:tabs>
        <w:spacing w:line="240" w:lineRule="auto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В случае неявки представителя или отказа его указать точное положение коммуникаций составляется соответствующий акт. При этом организация, ведущая работы, руководствуется положением коммуникаций, указанных на </w:t>
      </w:r>
      <w:proofErr w:type="spellStart"/>
      <w:r>
        <w:rPr>
          <w:rStyle w:val="FontStyle13"/>
          <w:sz w:val="24"/>
          <w:szCs w:val="24"/>
        </w:rPr>
        <w:t>топооснове</w:t>
      </w:r>
      <w:proofErr w:type="spellEnd"/>
      <w:r>
        <w:rPr>
          <w:rStyle w:val="FontStyle13"/>
          <w:sz w:val="24"/>
          <w:szCs w:val="24"/>
        </w:rPr>
        <w:t>.</w:t>
      </w:r>
    </w:p>
    <w:p w:rsidR="00A47FBC" w:rsidRDefault="00A47FBC" w:rsidP="00A47FBC">
      <w:pPr>
        <w:pStyle w:val="Style4"/>
        <w:widowControl/>
        <w:numPr>
          <w:ilvl w:val="0"/>
          <w:numId w:val="18"/>
        </w:numPr>
        <w:tabs>
          <w:tab w:val="left" w:pos="355"/>
        </w:tabs>
        <w:spacing w:line="240" w:lineRule="auto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При производстве </w:t>
      </w:r>
      <w:proofErr w:type="gramStart"/>
      <w:r>
        <w:rPr>
          <w:rStyle w:val="FontStyle13"/>
          <w:sz w:val="24"/>
          <w:szCs w:val="24"/>
          <w:lang w:val="en-US"/>
        </w:rPr>
        <w:t>pa</w:t>
      </w:r>
      <w:proofErr w:type="gramEnd"/>
      <w:r>
        <w:rPr>
          <w:rStyle w:val="FontStyle13"/>
          <w:sz w:val="24"/>
          <w:szCs w:val="24"/>
        </w:rPr>
        <w:t xml:space="preserve">бот на проезжей части улиц щебень в пределах траншеи разбирается </w:t>
      </w:r>
      <w:r w:rsidRPr="00EC026D">
        <w:rPr>
          <w:rStyle w:val="FontStyle11"/>
          <w:b w:val="0"/>
          <w:sz w:val="24"/>
          <w:szCs w:val="24"/>
        </w:rPr>
        <w:t>и</w:t>
      </w:r>
      <w:r>
        <w:rPr>
          <w:rStyle w:val="FontStyle11"/>
          <w:sz w:val="24"/>
          <w:szCs w:val="24"/>
        </w:rPr>
        <w:t xml:space="preserve"> </w:t>
      </w:r>
      <w:r>
        <w:rPr>
          <w:rStyle w:val="FontStyle13"/>
          <w:sz w:val="24"/>
          <w:szCs w:val="24"/>
        </w:rPr>
        <w:t>вывозится производителем работ в специально отведенное место.</w:t>
      </w:r>
    </w:p>
    <w:p w:rsidR="00A47FBC" w:rsidRDefault="00A47FBC" w:rsidP="00A47FBC">
      <w:pPr>
        <w:pStyle w:val="Style1"/>
        <w:widowControl/>
        <w:spacing w:line="240" w:lineRule="auto"/>
        <w:ind w:right="-5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При производстве работ на улицах, застроенных территориях грунт немедленно вывозится. При необходимости строительная организация обеспечивает планировку грунта на отвале.</w:t>
      </w:r>
    </w:p>
    <w:p w:rsidR="00A47FBC" w:rsidRDefault="00A47FBC" w:rsidP="00A47FBC">
      <w:pPr>
        <w:pStyle w:val="Style4"/>
        <w:widowControl/>
        <w:tabs>
          <w:tab w:val="left" w:pos="355"/>
        </w:tabs>
        <w:spacing w:line="240" w:lineRule="auto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9.15.</w:t>
      </w:r>
      <w:r>
        <w:rPr>
          <w:rStyle w:val="FontStyle13"/>
          <w:sz w:val="24"/>
          <w:szCs w:val="24"/>
        </w:rPr>
        <w:tab/>
        <w:t xml:space="preserve">Траншеи под проезжей частью засыпаются песком и песчаным грунтом с послойным уплотнением </w:t>
      </w:r>
      <w:r w:rsidRPr="00EC026D">
        <w:rPr>
          <w:rStyle w:val="FontStyle11"/>
          <w:b w:val="0"/>
          <w:sz w:val="24"/>
          <w:szCs w:val="24"/>
        </w:rPr>
        <w:t>и</w:t>
      </w:r>
      <w:r>
        <w:rPr>
          <w:rStyle w:val="FontStyle11"/>
          <w:sz w:val="24"/>
          <w:szCs w:val="24"/>
        </w:rPr>
        <w:t xml:space="preserve"> </w:t>
      </w:r>
      <w:r>
        <w:rPr>
          <w:rStyle w:val="FontStyle13"/>
          <w:sz w:val="24"/>
          <w:szCs w:val="24"/>
        </w:rPr>
        <w:t xml:space="preserve">поливкой водой. Траншеи на газонах засыпаются местным грунтом с уплотнением, восстановлением плодородного слоя </w:t>
      </w:r>
      <w:r>
        <w:rPr>
          <w:rStyle w:val="FontStyle11"/>
          <w:sz w:val="24"/>
          <w:szCs w:val="24"/>
        </w:rPr>
        <w:t xml:space="preserve">и </w:t>
      </w:r>
      <w:r>
        <w:rPr>
          <w:rStyle w:val="FontStyle13"/>
          <w:sz w:val="24"/>
          <w:szCs w:val="24"/>
        </w:rPr>
        <w:t>посевом травы.</w:t>
      </w:r>
    </w:p>
    <w:p w:rsidR="00A47FBC" w:rsidRDefault="00A47FBC" w:rsidP="00A47FBC">
      <w:pPr>
        <w:pStyle w:val="Style4"/>
        <w:widowControl/>
        <w:numPr>
          <w:ilvl w:val="0"/>
          <w:numId w:val="19"/>
        </w:numPr>
        <w:tabs>
          <w:tab w:val="left" w:pos="355"/>
        </w:tabs>
        <w:spacing w:line="240" w:lineRule="auto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lastRenderedPageBreak/>
        <w:t>Засыпка траншеи до выполнения геодезической съемки не допускается. Организация, получившая разрешение на проведение земляных работ, до окончания работ обязана произвести геодезическую съемку.</w:t>
      </w:r>
    </w:p>
    <w:p w:rsidR="00A47FBC" w:rsidRDefault="00A47FBC" w:rsidP="00A47FBC">
      <w:pPr>
        <w:pStyle w:val="Style3"/>
        <w:widowControl/>
        <w:numPr>
          <w:ilvl w:val="0"/>
          <w:numId w:val="19"/>
        </w:numPr>
        <w:tabs>
          <w:tab w:val="left" w:pos="355"/>
        </w:tabs>
        <w:spacing w:line="240" w:lineRule="auto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A47FBC" w:rsidRDefault="00A47FBC" w:rsidP="00A47FBC">
      <w:pPr>
        <w:pStyle w:val="Style4"/>
        <w:widowControl/>
        <w:numPr>
          <w:ilvl w:val="0"/>
          <w:numId w:val="19"/>
        </w:numPr>
        <w:tabs>
          <w:tab w:val="left" w:pos="355"/>
        </w:tabs>
        <w:spacing w:line="240" w:lineRule="auto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При засыпке траншеи некондиционным грунтом без необходимого уплотнения или иных нарушениях правил производства земляных работ, уполномоченные должностные лица администрации сельского поселения имеют право составить протокол для привлечения виновных лиц к административной ответственности.</w:t>
      </w:r>
    </w:p>
    <w:p w:rsidR="00A47FBC" w:rsidRDefault="00A47FBC" w:rsidP="00A47FBC">
      <w:pPr>
        <w:pStyle w:val="Style3"/>
        <w:widowControl/>
        <w:numPr>
          <w:ilvl w:val="0"/>
          <w:numId w:val="19"/>
        </w:numPr>
        <w:tabs>
          <w:tab w:val="left" w:pos="355"/>
        </w:tabs>
        <w:spacing w:line="240" w:lineRule="auto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Датой окончания работ считается дата подписания контрольного талона уполномоченным представителем администрации сельского поселения.</w:t>
      </w:r>
    </w:p>
    <w:p w:rsidR="00A47FBC" w:rsidRDefault="00A47FBC" w:rsidP="00A47FBC">
      <w:pPr>
        <w:pStyle w:val="Style4"/>
        <w:widowControl/>
        <w:numPr>
          <w:ilvl w:val="0"/>
          <w:numId w:val="19"/>
        </w:numPr>
        <w:tabs>
          <w:tab w:val="left" w:pos="355"/>
        </w:tabs>
        <w:spacing w:line="240" w:lineRule="auto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должны быть устранены организациями, получившими разрешение на производство работ, в течение суток.</w:t>
      </w:r>
    </w:p>
    <w:p w:rsidR="00A47FBC" w:rsidRDefault="00A47FBC" w:rsidP="00A47FBC">
      <w:pPr>
        <w:pStyle w:val="Style3"/>
        <w:widowControl/>
        <w:numPr>
          <w:ilvl w:val="0"/>
          <w:numId w:val="19"/>
        </w:numPr>
        <w:tabs>
          <w:tab w:val="left" w:pos="355"/>
        </w:tabs>
        <w:spacing w:line="240" w:lineRule="auto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Проведение работ при строительстве, ремонте, реконструкции коммуникаций по просроченным ордерам признается самовольным проведением земляных работ.</w:t>
      </w:r>
    </w:p>
    <w:p w:rsidR="00A47FBC" w:rsidRDefault="00A47FBC" w:rsidP="00A47FBC">
      <w:pPr>
        <w:pStyle w:val="Style3"/>
        <w:widowControl/>
        <w:numPr>
          <w:ilvl w:val="0"/>
          <w:numId w:val="19"/>
        </w:numPr>
        <w:tabs>
          <w:tab w:val="left" w:pos="355"/>
        </w:tabs>
        <w:spacing w:line="240" w:lineRule="auto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При проектировании объектов благоустройства жилой среды, улиц и дорог, объектов культурно-бытового обслуживания необходимо обеспечить доступность среды для пожилых лиц и инвалидов, оснащение этих объектов элементами и техническими средствами, способствующими передвижению престарелых </w:t>
      </w:r>
      <w:r>
        <w:rPr>
          <w:rStyle w:val="FontStyle11"/>
          <w:sz w:val="24"/>
          <w:szCs w:val="24"/>
        </w:rPr>
        <w:t xml:space="preserve">и </w:t>
      </w:r>
      <w:r>
        <w:rPr>
          <w:rStyle w:val="FontStyle13"/>
          <w:sz w:val="24"/>
          <w:szCs w:val="24"/>
        </w:rPr>
        <w:t>инвалидов.</w:t>
      </w:r>
    </w:p>
    <w:p w:rsidR="00A47FBC" w:rsidRDefault="00A47FBC" w:rsidP="00A47FBC">
      <w:pPr>
        <w:pStyle w:val="Style3"/>
        <w:widowControl/>
        <w:numPr>
          <w:ilvl w:val="0"/>
          <w:numId w:val="19"/>
        </w:numPr>
        <w:tabs>
          <w:tab w:val="left" w:pos="355"/>
        </w:tabs>
        <w:spacing w:line="240" w:lineRule="auto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Проектирование, строительство, установка технических средств и оборудования, способствующих передвижению пожилых лиц и инвалидов, осуществляются при новом строительстве заказчиком </w:t>
      </w:r>
      <w:r>
        <w:rPr>
          <w:rStyle w:val="FontStyle11"/>
          <w:b w:val="0"/>
          <w:sz w:val="24"/>
          <w:szCs w:val="24"/>
        </w:rPr>
        <w:t>в</w:t>
      </w:r>
      <w:r>
        <w:rPr>
          <w:rStyle w:val="FontStyle11"/>
          <w:sz w:val="24"/>
          <w:szCs w:val="24"/>
        </w:rPr>
        <w:t xml:space="preserve"> </w:t>
      </w:r>
      <w:r>
        <w:rPr>
          <w:rStyle w:val="FontStyle13"/>
          <w:sz w:val="24"/>
          <w:szCs w:val="24"/>
        </w:rPr>
        <w:t>соответствии с утвержденной проектной документацией.</w:t>
      </w:r>
    </w:p>
    <w:p w:rsidR="00A47FBC" w:rsidRDefault="00A47FBC" w:rsidP="00A47FBC">
      <w:pPr>
        <w:pStyle w:val="Style3"/>
        <w:widowControl/>
        <w:tabs>
          <w:tab w:val="left" w:pos="355"/>
        </w:tabs>
        <w:spacing w:line="240" w:lineRule="auto"/>
        <w:rPr>
          <w:rStyle w:val="FontStyle13"/>
          <w:sz w:val="24"/>
          <w:szCs w:val="24"/>
        </w:rPr>
      </w:pPr>
    </w:p>
    <w:p w:rsidR="00A47FBC" w:rsidRDefault="00A47FBC" w:rsidP="00A47FBC">
      <w:pPr>
        <w:pStyle w:val="Style2"/>
        <w:widowControl/>
        <w:spacing w:before="168" w:line="240" w:lineRule="auto"/>
        <w:jc w:val="both"/>
        <w:rPr>
          <w:rStyle w:val="FontStyle13"/>
          <w:b/>
          <w:sz w:val="24"/>
          <w:szCs w:val="24"/>
        </w:rPr>
      </w:pPr>
      <w:r w:rsidRPr="00EC026D">
        <w:rPr>
          <w:rStyle w:val="FontStyle11"/>
          <w:sz w:val="24"/>
          <w:szCs w:val="24"/>
        </w:rPr>
        <w:t>10.</w:t>
      </w:r>
      <w:r>
        <w:rPr>
          <w:rStyle w:val="FontStyle11"/>
          <w:b w:val="0"/>
          <w:sz w:val="24"/>
          <w:szCs w:val="24"/>
        </w:rPr>
        <w:t xml:space="preserve"> </w:t>
      </w:r>
      <w:r>
        <w:rPr>
          <w:rStyle w:val="FontStyle13"/>
          <w:b/>
          <w:sz w:val="24"/>
          <w:szCs w:val="24"/>
        </w:rPr>
        <w:t xml:space="preserve">Праздничное оформление </w:t>
      </w:r>
      <w:r w:rsidRPr="00EC026D">
        <w:rPr>
          <w:rStyle w:val="FontStyle11"/>
          <w:sz w:val="24"/>
          <w:szCs w:val="24"/>
        </w:rPr>
        <w:t>т</w:t>
      </w:r>
      <w:r>
        <w:rPr>
          <w:rStyle w:val="FontStyle11"/>
          <w:sz w:val="24"/>
          <w:szCs w:val="24"/>
        </w:rPr>
        <w:t>ерритории</w:t>
      </w:r>
      <w:r>
        <w:rPr>
          <w:rStyle w:val="FontStyle11"/>
          <w:b w:val="0"/>
          <w:sz w:val="24"/>
          <w:szCs w:val="24"/>
        </w:rPr>
        <w:t xml:space="preserve"> </w:t>
      </w:r>
      <w:r>
        <w:rPr>
          <w:rStyle w:val="FontStyle13"/>
          <w:b/>
          <w:sz w:val="24"/>
          <w:szCs w:val="24"/>
        </w:rPr>
        <w:t>поселения</w:t>
      </w:r>
    </w:p>
    <w:p w:rsidR="00A47FBC" w:rsidRDefault="00A47FBC" w:rsidP="00A47FBC">
      <w:pPr>
        <w:pStyle w:val="Style1"/>
        <w:widowControl/>
        <w:tabs>
          <w:tab w:val="left" w:pos="365"/>
        </w:tabs>
        <w:spacing w:line="240" w:lineRule="auto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10.1.</w:t>
      </w:r>
      <w:r>
        <w:rPr>
          <w:rStyle w:val="FontStyle13"/>
          <w:sz w:val="24"/>
          <w:szCs w:val="24"/>
        </w:rPr>
        <w:tab/>
        <w:t>Праздничное оформление территории поселения выполняется по решению администрации сельского поселения на период проведения государственных, районных и местных праздников, мероприятий, связанных со знаменательными событиями. Оформление зданий, сооружений осуществляется их владельцами в рамках концепции праздничного оформления территории поселения.</w:t>
      </w:r>
    </w:p>
    <w:p w:rsidR="00A47FBC" w:rsidRDefault="00A47FBC" w:rsidP="00A47FBC">
      <w:pPr>
        <w:pStyle w:val="Style1"/>
        <w:widowControl/>
        <w:tabs>
          <w:tab w:val="left" w:pos="365"/>
        </w:tabs>
        <w:spacing w:line="240" w:lineRule="auto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10.2.Работы, связанные с проведением местных, общероссийских торжественных и праздничных мероприятий, осуществляются организациями самостоятельно за счет собственных </w:t>
      </w:r>
      <w:r>
        <w:rPr>
          <w:rStyle w:val="FontStyle11"/>
          <w:b w:val="0"/>
          <w:sz w:val="24"/>
          <w:szCs w:val="24"/>
        </w:rPr>
        <w:t>средств, а также по</w:t>
      </w:r>
      <w:r>
        <w:rPr>
          <w:rStyle w:val="FontStyle11"/>
          <w:sz w:val="24"/>
          <w:szCs w:val="24"/>
        </w:rPr>
        <w:t xml:space="preserve"> </w:t>
      </w:r>
      <w:r>
        <w:rPr>
          <w:rStyle w:val="FontStyle13"/>
          <w:sz w:val="24"/>
          <w:szCs w:val="24"/>
        </w:rPr>
        <w:t xml:space="preserve">договорам с администрацией  сельского поселения в пределах средств, предусмотренных на </w:t>
      </w:r>
      <w:r>
        <w:rPr>
          <w:rStyle w:val="FontStyle11"/>
          <w:b w:val="0"/>
          <w:sz w:val="24"/>
          <w:szCs w:val="24"/>
        </w:rPr>
        <w:t>эти</w:t>
      </w:r>
      <w:r>
        <w:rPr>
          <w:rStyle w:val="FontStyle11"/>
          <w:sz w:val="24"/>
          <w:szCs w:val="24"/>
        </w:rPr>
        <w:t xml:space="preserve"> </w:t>
      </w:r>
      <w:r>
        <w:rPr>
          <w:rStyle w:val="FontStyle13"/>
          <w:sz w:val="24"/>
          <w:szCs w:val="24"/>
        </w:rPr>
        <w:t>цели в бюджете поселения.</w:t>
      </w:r>
    </w:p>
    <w:p w:rsidR="00A47FBC" w:rsidRDefault="00A47FBC" w:rsidP="00A47FBC">
      <w:pPr>
        <w:pStyle w:val="Style1"/>
        <w:widowControl/>
        <w:tabs>
          <w:tab w:val="left" w:pos="365"/>
        </w:tabs>
        <w:spacing w:line="240" w:lineRule="auto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10.3. </w:t>
      </w:r>
      <w:proofErr w:type="gramStart"/>
      <w:r>
        <w:rPr>
          <w:rStyle w:val="FontStyle13"/>
          <w:sz w:val="24"/>
          <w:szCs w:val="24"/>
        </w:rPr>
        <w:t xml:space="preserve">Праздничное оформление включает вывеску национальных флагов, лозунгов, </w:t>
      </w:r>
      <w:r>
        <w:rPr>
          <w:rStyle w:val="FontStyle11"/>
          <w:b w:val="0"/>
          <w:sz w:val="24"/>
          <w:szCs w:val="24"/>
        </w:rPr>
        <w:t>гирлянд, панно, установку</w:t>
      </w:r>
      <w:r>
        <w:rPr>
          <w:rStyle w:val="FontStyle11"/>
          <w:sz w:val="24"/>
          <w:szCs w:val="24"/>
        </w:rPr>
        <w:t xml:space="preserve"> </w:t>
      </w:r>
      <w:r>
        <w:rPr>
          <w:rStyle w:val="FontStyle13"/>
          <w:sz w:val="24"/>
          <w:szCs w:val="24"/>
        </w:rPr>
        <w:t xml:space="preserve">декоративных элементов и композиций, стендов, </w:t>
      </w:r>
      <w:r>
        <w:rPr>
          <w:rStyle w:val="FontStyle12"/>
          <w:sz w:val="24"/>
          <w:szCs w:val="24"/>
        </w:rPr>
        <w:t xml:space="preserve">киосков, </w:t>
      </w:r>
      <w:r>
        <w:rPr>
          <w:rStyle w:val="FontStyle13"/>
          <w:sz w:val="24"/>
          <w:szCs w:val="24"/>
        </w:rPr>
        <w:t>трибун, эстрад, а также устройство праздничной иллюминаций.</w:t>
      </w:r>
      <w:proofErr w:type="gramEnd"/>
    </w:p>
    <w:p w:rsidR="00A47FBC" w:rsidRDefault="00A47FBC" w:rsidP="00A47FBC">
      <w:pPr>
        <w:pStyle w:val="Style1"/>
        <w:widowControl/>
        <w:tabs>
          <w:tab w:val="left" w:pos="365"/>
        </w:tabs>
        <w:spacing w:line="240" w:lineRule="auto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10.4. Концепция праздничного оформления определяется программой мероприятий и схемой </w:t>
      </w:r>
      <w:r>
        <w:rPr>
          <w:rStyle w:val="FontStyle11"/>
          <w:b w:val="0"/>
          <w:sz w:val="24"/>
          <w:szCs w:val="24"/>
        </w:rPr>
        <w:t>размещения</w:t>
      </w:r>
      <w:r>
        <w:rPr>
          <w:rStyle w:val="FontStyle11"/>
          <w:sz w:val="24"/>
          <w:szCs w:val="24"/>
        </w:rPr>
        <w:t xml:space="preserve"> </w:t>
      </w:r>
      <w:r>
        <w:rPr>
          <w:rStyle w:val="FontStyle13"/>
          <w:sz w:val="24"/>
          <w:szCs w:val="24"/>
        </w:rPr>
        <w:t xml:space="preserve">объектов и элементов праздничного оформления, утверждаемая администрацией </w:t>
      </w:r>
      <w:r>
        <w:rPr>
          <w:rStyle w:val="FontStyle11"/>
          <w:b w:val="0"/>
          <w:sz w:val="24"/>
          <w:szCs w:val="24"/>
        </w:rPr>
        <w:t>сельского</w:t>
      </w:r>
      <w:r>
        <w:rPr>
          <w:rStyle w:val="FontStyle11"/>
          <w:sz w:val="24"/>
          <w:szCs w:val="24"/>
        </w:rPr>
        <w:t xml:space="preserve"> </w:t>
      </w:r>
      <w:r>
        <w:rPr>
          <w:rStyle w:val="FontStyle13"/>
          <w:sz w:val="24"/>
          <w:szCs w:val="24"/>
        </w:rPr>
        <w:t xml:space="preserve">поселения. При изготовлении и установке элементов праздничного оформления запрещается </w:t>
      </w:r>
      <w:r>
        <w:rPr>
          <w:rStyle w:val="FontStyle11"/>
          <w:b w:val="0"/>
          <w:sz w:val="24"/>
          <w:szCs w:val="24"/>
        </w:rPr>
        <w:t>снимать,</w:t>
      </w:r>
      <w:r>
        <w:rPr>
          <w:rStyle w:val="FontStyle11"/>
          <w:sz w:val="24"/>
          <w:szCs w:val="24"/>
        </w:rPr>
        <w:t xml:space="preserve"> </w:t>
      </w:r>
      <w:r>
        <w:rPr>
          <w:rStyle w:val="FontStyle13"/>
          <w:sz w:val="24"/>
          <w:szCs w:val="24"/>
        </w:rPr>
        <w:t xml:space="preserve">повреждать </w:t>
      </w:r>
      <w:r>
        <w:rPr>
          <w:rStyle w:val="FontStyle11"/>
          <w:b w:val="0"/>
          <w:sz w:val="24"/>
          <w:szCs w:val="24"/>
        </w:rPr>
        <w:t>и</w:t>
      </w:r>
      <w:r>
        <w:rPr>
          <w:rStyle w:val="FontStyle11"/>
          <w:sz w:val="24"/>
          <w:szCs w:val="24"/>
        </w:rPr>
        <w:t xml:space="preserve"> </w:t>
      </w:r>
      <w:r>
        <w:rPr>
          <w:rStyle w:val="FontStyle13"/>
          <w:sz w:val="24"/>
          <w:szCs w:val="24"/>
        </w:rPr>
        <w:t>ухудшать видимость технических средств регулирования дорожного движения.</w:t>
      </w:r>
    </w:p>
    <w:p w:rsidR="00A47FBC" w:rsidRDefault="00A47FBC" w:rsidP="00A47FBC">
      <w:pPr>
        <w:autoSpaceDE w:val="0"/>
        <w:autoSpaceDN w:val="0"/>
        <w:adjustRightInd w:val="0"/>
        <w:jc w:val="both"/>
        <w:outlineLvl w:val="3"/>
      </w:pPr>
      <w:r>
        <w:rPr>
          <w:rFonts w:cs="Arial"/>
        </w:rPr>
        <w:lastRenderedPageBreak/>
        <w:t>10.5. Состав игрового и спортивного оборудования, размещаемого на территории сельского поселения, устанавливается в зависимости от возраста детей:</w:t>
      </w:r>
    </w:p>
    <w:p w:rsidR="00A47FBC" w:rsidRDefault="00A47FBC" w:rsidP="00A47FBC">
      <w:pPr>
        <w:pStyle w:val="ConsPlusNonformat"/>
        <w:jc w:val="both"/>
      </w:pPr>
      <w:r>
        <w:t>┌───────────────┬──────────────────────┬──────────────────────────────────┐</w:t>
      </w:r>
    </w:p>
    <w:p w:rsidR="00A47FBC" w:rsidRDefault="00A47FBC" w:rsidP="00A47FBC">
      <w:pPr>
        <w:pStyle w:val="ConsPlusNonformat"/>
        <w:jc w:val="both"/>
      </w:pPr>
      <w:r>
        <w:t>│    Возраст    │      Назначение      │     Рекомендуемое игровое и      │</w:t>
      </w:r>
    </w:p>
    <w:p w:rsidR="00A47FBC" w:rsidRDefault="00A47FBC" w:rsidP="00A47FBC">
      <w:pPr>
        <w:pStyle w:val="ConsPlusNonformat"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оборудования     │    физкультурное оборудование    │</w:t>
      </w:r>
    </w:p>
    <w:p w:rsidR="00A47FBC" w:rsidRDefault="00A47FBC" w:rsidP="00A47FBC">
      <w:pPr>
        <w:pStyle w:val="ConsPlusNonformat"/>
        <w:jc w:val="both"/>
      </w:pPr>
      <w:r>
        <w:t>├───────────────┼──────────────────────┼──────────────────────────────────┤</w:t>
      </w:r>
    </w:p>
    <w:p w:rsidR="00A47FBC" w:rsidRDefault="00A47FBC" w:rsidP="00A47FBC">
      <w:pPr>
        <w:pStyle w:val="ConsPlusNonformat"/>
        <w:jc w:val="both"/>
      </w:pPr>
      <w:r>
        <w:t xml:space="preserve">│    Дети       │    А) Для тихих  </w:t>
      </w:r>
      <w:proofErr w:type="spellStart"/>
      <w:r>
        <w:t>игр,│</w:t>
      </w:r>
      <w:proofErr w:type="spellEnd"/>
      <w:r>
        <w:t xml:space="preserve">    - песочницы                   │</w:t>
      </w:r>
    </w:p>
    <w:p w:rsidR="00A47FBC" w:rsidRDefault="00A47FBC" w:rsidP="00A47FBC">
      <w:pPr>
        <w:pStyle w:val="ConsPlusNonformat"/>
        <w:jc w:val="both"/>
      </w:pPr>
      <w:proofErr w:type="spellStart"/>
      <w:r>
        <w:t>│преддошкольного│тренировки</w:t>
      </w:r>
      <w:proofErr w:type="spellEnd"/>
      <w:r>
        <w:t xml:space="preserve">            │                                  </w:t>
      </w:r>
      <w:proofErr w:type="spellStart"/>
      <w:r>
        <w:t>│</w:t>
      </w:r>
      <w:proofErr w:type="spellEnd"/>
    </w:p>
    <w:p w:rsidR="00A47FBC" w:rsidRDefault="00A47FBC" w:rsidP="00A47FBC">
      <w:pPr>
        <w:pStyle w:val="ConsPlusNonformat"/>
        <w:jc w:val="both"/>
      </w:pPr>
      <w:proofErr w:type="spellStart"/>
      <w:r>
        <w:t>│возраста</w:t>
      </w:r>
      <w:proofErr w:type="spellEnd"/>
      <w:r>
        <w:t xml:space="preserve">       </w:t>
      </w:r>
      <w:proofErr w:type="spellStart"/>
      <w:r>
        <w:t>│усидчивости</w:t>
      </w:r>
      <w:proofErr w:type="spellEnd"/>
      <w:r>
        <w:t>,                              │</w:t>
      </w:r>
    </w:p>
    <w:p w:rsidR="00A47FBC" w:rsidRDefault="00A47FBC" w:rsidP="00A47FBC">
      <w:pPr>
        <w:pStyle w:val="ConsPlusNonformat"/>
        <w:jc w:val="both"/>
      </w:pPr>
      <w:r>
        <w:t xml:space="preserve">│(1 - </w:t>
      </w:r>
      <w:smartTag w:uri="urn:schemas-microsoft-com:office:smarttags" w:element="metricconverter">
        <w:smartTagPr>
          <w:attr w:name="ProductID" w:val="3 г"/>
        </w:smartTagPr>
        <w:r>
          <w:t>3 г</w:t>
        </w:r>
      </w:smartTag>
      <w:r>
        <w:t xml:space="preserve">.)     </w:t>
      </w:r>
      <w:proofErr w:type="spellStart"/>
      <w:r>
        <w:t>│терпения</w:t>
      </w:r>
      <w:proofErr w:type="spellEnd"/>
      <w:r>
        <w:t xml:space="preserve">,     </w:t>
      </w:r>
      <w:proofErr w:type="spellStart"/>
      <w:r>
        <w:t>развития│</w:t>
      </w:r>
      <w:proofErr w:type="spellEnd"/>
      <w:r>
        <w:t xml:space="preserve">                                  │</w:t>
      </w:r>
    </w:p>
    <w:p w:rsidR="00A47FBC" w:rsidRDefault="00A47FBC" w:rsidP="00A47FBC">
      <w:pPr>
        <w:pStyle w:val="ConsPlusNonformat"/>
        <w:jc w:val="both"/>
      </w:pPr>
      <w:r>
        <w:t xml:space="preserve">│               </w:t>
      </w:r>
      <w:proofErr w:type="spellStart"/>
      <w:r>
        <w:t>│фантазии</w:t>
      </w:r>
      <w:proofErr w:type="spellEnd"/>
      <w:r>
        <w:t xml:space="preserve">:             │                                  </w:t>
      </w:r>
      <w:proofErr w:type="spellStart"/>
      <w:r>
        <w:t>│</w:t>
      </w:r>
      <w:proofErr w:type="spellEnd"/>
    </w:p>
    <w:p w:rsidR="00A47FBC" w:rsidRDefault="00A47FBC" w:rsidP="00A47FBC">
      <w:pPr>
        <w:pStyle w:val="ConsPlusNonformat"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Б) Для  </w:t>
      </w:r>
      <w:proofErr w:type="spellStart"/>
      <w:r>
        <w:t>тренировки│</w:t>
      </w:r>
      <w:proofErr w:type="spellEnd"/>
      <w:r>
        <w:t xml:space="preserve">    -      домики,       </w:t>
      </w:r>
      <w:proofErr w:type="spellStart"/>
      <w:r>
        <w:t>пирамиды,│</w:t>
      </w:r>
      <w:proofErr w:type="spellEnd"/>
    </w:p>
    <w:p w:rsidR="00A47FBC" w:rsidRDefault="00A47FBC" w:rsidP="00A47FBC">
      <w:pPr>
        <w:pStyle w:val="ConsPlusNonformat"/>
        <w:jc w:val="both"/>
      </w:pPr>
      <w:r>
        <w:t xml:space="preserve">│               </w:t>
      </w:r>
      <w:proofErr w:type="spellStart"/>
      <w:r>
        <w:t>│лазания</w:t>
      </w:r>
      <w:proofErr w:type="spellEnd"/>
      <w:r>
        <w:t xml:space="preserve">,       </w:t>
      </w:r>
      <w:proofErr w:type="spellStart"/>
      <w:r>
        <w:t>ходьбы,│гимнастические</w:t>
      </w:r>
      <w:proofErr w:type="spellEnd"/>
      <w:r>
        <w:t xml:space="preserve">    стенки,    </w:t>
      </w:r>
      <w:proofErr w:type="spellStart"/>
      <w:r>
        <w:t>бумы,│</w:t>
      </w:r>
      <w:proofErr w:type="spellEnd"/>
    </w:p>
    <w:p w:rsidR="00A47FBC" w:rsidRDefault="00A47FBC" w:rsidP="00A47FBC">
      <w:pPr>
        <w:pStyle w:val="ConsPlusNonformat"/>
        <w:jc w:val="both"/>
      </w:pPr>
      <w:r>
        <w:t xml:space="preserve">│               </w:t>
      </w:r>
      <w:proofErr w:type="spellStart"/>
      <w:r>
        <w:t>│перешагивания</w:t>
      </w:r>
      <w:proofErr w:type="spellEnd"/>
      <w:r>
        <w:t xml:space="preserve">,        </w:t>
      </w:r>
      <w:proofErr w:type="spellStart"/>
      <w:r>
        <w:t>│бревна</w:t>
      </w:r>
      <w:proofErr w:type="spellEnd"/>
      <w:r>
        <w:t>, горки                     │</w:t>
      </w:r>
    </w:p>
    <w:p w:rsidR="00A47FBC" w:rsidRDefault="00A47FBC" w:rsidP="00A47FBC">
      <w:pPr>
        <w:pStyle w:val="ConsPlusNonformat"/>
        <w:jc w:val="both"/>
      </w:pPr>
      <w:r>
        <w:t xml:space="preserve">│               </w:t>
      </w:r>
      <w:proofErr w:type="spellStart"/>
      <w:r>
        <w:t>│подлезания</w:t>
      </w:r>
      <w:proofErr w:type="spellEnd"/>
      <w:r>
        <w:t xml:space="preserve">,           │    - кубы деревянные 20  </w:t>
      </w:r>
      <w:proofErr w:type="spellStart"/>
      <w:r>
        <w:t>x</w:t>
      </w:r>
      <w:proofErr w:type="spellEnd"/>
      <w:r>
        <w:t xml:space="preserve">  40  </w:t>
      </w:r>
      <w:proofErr w:type="spellStart"/>
      <w:r>
        <w:t>x│</w:t>
      </w:r>
      <w:proofErr w:type="spellEnd"/>
    </w:p>
    <w:p w:rsidR="00A47FBC" w:rsidRDefault="00A47FBC" w:rsidP="00A47FBC">
      <w:pPr>
        <w:pStyle w:val="ConsPlusNonformat"/>
        <w:jc w:val="both"/>
      </w:pPr>
      <w:r>
        <w:t xml:space="preserve">│               </w:t>
      </w:r>
      <w:proofErr w:type="spellStart"/>
      <w:r>
        <w:t>│равновесия</w:t>
      </w:r>
      <w:proofErr w:type="spellEnd"/>
      <w:r>
        <w:t>:           │15 см;                            │</w:t>
      </w:r>
    </w:p>
    <w:p w:rsidR="00A47FBC" w:rsidRDefault="00A47FBC" w:rsidP="00A47FBC">
      <w:pPr>
        <w:pStyle w:val="ConsPlusNonformat"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spellEnd"/>
      <w:r>
        <w:t xml:space="preserve">    - доски  шириной  15,  20,  25│</w:t>
      </w:r>
    </w:p>
    <w:p w:rsidR="00A47FBC" w:rsidRDefault="00A47FBC" w:rsidP="00A47FBC">
      <w:pPr>
        <w:pStyle w:val="ConsPlusNonformat"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gramStart"/>
      <w:r>
        <w:t>см</w:t>
      </w:r>
      <w:proofErr w:type="spellEnd"/>
      <w:proofErr w:type="gramEnd"/>
      <w:r>
        <w:t xml:space="preserve">, длиной  150,  200  и  250  </w:t>
      </w:r>
      <w:proofErr w:type="spellStart"/>
      <w:r>
        <w:t>см;│</w:t>
      </w:r>
      <w:proofErr w:type="spellEnd"/>
    </w:p>
    <w:p w:rsidR="00A47FBC" w:rsidRDefault="00A47FBC" w:rsidP="00A47FBC">
      <w:pPr>
        <w:pStyle w:val="ConsPlusNonformat"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│доска</w:t>
      </w:r>
      <w:proofErr w:type="spellEnd"/>
      <w:r>
        <w:t xml:space="preserve">  деревянная  -  один   </w:t>
      </w:r>
      <w:proofErr w:type="spellStart"/>
      <w:r>
        <w:t>конец│</w:t>
      </w:r>
      <w:proofErr w:type="spellEnd"/>
    </w:p>
    <w:p w:rsidR="00A47FBC" w:rsidRDefault="00A47FBC" w:rsidP="00A47FBC">
      <w:pPr>
        <w:pStyle w:val="ConsPlusNonformat"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│приподнят</w:t>
      </w:r>
      <w:proofErr w:type="spellEnd"/>
      <w:r>
        <w:t xml:space="preserve"> на высоту 10 - </w:t>
      </w:r>
      <w:smartTag w:uri="urn:schemas-microsoft-com:office:smarttags" w:element="metricconverter">
        <w:smartTagPr>
          <w:attr w:name="ProductID" w:val="15 см"/>
        </w:smartTagPr>
        <w:r>
          <w:t>15 см</w:t>
        </w:r>
      </w:smartTag>
      <w:r>
        <w:t>;   │</w:t>
      </w:r>
    </w:p>
    <w:p w:rsidR="00A47FBC" w:rsidRDefault="00A47FBC" w:rsidP="00A47FBC">
      <w:pPr>
        <w:pStyle w:val="ConsPlusNonformat"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spellEnd"/>
      <w:r>
        <w:t xml:space="preserve">- горка с  поручнями,  </w:t>
      </w:r>
      <w:proofErr w:type="spellStart"/>
      <w:r>
        <w:t>ступеньками│</w:t>
      </w:r>
      <w:proofErr w:type="spellEnd"/>
    </w:p>
    <w:p w:rsidR="00A47FBC" w:rsidRDefault="00A47FBC" w:rsidP="00A47FBC">
      <w:pPr>
        <w:pStyle w:val="ConsPlusNonformat"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│и</w:t>
      </w:r>
      <w:proofErr w:type="spellEnd"/>
      <w:r>
        <w:t xml:space="preserve">  центральной  площадкой,   </w:t>
      </w:r>
      <w:proofErr w:type="spellStart"/>
      <w:r>
        <w:t>длина│</w:t>
      </w:r>
      <w:proofErr w:type="spellEnd"/>
    </w:p>
    <w:p w:rsidR="00A47FBC" w:rsidRDefault="00A47FBC" w:rsidP="00A47FBC">
      <w:pPr>
        <w:pStyle w:val="ConsPlusNonformat"/>
        <w:jc w:val="both"/>
      </w:pPr>
      <w:proofErr w:type="gramStart"/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│240   см,   высота   48   см    (</w:t>
      </w:r>
      <w:proofErr w:type="spellStart"/>
      <w:r>
        <w:t>в│</w:t>
      </w:r>
      <w:proofErr w:type="spellEnd"/>
      <w:proofErr w:type="gramEnd"/>
    </w:p>
    <w:p w:rsidR="00A47FBC" w:rsidRDefault="00A47FBC" w:rsidP="00A47FBC">
      <w:pPr>
        <w:pStyle w:val="ConsPlusNonformat"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│центральной</w:t>
      </w:r>
      <w:proofErr w:type="spellEnd"/>
      <w:r>
        <w:t xml:space="preserve">     части),     </w:t>
      </w:r>
      <w:proofErr w:type="spellStart"/>
      <w:r>
        <w:t>ширина│</w:t>
      </w:r>
      <w:proofErr w:type="spellEnd"/>
    </w:p>
    <w:p w:rsidR="00A47FBC" w:rsidRDefault="00A47FBC" w:rsidP="00A47FBC">
      <w:pPr>
        <w:pStyle w:val="ConsPlusNonformat"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│ступеньки</w:t>
      </w:r>
      <w:proofErr w:type="spellEnd"/>
      <w:r>
        <w:t xml:space="preserve"> - </w:t>
      </w:r>
      <w:smartTag w:uri="urn:schemas-microsoft-com:office:smarttags" w:element="metricconverter">
        <w:smartTagPr>
          <w:attr w:name="ProductID" w:val="70 см"/>
        </w:smartTagPr>
        <w:r>
          <w:t>70 см</w:t>
        </w:r>
      </w:smartTag>
      <w:r>
        <w:t>;                │</w:t>
      </w:r>
    </w:p>
    <w:p w:rsidR="00A47FBC" w:rsidRDefault="00A47FBC" w:rsidP="00A47FBC">
      <w:pPr>
        <w:pStyle w:val="ConsPlusNonformat"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spellEnd"/>
      <w:r>
        <w:t xml:space="preserve">    -  лестница-стремянка,  </w:t>
      </w:r>
      <w:proofErr w:type="spellStart"/>
      <w:r>
        <w:t>высота│</w:t>
      </w:r>
      <w:proofErr w:type="spellEnd"/>
    </w:p>
    <w:p w:rsidR="00A47FBC" w:rsidRDefault="00A47FBC" w:rsidP="00A47FBC">
      <w:pPr>
        <w:pStyle w:val="ConsPlusNonformat"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│100 или </w:t>
      </w:r>
      <w:smartTag w:uri="urn:schemas-microsoft-com:office:smarttags" w:element="metricconverter">
        <w:smartTagPr>
          <w:attr w:name="ProductID" w:val="150 см"/>
        </w:smartTagPr>
        <w:r>
          <w:t>150 см</w:t>
        </w:r>
      </w:smartTag>
      <w:r>
        <w:t xml:space="preserve">,  расстояние  </w:t>
      </w:r>
      <w:proofErr w:type="spellStart"/>
      <w:proofErr w:type="gramStart"/>
      <w:r>
        <w:t>между</w:t>
      </w:r>
      <w:proofErr w:type="gramEnd"/>
      <w:r>
        <w:t>│</w:t>
      </w:r>
      <w:proofErr w:type="spellEnd"/>
    </w:p>
    <w:p w:rsidR="00A47FBC" w:rsidRDefault="00A47FBC" w:rsidP="00A47FBC">
      <w:pPr>
        <w:pStyle w:val="ConsPlusNonformat"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│перекладинами</w:t>
      </w:r>
      <w:proofErr w:type="spellEnd"/>
      <w:r>
        <w:t xml:space="preserve"> - 10 и </w:t>
      </w:r>
      <w:smartTag w:uri="urn:schemas-microsoft-com:office:smarttags" w:element="metricconverter">
        <w:smartTagPr>
          <w:attr w:name="ProductID" w:val="15 см"/>
        </w:smartTagPr>
        <w:r>
          <w:t>15 см</w:t>
        </w:r>
      </w:smartTag>
      <w:r>
        <w:t>.       │</w:t>
      </w:r>
    </w:p>
    <w:p w:rsidR="00A47FBC" w:rsidRDefault="00A47FBC" w:rsidP="00A47FBC">
      <w:pPr>
        <w:pStyle w:val="ConsPlusNonformat"/>
        <w:jc w:val="both"/>
      </w:pPr>
      <w:r>
        <w:t>│               ├──────────────────────┼──────────────────────────────────┤</w:t>
      </w:r>
    </w:p>
    <w:p w:rsidR="00A47FBC" w:rsidRDefault="00A47FBC" w:rsidP="00A47FBC">
      <w:pPr>
        <w:pStyle w:val="ConsPlusNonformat"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В) Для  </w:t>
      </w:r>
      <w:proofErr w:type="spellStart"/>
      <w:r>
        <w:t>тренировки│</w:t>
      </w:r>
      <w:proofErr w:type="spellEnd"/>
      <w:r>
        <w:t xml:space="preserve">    - качели и качалки.           │</w:t>
      </w:r>
    </w:p>
    <w:p w:rsidR="00A47FBC" w:rsidRDefault="00A47FBC" w:rsidP="00A47FBC">
      <w:pPr>
        <w:pStyle w:val="ConsPlusNonformat"/>
        <w:jc w:val="both"/>
      </w:pPr>
      <w:r>
        <w:t xml:space="preserve">│               </w:t>
      </w:r>
      <w:proofErr w:type="spellStart"/>
      <w:r>
        <w:t>│вестибулярного</w:t>
      </w:r>
      <w:proofErr w:type="spellEnd"/>
      <w:r>
        <w:t xml:space="preserve">        │                                  </w:t>
      </w:r>
      <w:proofErr w:type="spellStart"/>
      <w:r>
        <w:t>│</w:t>
      </w:r>
      <w:proofErr w:type="spellEnd"/>
    </w:p>
    <w:p w:rsidR="00A47FBC" w:rsidRDefault="00A47FBC" w:rsidP="00A47FBC">
      <w:pPr>
        <w:pStyle w:val="ConsPlusNonformat"/>
        <w:jc w:val="both"/>
      </w:pPr>
      <w:r>
        <w:t xml:space="preserve">│               </w:t>
      </w:r>
      <w:proofErr w:type="spellStart"/>
      <w:r>
        <w:t>│аппарата</w:t>
      </w:r>
      <w:proofErr w:type="spellEnd"/>
      <w:r>
        <w:t xml:space="preserve">,   </w:t>
      </w:r>
      <w:proofErr w:type="spellStart"/>
      <w:r>
        <w:t>укрепления│</w:t>
      </w:r>
      <w:proofErr w:type="spellEnd"/>
      <w:r>
        <w:t xml:space="preserve">                                  │</w:t>
      </w:r>
    </w:p>
    <w:p w:rsidR="00A47FBC" w:rsidRDefault="00A47FBC" w:rsidP="00A47FBC">
      <w:pPr>
        <w:pStyle w:val="ConsPlusNonformat"/>
        <w:jc w:val="both"/>
      </w:pPr>
      <w:r>
        <w:t xml:space="preserve">│               </w:t>
      </w:r>
      <w:proofErr w:type="spellStart"/>
      <w:r>
        <w:t>│мышечной</w:t>
      </w:r>
      <w:proofErr w:type="spellEnd"/>
      <w:r>
        <w:t xml:space="preserve">       </w:t>
      </w:r>
      <w:proofErr w:type="spellStart"/>
      <w:r>
        <w:t>системы│</w:t>
      </w:r>
      <w:proofErr w:type="spellEnd"/>
      <w:r>
        <w:t xml:space="preserve">                                  │</w:t>
      </w:r>
    </w:p>
    <w:p w:rsidR="00A47FBC" w:rsidRDefault="00A47FBC" w:rsidP="00A47FBC">
      <w:pPr>
        <w:pStyle w:val="ConsPlusNonformat"/>
        <w:jc w:val="both"/>
      </w:pPr>
      <w:proofErr w:type="gramStart"/>
      <w:r>
        <w:t xml:space="preserve">│               │(мышц спины, живота  </w:t>
      </w:r>
      <w:proofErr w:type="spellStart"/>
      <w:r>
        <w:t>и│</w:t>
      </w:r>
      <w:proofErr w:type="spellEnd"/>
      <w:r>
        <w:t xml:space="preserve">                                  │</w:t>
      </w:r>
      <w:proofErr w:type="gramEnd"/>
    </w:p>
    <w:p w:rsidR="00A47FBC" w:rsidRDefault="00A47FBC" w:rsidP="00A47FBC">
      <w:pPr>
        <w:pStyle w:val="ConsPlusNonformat"/>
        <w:jc w:val="both"/>
      </w:pPr>
      <w:r>
        <w:t xml:space="preserve">│               </w:t>
      </w:r>
      <w:proofErr w:type="spellStart"/>
      <w:r>
        <w:t>│ног</w:t>
      </w:r>
      <w:proofErr w:type="spellEnd"/>
      <w:r>
        <w:t xml:space="preserve">),                 │                                  </w:t>
      </w:r>
      <w:proofErr w:type="spellStart"/>
      <w:r>
        <w:t>│</w:t>
      </w:r>
      <w:proofErr w:type="spellEnd"/>
    </w:p>
    <w:p w:rsidR="00A47FBC" w:rsidRDefault="00A47FBC" w:rsidP="00A47FBC">
      <w:pPr>
        <w:pStyle w:val="ConsPlusNonformat"/>
        <w:jc w:val="both"/>
      </w:pPr>
      <w:r>
        <w:t xml:space="preserve">│               </w:t>
      </w:r>
      <w:proofErr w:type="spellStart"/>
      <w:r>
        <w:t>│совершенствования</w:t>
      </w:r>
      <w:proofErr w:type="spellEnd"/>
      <w:r>
        <w:t xml:space="preserve">     │                                  </w:t>
      </w:r>
      <w:proofErr w:type="spellStart"/>
      <w:r>
        <w:t>│</w:t>
      </w:r>
      <w:proofErr w:type="spellEnd"/>
    </w:p>
    <w:p w:rsidR="00A47FBC" w:rsidRDefault="00A47FBC" w:rsidP="00A47FBC">
      <w:pPr>
        <w:pStyle w:val="ConsPlusNonformat"/>
        <w:jc w:val="both"/>
      </w:pPr>
      <w:r>
        <w:t xml:space="preserve">│               </w:t>
      </w:r>
      <w:proofErr w:type="spellStart"/>
      <w:r>
        <w:t>│чувства</w:t>
      </w:r>
      <w:proofErr w:type="spellEnd"/>
      <w:r>
        <w:t xml:space="preserve">    </w:t>
      </w:r>
      <w:proofErr w:type="spellStart"/>
      <w:r>
        <w:t>равновесия,│</w:t>
      </w:r>
      <w:proofErr w:type="spellEnd"/>
      <w:r>
        <w:t xml:space="preserve">                                  │</w:t>
      </w:r>
    </w:p>
    <w:p w:rsidR="00A47FBC" w:rsidRDefault="00A47FBC" w:rsidP="00A47FBC">
      <w:pPr>
        <w:pStyle w:val="ConsPlusNonformat"/>
        <w:jc w:val="both"/>
      </w:pPr>
      <w:r>
        <w:t xml:space="preserve">│               </w:t>
      </w:r>
      <w:proofErr w:type="spellStart"/>
      <w:r>
        <w:t>│ритма</w:t>
      </w:r>
      <w:proofErr w:type="spellEnd"/>
      <w:r>
        <w:t xml:space="preserve">, ориентировки  </w:t>
      </w:r>
      <w:proofErr w:type="spellStart"/>
      <w:proofErr w:type="gramStart"/>
      <w:r>
        <w:t>в</w:t>
      </w:r>
      <w:proofErr w:type="gramEnd"/>
      <w:r>
        <w:t>│</w:t>
      </w:r>
      <w:proofErr w:type="spellEnd"/>
      <w:r>
        <w:t xml:space="preserve">                                  │</w:t>
      </w:r>
    </w:p>
    <w:p w:rsidR="00A47FBC" w:rsidRDefault="00A47FBC" w:rsidP="00A47FBC">
      <w:pPr>
        <w:pStyle w:val="ConsPlusNonformat"/>
        <w:jc w:val="both"/>
      </w:pPr>
      <w:r>
        <w:t xml:space="preserve">│               </w:t>
      </w:r>
      <w:proofErr w:type="spellStart"/>
      <w:r>
        <w:t>│</w:t>
      </w:r>
      <w:proofErr w:type="gramStart"/>
      <w:r>
        <w:t>пространстве</w:t>
      </w:r>
      <w:proofErr w:type="spellEnd"/>
      <w:proofErr w:type="gramEnd"/>
      <w:r>
        <w:t xml:space="preserve">:         │                                  </w:t>
      </w:r>
      <w:proofErr w:type="spellStart"/>
      <w:r>
        <w:t>│</w:t>
      </w:r>
      <w:proofErr w:type="spellEnd"/>
    </w:p>
    <w:p w:rsidR="00A47FBC" w:rsidRDefault="00A47FBC" w:rsidP="00A47FBC">
      <w:pPr>
        <w:pStyle w:val="ConsPlusNonformat"/>
        <w:jc w:val="both"/>
      </w:pPr>
      <w:r>
        <w:t>├───────────────┼──────────────────────┼──────────────────────────────────┤</w:t>
      </w:r>
    </w:p>
    <w:p w:rsidR="00A47FBC" w:rsidRDefault="00A47FBC" w:rsidP="00A47FBC">
      <w:pPr>
        <w:pStyle w:val="ConsPlusNonformat"/>
        <w:jc w:val="both"/>
      </w:pPr>
      <w:r>
        <w:t xml:space="preserve">│    Дети       │    А) Для обучения  </w:t>
      </w:r>
      <w:proofErr w:type="spellStart"/>
      <w:r>
        <w:t>и│</w:t>
      </w:r>
      <w:proofErr w:type="spellEnd"/>
      <w:r>
        <w:t xml:space="preserve">    - пирамиды с  </w:t>
      </w:r>
      <w:proofErr w:type="gramStart"/>
      <w:r>
        <w:t>вертикальными</w:t>
      </w:r>
      <w:proofErr w:type="gramEnd"/>
      <w:r>
        <w:t xml:space="preserve">  </w:t>
      </w:r>
      <w:proofErr w:type="spellStart"/>
      <w:r>
        <w:t>и│</w:t>
      </w:r>
      <w:proofErr w:type="spellEnd"/>
    </w:p>
    <w:p w:rsidR="00A47FBC" w:rsidRDefault="00A47FBC" w:rsidP="00A47FBC">
      <w:pPr>
        <w:pStyle w:val="ConsPlusNonformat"/>
        <w:jc w:val="both"/>
      </w:pPr>
      <w:proofErr w:type="spellStart"/>
      <w:r>
        <w:t>│дошкольного</w:t>
      </w:r>
      <w:proofErr w:type="spellEnd"/>
      <w:r>
        <w:t xml:space="preserve">    </w:t>
      </w:r>
      <w:proofErr w:type="spellStart"/>
      <w:r>
        <w:t>│совершенствования</w:t>
      </w:r>
      <w:proofErr w:type="spellEnd"/>
      <w:r>
        <w:t xml:space="preserve">     </w:t>
      </w:r>
      <w:proofErr w:type="spellStart"/>
      <w:r>
        <w:t>│горизонтальными</w:t>
      </w:r>
      <w:proofErr w:type="spellEnd"/>
      <w:r>
        <w:t xml:space="preserve"> перекладинами;    │</w:t>
      </w:r>
    </w:p>
    <w:p w:rsidR="00A47FBC" w:rsidRDefault="00A47FBC" w:rsidP="00A47FBC">
      <w:pPr>
        <w:pStyle w:val="ConsPlusNonformat"/>
        <w:jc w:val="both"/>
      </w:pPr>
      <w:proofErr w:type="spellStart"/>
      <w:proofErr w:type="gramStart"/>
      <w:r>
        <w:t>│возраста</w:t>
      </w:r>
      <w:proofErr w:type="spellEnd"/>
      <w:r>
        <w:t xml:space="preserve"> (3 - 7│лазания:              │    -      лестницы      </w:t>
      </w:r>
      <w:proofErr w:type="spellStart"/>
      <w:r>
        <w:t>различной│</w:t>
      </w:r>
      <w:proofErr w:type="spellEnd"/>
      <w:proofErr w:type="gramEnd"/>
    </w:p>
    <w:p w:rsidR="00A47FBC" w:rsidRDefault="00A47FBC" w:rsidP="00A47FBC">
      <w:pPr>
        <w:pStyle w:val="ConsPlusNonformat"/>
        <w:jc w:val="both"/>
      </w:pPr>
      <w:proofErr w:type="spellStart"/>
      <w:r>
        <w:t>│лет</w:t>
      </w:r>
      <w:proofErr w:type="spellEnd"/>
      <w:r>
        <w:t xml:space="preserve">)           │                      </w:t>
      </w:r>
      <w:proofErr w:type="spellStart"/>
      <w:r>
        <w:t>│конфигурации</w:t>
      </w:r>
      <w:proofErr w:type="spellEnd"/>
      <w:r>
        <w:t xml:space="preserve">,    со    </w:t>
      </w:r>
      <w:proofErr w:type="spellStart"/>
      <w:proofErr w:type="gramStart"/>
      <w:r>
        <w:t>встроенными</w:t>
      </w:r>
      <w:proofErr w:type="gramEnd"/>
      <w:r>
        <w:t>│</w:t>
      </w:r>
      <w:proofErr w:type="spellEnd"/>
    </w:p>
    <w:p w:rsidR="00A47FBC" w:rsidRDefault="00A47FBC" w:rsidP="00A47FBC">
      <w:pPr>
        <w:pStyle w:val="ConsPlusNonformat"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│обручами</w:t>
      </w:r>
      <w:proofErr w:type="spellEnd"/>
      <w:r>
        <w:t>, полусферы;              │</w:t>
      </w:r>
    </w:p>
    <w:p w:rsidR="00A47FBC" w:rsidRDefault="00A47FBC" w:rsidP="00A47FBC">
      <w:pPr>
        <w:pStyle w:val="ConsPlusNonformat"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spellEnd"/>
      <w:r>
        <w:t xml:space="preserve">    - доска деревянная  на  </w:t>
      </w:r>
      <w:proofErr w:type="spellStart"/>
      <w:r>
        <w:t>высоте│</w:t>
      </w:r>
      <w:proofErr w:type="spellEnd"/>
    </w:p>
    <w:p w:rsidR="00A47FBC" w:rsidRDefault="00A47FBC" w:rsidP="00A47FBC">
      <w:pPr>
        <w:pStyle w:val="ConsPlusNonformat"/>
        <w:jc w:val="both"/>
      </w:pPr>
      <w:proofErr w:type="gramStart"/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│10 -  15  см  (устанавливается  </w:t>
      </w:r>
      <w:proofErr w:type="spellStart"/>
      <w:r>
        <w:t>на│</w:t>
      </w:r>
      <w:proofErr w:type="spellEnd"/>
      <w:proofErr w:type="gramEnd"/>
    </w:p>
    <w:p w:rsidR="00A47FBC" w:rsidRDefault="00A47FBC" w:rsidP="00A47FBC">
      <w:pPr>
        <w:pStyle w:val="ConsPlusNonformat"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│специальных</w:t>
      </w:r>
      <w:proofErr w:type="spellEnd"/>
      <w:r>
        <w:t xml:space="preserve"> </w:t>
      </w:r>
      <w:proofErr w:type="gramStart"/>
      <w:r>
        <w:t>подставках</w:t>
      </w:r>
      <w:proofErr w:type="gramEnd"/>
      <w:r>
        <w:t>).          │</w:t>
      </w:r>
    </w:p>
    <w:p w:rsidR="00A47FBC" w:rsidRDefault="00A47FBC" w:rsidP="00A47FBC">
      <w:pPr>
        <w:pStyle w:val="ConsPlusNonformat"/>
        <w:jc w:val="both"/>
      </w:pPr>
      <w:r>
        <w:t>│               ├──────────────────────┼──────────────────────────────────┤</w:t>
      </w:r>
    </w:p>
    <w:p w:rsidR="00A47FBC" w:rsidRDefault="00A47FBC" w:rsidP="00A47FBC">
      <w:pPr>
        <w:pStyle w:val="ConsPlusNonformat"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Б)  Для   </w:t>
      </w:r>
      <w:proofErr w:type="spellStart"/>
      <w:r>
        <w:t>обучения│</w:t>
      </w:r>
      <w:proofErr w:type="spellEnd"/>
      <w:r>
        <w:t xml:space="preserve">    - бревно со стесанным  </w:t>
      </w:r>
      <w:proofErr w:type="spellStart"/>
      <w:r>
        <w:t>верхом,│</w:t>
      </w:r>
      <w:proofErr w:type="spellEnd"/>
    </w:p>
    <w:p w:rsidR="00A47FBC" w:rsidRDefault="00A47FBC" w:rsidP="00A47FBC">
      <w:pPr>
        <w:pStyle w:val="ConsPlusNonformat"/>
        <w:jc w:val="both"/>
      </w:pPr>
      <w:r>
        <w:t xml:space="preserve">│               </w:t>
      </w:r>
      <w:proofErr w:type="spellStart"/>
      <w:r>
        <w:t>│равновесию</w:t>
      </w:r>
      <w:proofErr w:type="spellEnd"/>
      <w:r>
        <w:t xml:space="preserve">,           </w:t>
      </w:r>
      <w:proofErr w:type="spellStart"/>
      <w:r>
        <w:t>│прочно</w:t>
      </w:r>
      <w:proofErr w:type="spellEnd"/>
      <w:r>
        <w:t xml:space="preserve">  </w:t>
      </w:r>
      <w:proofErr w:type="gramStart"/>
      <w:r>
        <w:t>закрепленное</w:t>
      </w:r>
      <w:proofErr w:type="gramEnd"/>
      <w:r>
        <w:t xml:space="preserve">,  лежащее  </w:t>
      </w:r>
      <w:proofErr w:type="spellStart"/>
      <w:r>
        <w:t>на│</w:t>
      </w:r>
      <w:proofErr w:type="spellEnd"/>
    </w:p>
    <w:p w:rsidR="00A47FBC" w:rsidRDefault="00A47FBC" w:rsidP="00A47FBC">
      <w:pPr>
        <w:pStyle w:val="ConsPlusNonformat"/>
        <w:jc w:val="both"/>
      </w:pPr>
      <w:r>
        <w:t xml:space="preserve">│               </w:t>
      </w:r>
      <w:proofErr w:type="spellStart"/>
      <w:r>
        <w:t>│перешагиванию</w:t>
      </w:r>
      <w:proofErr w:type="spellEnd"/>
      <w:r>
        <w:t xml:space="preserve">,        </w:t>
      </w:r>
      <w:proofErr w:type="spellStart"/>
      <w:r>
        <w:t>│земле</w:t>
      </w:r>
      <w:proofErr w:type="spellEnd"/>
      <w:r>
        <w:t xml:space="preserve">, длина 2,5 - </w:t>
      </w:r>
      <w:smartTag w:uri="urn:schemas-microsoft-com:office:smarttags" w:element="metricconverter">
        <w:smartTagPr>
          <w:attr w:name="ProductID" w:val="3,5 м"/>
        </w:smartTagPr>
        <w:r>
          <w:t>3,5 м</w:t>
        </w:r>
      </w:smartTag>
      <w:r>
        <w:t>, ширина  │</w:t>
      </w:r>
    </w:p>
    <w:p w:rsidR="00A47FBC" w:rsidRDefault="00A47FBC" w:rsidP="00A47FBC">
      <w:pPr>
        <w:pStyle w:val="ConsPlusNonformat"/>
        <w:jc w:val="both"/>
      </w:pPr>
      <w:r>
        <w:t xml:space="preserve">│               </w:t>
      </w:r>
      <w:proofErr w:type="spellStart"/>
      <w:r>
        <w:t>│перепрыгиванию</w:t>
      </w:r>
      <w:proofErr w:type="spellEnd"/>
      <w:r>
        <w:t xml:space="preserve">,       │20 - </w:t>
      </w:r>
      <w:smartTag w:uri="urn:schemas-microsoft-com:office:smarttags" w:element="metricconverter">
        <w:smartTagPr>
          <w:attr w:name="ProductID" w:val="30 см"/>
        </w:smartTagPr>
        <w:r>
          <w:t>30 см</w:t>
        </w:r>
      </w:smartTag>
      <w:r>
        <w:t>;                       │</w:t>
      </w:r>
    </w:p>
    <w:p w:rsidR="00A47FBC" w:rsidRDefault="00A47FBC" w:rsidP="00A47FBC">
      <w:pPr>
        <w:pStyle w:val="ConsPlusNonformat"/>
        <w:jc w:val="both"/>
      </w:pPr>
      <w:r>
        <w:t xml:space="preserve">│               </w:t>
      </w:r>
      <w:proofErr w:type="spellStart"/>
      <w:r>
        <w:t>│спрыгиванию</w:t>
      </w:r>
      <w:proofErr w:type="spellEnd"/>
      <w:r>
        <w:t>:          │    - бум  "Крокодил",  длина  2,5│</w:t>
      </w:r>
    </w:p>
    <w:p w:rsidR="00A47FBC" w:rsidRDefault="00A47FBC" w:rsidP="00A47FBC">
      <w:pPr>
        <w:pStyle w:val="ConsPlusNonformat"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gramStart"/>
      <w:r>
        <w:t>м</w:t>
      </w:r>
      <w:proofErr w:type="spellEnd"/>
      <w:proofErr w:type="gramEnd"/>
      <w:r>
        <w:t xml:space="preserve">, ширина </w:t>
      </w:r>
      <w:smartTag w:uri="urn:schemas-microsoft-com:office:smarttags" w:element="metricconverter">
        <w:smartTagPr>
          <w:attr w:name="ProductID" w:val="20 см"/>
        </w:smartTagPr>
        <w:r>
          <w:t>20 см</w:t>
        </w:r>
      </w:smartTag>
      <w:r>
        <w:t xml:space="preserve">, высота </w:t>
      </w:r>
      <w:smartTag w:uri="urn:schemas-microsoft-com:office:smarttags" w:element="metricconverter">
        <w:smartTagPr>
          <w:attr w:name="ProductID" w:val="20 см"/>
        </w:smartTagPr>
        <w:r>
          <w:t>20 см</w:t>
        </w:r>
      </w:smartTag>
      <w:r>
        <w:t>;    │</w:t>
      </w:r>
    </w:p>
    <w:p w:rsidR="00A47FBC" w:rsidRDefault="00A47FBC" w:rsidP="00A47FBC">
      <w:pPr>
        <w:pStyle w:val="ConsPlusNonformat"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spellEnd"/>
      <w:r>
        <w:t xml:space="preserve">    -    гимнастическое    </w:t>
      </w:r>
      <w:proofErr w:type="spellStart"/>
      <w:r>
        <w:t>бревно,│</w:t>
      </w:r>
      <w:proofErr w:type="spellEnd"/>
    </w:p>
    <w:p w:rsidR="00A47FBC" w:rsidRDefault="00A47FBC" w:rsidP="00A47FBC">
      <w:pPr>
        <w:pStyle w:val="ConsPlusNonformat"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│длина</w:t>
      </w:r>
      <w:proofErr w:type="spellEnd"/>
      <w:r>
        <w:t xml:space="preserve"> горизонтальной части 3,5  </w:t>
      </w:r>
      <w:proofErr w:type="spellStart"/>
      <w:r>
        <w:t>м,│</w:t>
      </w:r>
      <w:proofErr w:type="spellEnd"/>
    </w:p>
    <w:p w:rsidR="00A47FBC" w:rsidRDefault="00A47FBC" w:rsidP="00A47FBC">
      <w:pPr>
        <w:pStyle w:val="ConsPlusNonformat"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│наклонной</w:t>
      </w:r>
      <w:proofErr w:type="spellEnd"/>
      <w:r>
        <w:t xml:space="preserve"> - </w:t>
      </w:r>
      <w:smartTag w:uri="urn:schemas-microsoft-com:office:smarttags" w:element="metricconverter">
        <w:smartTagPr>
          <w:attr w:name="ProductID" w:val="1,2 м"/>
        </w:smartTagPr>
        <w:r>
          <w:t>1,2 м</w:t>
        </w:r>
      </w:smartTag>
      <w:r>
        <w:t xml:space="preserve">,  </w:t>
      </w:r>
      <w:proofErr w:type="spellStart"/>
      <w:r>
        <w:t>горизонтальной│</w:t>
      </w:r>
      <w:proofErr w:type="spellEnd"/>
    </w:p>
    <w:p w:rsidR="00A47FBC" w:rsidRDefault="00A47FBC" w:rsidP="00A47FBC">
      <w:pPr>
        <w:pStyle w:val="ConsPlusNonformat"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│части</w:t>
      </w:r>
      <w:proofErr w:type="spellEnd"/>
      <w:r>
        <w:t xml:space="preserve">  30  или  50   см,   </w:t>
      </w:r>
      <w:proofErr w:type="spellStart"/>
      <w:r>
        <w:t>диаметр│</w:t>
      </w:r>
      <w:proofErr w:type="spellEnd"/>
    </w:p>
    <w:p w:rsidR="00A47FBC" w:rsidRDefault="00A47FBC" w:rsidP="00A47FBC">
      <w:pPr>
        <w:pStyle w:val="ConsPlusNonformat"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│бревна</w:t>
      </w:r>
      <w:proofErr w:type="spellEnd"/>
      <w:r>
        <w:t xml:space="preserve"> - </w:t>
      </w:r>
      <w:smartTag w:uri="urn:schemas-microsoft-com:office:smarttags" w:element="metricconverter">
        <w:smartTagPr>
          <w:attr w:name="ProductID" w:val="27 см"/>
        </w:smartTagPr>
        <w:r>
          <w:t>27 см</w:t>
        </w:r>
      </w:smartTag>
      <w:r>
        <w:t>;                   │</w:t>
      </w:r>
    </w:p>
    <w:p w:rsidR="00A47FBC" w:rsidRDefault="00A47FBC" w:rsidP="00A47FBC">
      <w:pPr>
        <w:pStyle w:val="ConsPlusNonformat"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spellEnd"/>
      <w:r>
        <w:t xml:space="preserve">    -   гимнастическая   </w:t>
      </w:r>
      <w:proofErr w:type="spellStart"/>
      <w:r>
        <w:t>скамейка,│</w:t>
      </w:r>
      <w:proofErr w:type="spellEnd"/>
    </w:p>
    <w:p w:rsidR="00A47FBC" w:rsidRDefault="00A47FBC" w:rsidP="00A47FBC">
      <w:pPr>
        <w:pStyle w:val="ConsPlusNonformat"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│длина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3 м"/>
        </w:smartTagPr>
        <w:r>
          <w:t>3 м</w:t>
        </w:r>
      </w:smartTag>
      <w:r>
        <w:t xml:space="preserve">, ширина 20  см,  </w:t>
      </w:r>
      <w:proofErr w:type="spellStart"/>
      <w:r>
        <w:t>толщина│</w:t>
      </w:r>
      <w:proofErr w:type="spellEnd"/>
    </w:p>
    <w:p w:rsidR="00A47FBC" w:rsidRDefault="00A47FBC" w:rsidP="00A47FBC">
      <w:pPr>
        <w:pStyle w:val="ConsPlusNonformat"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│3 см, высота </w:t>
      </w:r>
      <w:smartTag w:uri="urn:schemas-microsoft-com:office:smarttags" w:element="metricconverter">
        <w:smartTagPr>
          <w:attr w:name="ProductID" w:val="20 см"/>
        </w:smartTagPr>
        <w:r>
          <w:t>20 см</w:t>
        </w:r>
      </w:smartTag>
      <w:r>
        <w:t>.               │</w:t>
      </w:r>
    </w:p>
    <w:p w:rsidR="00A47FBC" w:rsidRDefault="00A47FBC" w:rsidP="00A47FBC">
      <w:pPr>
        <w:pStyle w:val="ConsPlusNonformat"/>
        <w:jc w:val="both"/>
      </w:pPr>
      <w:r>
        <w:lastRenderedPageBreak/>
        <w:t>│               ├──────────────────────┼──────────────────────────────────┤</w:t>
      </w:r>
    </w:p>
    <w:p w:rsidR="00A47FBC" w:rsidRDefault="00A47FBC" w:rsidP="00A47FBC">
      <w:pPr>
        <w:pStyle w:val="ConsPlusNonformat"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В) Для обучения   │    - горка с поручнями,  длина  2│</w:t>
      </w:r>
    </w:p>
    <w:p w:rsidR="00A47FBC" w:rsidRDefault="00A47FBC" w:rsidP="00A47FBC">
      <w:pPr>
        <w:pStyle w:val="ConsPlusNonformat"/>
        <w:jc w:val="both"/>
      </w:pPr>
      <w:r>
        <w:t xml:space="preserve">│               </w:t>
      </w:r>
      <w:proofErr w:type="spellStart"/>
      <w:r>
        <w:t>│вхождению</w:t>
      </w:r>
      <w:proofErr w:type="spellEnd"/>
      <w:r>
        <w:t xml:space="preserve">,    </w:t>
      </w:r>
      <w:proofErr w:type="spellStart"/>
      <w:r>
        <w:t>лазанью,│</w:t>
      </w:r>
      <w:proofErr w:type="gramStart"/>
      <w:r>
        <w:t>м</w:t>
      </w:r>
      <w:proofErr w:type="spellEnd"/>
      <w:proofErr w:type="gramEnd"/>
      <w:r>
        <w:t xml:space="preserve">, высота </w:t>
      </w:r>
      <w:smartTag w:uri="urn:schemas-microsoft-com:office:smarttags" w:element="metricconverter">
        <w:smartTagPr>
          <w:attr w:name="ProductID" w:val="60 см"/>
        </w:smartTagPr>
        <w:r>
          <w:t>60 см</w:t>
        </w:r>
      </w:smartTag>
      <w:r>
        <w:t>;                  │</w:t>
      </w:r>
    </w:p>
    <w:p w:rsidR="00A47FBC" w:rsidRDefault="00A47FBC" w:rsidP="00A47FBC">
      <w:pPr>
        <w:pStyle w:val="ConsPlusNonformat"/>
        <w:jc w:val="both"/>
      </w:pPr>
      <w:r>
        <w:t xml:space="preserve">│               </w:t>
      </w:r>
      <w:proofErr w:type="spellStart"/>
      <w:r>
        <w:t>│движению</w:t>
      </w:r>
      <w:proofErr w:type="spellEnd"/>
      <w:r>
        <w:t xml:space="preserve">            </w:t>
      </w:r>
      <w:proofErr w:type="spellStart"/>
      <w:proofErr w:type="gramStart"/>
      <w:r>
        <w:t>на</w:t>
      </w:r>
      <w:proofErr w:type="gramEnd"/>
      <w:r>
        <w:t>│</w:t>
      </w:r>
      <w:proofErr w:type="spellEnd"/>
      <w:r>
        <w:t xml:space="preserve">    - горка с лесенкой  и  </w:t>
      </w:r>
      <w:proofErr w:type="spellStart"/>
      <w:r>
        <w:t>скатом,│</w:t>
      </w:r>
      <w:proofErr w:type="spellEnd"/>
    </w:p>
    <w:p w:rsidR="00A47FBC" w:rsidRDefault="00A47FBC" w:rsidP="00A47FBC">
      <w:pPr>
        <w:pStyle w:val="ConsPlusNonformat"/>
        <w:jc w:val="both"/>
      </w:pPr>
      <w:r>
        <w:t xml:space="preserve">│               </w:t>
      </w:r>
      <w:proofErr w:type="spellStart"/>
      <w:r>
        <w:t>│</w:t>
      </w:r>
      <w:proofErr w:type="gramStart"/>
      <w:r>
        <w:t>четвереньках</w:t>
      </w:r>
      <w:proofErr w:type="spellEnd"/>
      <w:proofErr w:type="gramEnd"/>
      <w:r>
        <w:t xml:space="preserve">,         </w:t>
      </w:r>
      <w:proofErr w:type="spellStart"/>
      <w:r>
        <w:t>│длина</w:t>
      </w:r>
      <w:proofErr w:type="spellEnd"/>
      <w:r>
        <w:t xml:space="preserve">  240,   высота   80,   </w:t>
      </w:r>
      <w:proofErr w:type="spellStart"/>
      <w:r>
        <w:t>длина│</w:t>
      </w:r>
      <w:proofErr w:type="spellEnd"/>
    </w:p>
    <w:p w:rsidR="00A47FBC" w:rsidRDefault="00A47FBC" w:rsidP="00A47FBC">
      <w:pPr>
        <w:pStyle w:val="ConsPlusNonformat"/>
        <w:jc w:val="both"/>
      </w:pPr>
      <w:r>
        <w:t xml:space="preserve">│               </w:t>
      </w:r>
      <w:proofErr w:type="spellStart"/>
      <w:r>
        <w:t>│скатыванию</w:t>
      </w:r>
      <w:proofErr w:type="spellEnd"/>
      <w:r>
        <w:t xml:space="preserve">:           </w:t>
      </w:r>
      <w:proofErr w:type="spellStart"/>
      <w:r>
        <w:t>│лесенки</w:t>
      </w:r>
      <w:proofErr w:type="spellEnd"/>
      <w:r>
        <w:t xml:space="preserve"> и ската -  90  см,  </w:t>
      </w:r>
      <w:proofErr w:type="spellStart"/>
      <w:r>
        <w:t>ширина│</w:t>
      </w:r>
      <w:proofErr w:type="spellEnd"/>
    </w:p>
    <w:p w:rsidR="00A47FBC" w:rsidRDefault="00A47FBC" w:rsidP="00A47FBC">
      <w:pPr>
        <w:pStyle w:val="ConsPlusNonformat"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│лесенки</w:t>
      </w:r>
      <w:proofErr w:type="spellEnd"/>
      <w:r>
        <w:t xml:space="preserve"> и ската - </w:t>
      </w:r>
      <w:smartTag w:uri="urn:schemas-microsoft-com:office:smarttags" w:element="metricconverter">
        <w:smartTagPr>
          <w:attr w:name="ProductID" w:val="70 см"/>
        </w:smartTagPr>
        <w:r>
          <w:t>70 см</w:t>
        </w:r>
      </w:smartTag>
      <w:r>
        <w:t xml:space="preserve">           │</w:t>
      </w:r>
    </w:p>
    <w:p w:rsidR="00A47FBC" w:rsidRDefault="00A47FBC" w:rsidP="00A47FBC">
      <w:pPr>
        <w:pStyle w:val="ConsPlusNonformat"/>
        <w:jc w:val="both"/>
      </w:pPr>
      <w:r>
        <w:t>│               ├──────────────────────┼──────────────────────────────────┤</w:t>
      </w:r>
    </w:p>
    <w:p w:rsidR="00A47FBC" w:rsidRDefault="00A47FBC" w:rsidP="00A47FBC">
      <w:pPr>
        <w:pStyle w:val="ConsPlusNonformat"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Г)  Для   </w:t>
      </w:r>
      <w:proofErr w:type="spellStart"/>
      <w:r>
        <w:t>обучения│</w:t>
      </w:r>
      <w:proofErr w:type="spellEnd"/>
      <w:r>
        <w:t xml:space="preserve">    -    гимнастическая    </w:t>
      </w:r>
      <w:proofErr w:type="spellStart"/>
      <w:r>
        <w:t>стенка,│</w:t>
      </w:r>
      <w:proofErr w:type="spellEnd"/>
    </w:p>
    <w:p w:rsidR="00A47FBC" w:rsidRDefault="00A47FBC" w:rsidP="00A47FBC">
      <w:pPr>
        <w:pStyle w:val="ConsPlusNonformat"/>
        <w:jc w:val="both"/>
      </w:pPr>
      <w:r>
        <w:t xml:space="preserve">│               </w:t>
      </w:r>
      <w:proofErr w:type="spellStart"/>
      <w:r>
        <w:t>│развитию</w:t>
      </w:r>
      <w:proofErr w:type="spellEnd"/>
      <w:r>
        <w:t xml:space="preserve">         </w:t>
      </w:r>
      <w:proofErr w:type="spellStart"/>
      <w:r>
        <w:t>силы,│высота</w:t>
      </w:r>
      <w:proofErr w:type="spellEnd"/>
      <w:r>
        <w:t xml:space="preserve"> 3  м,  ширина  пролетов  </w:t>
      </w:r>
      <w:proofErr w:type="spellStart"/>
      <w:r>
        <w:t>не│</w:t>
      </w:r>
      <w:proofErr w:type="spellEnd"/>
    </w:p>
    <w:p w:rsidR="00A47FBC" w:rsidRDefault="00A47FBC" w:rsidP="00A47FBC">
      <w:pPr>
        <w:pStyle w:val="ConsPlusNonformat"/>
        <w:jc w:val="both"/>
      </w:pPr>
      <w:r>
        <w:t xml:space="preserve">│               </w:t>
      </w:r>
      <w:proofErr w:type="spellStart"/>
      <w:r>
        <w:t>│гибкости</w:t>
      </w:r>
      <w:proofErr w:type="spellEnd"/>
      <w:r>
        <w:t xml:space="preserve">,  </w:t>
      </w:r>
      <w:proofErr w:type="spellStart"/>
      <w:r>
        <w:t>координации│менее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1 м"/>
        </w:smartTagPr>
        <w:r>
          <w:t>1 м</w:t>
        </w:r>
      </w:smartTag>
      <w:r>
        <w:t>, диаметр  перекладины  -│</w:t>
      </w:r>
    </w:p>
    <w:p w:rsidR="00A47FBC" w:rsidRDefault="00A47FBC" w:rsidP="00A47FBC">
      <w:pPr>
        <w:pStyle w:val="ConsPlusNonformat"/>
        <w:jc w:val="both"/>
      </w:pPr>
      <w:r>
        <w:t xml:space="preserve">│               </w:t>
      </w:r>
      <w:proofErr w:type="spellStart"/>
      <w:r>
        <w:t>│движений</w:t>
      </w:r>
      <w:proofErr w:type="spellEnd"/>
      <w:r>
        <w:t xml:space="preserve">:             │22    мм,     расстояние     </w:t>
      </w:r>
      <w:proofErr w:type="spellStart"/>
      <w:proofErr w:type="gramStart"/>
      <w:r>
        <w:t>между</w:t>
      </w:r>
      <w:proofErr w:type="gramEnd"/>
      <w:r>
        <w:t>│</w:t>
      </w:r>
      <w:proofErr w:type="spellEnd"/>
    </w:p>
    <w:p w:rsidR="00A47FBC" w:rsidRDefault="00A47FBC" w:rsidP="00A47FBC">
      <w:pPr>
        <w:pStyle w:val="ConsPlusNonformat"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│перекладинами</w:t>
      </w:r>
      <w:proofErr w:type="spellEnd"/>
      <w:r>
        <w:t xml:space="preserve"> - </w:t>
      </w:r>
      <w:smartTag w:uri="urn:schemas-microsoft-com:office:smarttags" w:element="metricconverter">
        <w:smartTagPr>
          <w:attr w:name="ProductID" w:val="25 см"/>
        </w:smartTagPr>
        <w:r>
          <w:t>25 см</w:t>
        </w:r>
      </w:smartTag>
      <w:r>
        <w:t>;            │</w:t>
      </w:r>
    </w:p>
    <w:p w:rsidR="00A47FBC" w:rsidRDefault="00A47FBC" w:rsidP="00A47FBC">
      <w:pPr>
        <w:pStyle w:val="ConsPlusNonformat"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spellEnd"/>
      <w:r>
        <w:t xml:space="preserve">    - гимнастические столбики     │</w:t>
      </w:r>
    </w:p>
    <w:p w:rsidR="00A47FBC" w:rsidRDefault="00A47FBC" w:rsidP="00A47FBC">
      <w:pPr>
        <w:pStyle w:val="ConsPlusNonformat"/>
        <w:jc w:val="both"/>
      </w:pPr>
      <w:r>
        <w:t>│               ├──────────────────────┼──────────────────────────────────┤</w:t>
      </w:r>
    </w:p>
    <w:p w:rsidR="00A47FBC" w:rsidRDefault="00A47FBC" w:rsidP="00A47FBC">
      <w:pPr>
        <w:pStyle w:val="ConsPlusNonformat"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Д)  Для   </w:t>
      </w:r>
      <w:proofErr w:type="spellStart"/>
      <w:r>
        <w:t>развития│</w:t>
      </w:r>
      <w:proofErr w:type="spellEnd"/>
      <w:r>
        <w:t xml:space="preserve">    -  стойка   с   обручами   </w:t>
      </w:r>
      <w:proofErr w:type="spellStart"/>
      <w:proofErr w:type="gramStart"/>
      <w:r>
        <w:t>для</w:t>
      </w:r>
      <w:proofErr w:type="gramEnd"/>
      <w:r>
        <w:t>│</w:t>
      </w:r>
      <w:proofErr w:type="spellEnd"/>
    </w:p>
    <w:p w:rsidR="00A47FBC" w:rsidRDefault="00A47FBC" w:rsidP="00A47FBC">
      <w:pPr>
        <w:pStyle w:val="ConsPlusNonformat"/>
        <w:jc w:val="both"/>
      </w:pPr>
      <w:r>
        <w:t xml:space="preserve">│               </w:t>
      </w:r>
      <w:proofErr w:type="spellStart"/>
      <w:r>
        <w:t>│глазомера</w:t>
      </w:r>
      <w:proofErr w:type="spellEnd"/>
      <w:r>
        <w:t xml:space="preserve">,    </w:t>
      </w:r>
      <w:proofErr w:type="spellStart"/>
      <w:r>
        <w:t>точности│метания</w:t>
      </w:r>
      <w:proofErr w:type="spellEnd"/>
      <w:r>
        <w:t xml:space="preserve"> в цель, высота 120  -  130│</w:t>
      </w:r>
    </w:p>
    <w:p w:rsidR="00A47FBC" w:rsidRDefault="00A47FBC" w:rsidP="00A47FBC">
      <w:pPr>
        <w:pStyle w:val="ConsPlusNonformat"/>
        <w:jc w:val="both"/>
      </w:pPr>
      <w:r>
        <w:t xml:space="preserve">│               </w:t>
      </w:r>
      <w:proofErr w:type="spellStart"/>
      <w:r>
        <w:t>│движений</w:t>
      </w:r>
      <w:proofErr w:type="spellEnd"/>
      <w:r>
        <w:t xml:space="preserve">,    </w:t>
      </w:r>
      <w:proofErr w:type="spellStart"/>
      <w:r>
        <w:t>ловкости,│</w:t>
      </w:r>
      <w:proofErr w:type="gramStart"/>
      <w:r>
        <w:t>см</w:t>
      </w:r>
      <w:proofErr w:type="spellEnd"/>
      <w:proofErr w:type="gramEnd"/>
      <w:r>
        <w:t xml:space="preserve">, диаметр обруча 40 - </w:t>
      </w:r>
      <w:smartTag w:uri="urn:schemas-microsoft-com:office:smarttags" w:element="metricconverter">
        <w:smartTagPr>
          <w:attr w:name="ProductID" w:val="50 см"/>
        </w:smartTagPr>
        <w:r>
          <w:t>50 см</w:t>
        </w:r>
      </w:smartTag>
      <w:r>
        <w:t>;    │</w:t>
      </w:r>
    </w:p>
    <w:p w:rsidR="00A47FBC" w:rsidRDefault="00A47FBC" w:rsidP="00A47FBC">
      <w:pPr>
        <w:pStyle w:val="ConsPlusNonformat"/>
        <w:jc w:val="both"/>
      </w:pPr>
      <w:r>
        <w:t xml:space="preserve">│               </w:t>
      </w:r>
      <w:proofErr w:type="spellStart"/>
      <w:r>
        <w:t>│для</w:t>
      </w:r>
      <w:proofErr w:type="spellEnd"/>
      <w:r>
        <w:t xml:space="preserve">  обучения  </w:t>
      </w:r>
      <w:proofErr w:type="spellStart"/>
      <w:r>
        <w:t>метанию│</w:t>
      </w:r>
      <w:proofErr w:type="spellEnd"/>
      <w:r>
        <w:t xml:space="preserve">    - оборудование для  метания  </w:t>
      </w:r>
      <w:proofErr w:type="spellStart"/>
      <w:proofErr w:type="gramStart"/>
      <w:r>
        <w:t>в</w:t>
      </w:r>
      <w:proofErr w:type="gramEnd"/>
      <w:r>
        <w:t>│</w:t>
      </w:r>
      <w:proofErr w:type="spellEnd"/>
    </w:p>
    <w:p w:rsidR="00A47FBC" w:rsidRDefault="00A47FBC" w:rsidP="00A47FBC">
      <w:pPr>
        <w:pStyle w:val="ConsPlusNonformat"/>
        <w:jc w:val="both"/>
      </w:pPr>
      <w:r>
        <w:t xml:space="preserve">│               </w:t>
      </w:r>
      <w:proofErr w:type="spellStart"/>
      <w:r>
        <w:t>│в</w:t>
      </w:r>
      <w:proofErr w:type="spellEnd"/>
      <w:r>
        <w:t xml:space="preserve"> цель:               </w:t>
      </w:r>
      <w:proofErr w:type="spellStart"/>
      <w:r>
        <w:t>│</w:t>
      </w:r>
      <w:proofErr w:type="gramStart"/>
      <w:r>
        <w:t>виде</w:t>
      </w:r>
      <w:proofErr w:type="spellEnd"/>
      <w:proofErr w:type="gramEnd"/>
      <w:r>
        <w:t xml:space="preserve">  "цветка",  "петуха",   </w:t>
      </w:r>
      <w:proofErr w:type="spellStart"/>
      <w:r>
        <w:t>центр│</w:t>
      </w:r>
      <w:proofErr w:type="spellEnd"/>
    </w:p>
    <w:p w:rsidR="00A47FBC" w:rsidRDefault="00A47FBC" w:rsidP="00A47FBC">
      <w:pPr>
        <w:pStyle w:val="ConsPlusNonformat"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│мишени</w:t>
      </w:r>
      <w:proofErr w:type="spellEnd"/>
      <w:r>
        <w:t xml:space="preserve"> </w:t>
      </w:r>
      <w:proofErr w:type="gramStart"/>
      <w:r>
        <w:t>расположен</w:t>
      </w:r>
      <w:proofErr w:type="gramEnd"/>
      <w:r>
        <w:t xml:space="preserve">  на  высоте  120│</w:t>
      </w:r>
    </w:p>
    <w:p w:rsidR="00A47FBC" w:rsidRDefault="00A47FBC" w:rsidP="00A47FBC">
      <w:pPr>
        <w:pStyle w:val="ConsPlusNonformat"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│см</w:t>
      </w:r>
      <w:proofErr w:type="spellEnd"/>
      <w:r>
        <w:t xml:space="preserve">  (мл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д</w:t>
      </w:r>
      <w:proofErr w:type="gramEnd"/>
      <w:r>
        <w:t>ошк</w:t>
      </w:r>
      <w:proofErr w:type="spellEnd"/>
      <w:r>
        <w:t xml:space="preserve">.) -  150  -  200  </w:t>
      </w:r>
      <w:proofErr w:type="spellStart"/>
      <w:r>
        <w:t>см│</w:t>
      </w:r>
      <w:proofErr w:type="spellEnd"/>
    </w:p>
    <w:p w:rsidR="00A47FBC" w:rsidRDefault="00A47FBC" w:rsidP="00A47FBC">
      <w:pPr>
        <w:pStyle w:val="ConsPlusNonformat"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│(ст. </w:t>
      </w:r>
      <w:proofErr w:type="spellStart"/>
      <w:r>
        <w:t>дошк</w:t>
      </w:r>
      <w:proofErr w:type="spellEnd"/>
      <w:r>
        <w:t>.);                      │</w:t>
      </w:r>
    </w:p>
    <w:p w:rsidR="00A47FBC" w:rsidRDefault="00A47FBC" w:rsidP="00A47FBC">
      <w:pPr>
        <w:pStyle w:val="ConsPlusNonformat"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spellEnd"/>
      <w:r>
        <w:t xml:space="preserve">    -  </w:t>
      </w:r>
      <w:proofErr w:type="spellStart"/>
      <w:r>
        <w:t>кольцебросы</w:t>
      </w:r>
      <w:proofErr w:type="spellEnd"/>
      <w:r>
        <w:t xml:space="preserve">   -   доска   </w:t>
      </w:r>
      <w:proofErr w:type="spellStart"/>
      <w:proofErr w:type="gramStart"/>
      <w:r>
        <w:t>с</w:t>
      </w:r>
      <w:proofErr w:type="gramEnd"/>
      <w:r>
        <w:t>│</w:t>
      </w:r>
      <w:proofErr w:type="spellEnd"/>
    </w:p>
    <w:p w:rsidR="00A47FBC" w:rsidRDefault="00A47FBC" w:rsidP="00A47FBC">
      <w:pPr>
        <w:pStyle w:val="ConsPlusNonformat"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│укрепленными</w:t>
      </w:r>
      <w:proofErr w:type="spellEnd"/>
      <w:r>
        <w:t xml:space="preserve"> колышками высотой  15│</w:t>
      </w:r>
    </w:p>
    <w:p w:rsidR="00A47FBC" w:rsidRDefault="00A47FBC" w:rsidP="00A47FBC">
      <w:pPr>
        <w:pStyle w:val="ConsPlusNonformat"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spellEnd"/>
      <w:r>
        <w:t xml:space="preserve">- </w:t>
      </w:r>
      <w:smartTag w:uri="urn:schemas-microsoft-com:office:smarttags" w:element="metricconverter">
        <w:smartTagPr>
          <w:attr w:name="ProductID" w:val="20 см"/>
        </w:smartTagPr>
        <w:r>
          <w:t>20 см</w:t>
        </w:r>
      </w:smartTag>
      <w:r>
        <w:t xml:space="preserve">,  </w:t>
      </w:r>
      <w:proofErr w:type="spellStart"/>
      <w:r>
        <w:t>кольцебросы</w:t>
      </w:r>
      <w:proofErr w:type="spellEnd"/>
      <w:r>
        <w:t xml:space="preserve">  могут  </w:t>
      </w:r>
      <w:proofErr w:type="spellStart"/>
      <w:r>
        <w:t>быть│</w:t>
      </w:r>
      <w:proofErr w:type="spellEnd"/>
    </w:p>
    <w:p w:rsidR="00A47FBC" w:rsidRDefault="00A47FBC" w:rsidP="00A47FBC">
      <w:pPr>
        <w:pStyle w:val="ConsPlusNonformat"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│расположены</w:t>
      </w:r>
      <w:proofErr w:type="spellEnd"/>
      <w:r>
        <w:t xml:space="preserve">    горизонтально     </w:t>
      </w:r>
      <w:proofErr w:type="spellStart"/>
      <w:r>
        <w:t>и│</w:t>
      </w:r>
      <w:proofErr w:type="spellEnd"/>
    </w:p>
    <w:p w:rsidR="00A47FBC" w:rsidRDefault="00A47FBC" w:rsidP="00A47FBC">
      <w:pPr>
        <w:pStyle w:val="ConsPlusNonformat"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│наклонно</w:t>
      </w:r>
      <w:proofErr w:type="spellEnd"/>
      <w:r>
        <w:t>;                         │</w:t>
      </w:r>
    </w:p>
    <w:p w:rsidR="00A47FBC" w:rsidRDefault="00A47FBC" w:rsidP="00A47FBC">
      <w:pPr>
        <w:pStyle w:val="ConsPlusNonformat"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spellEnd"/>
      <w:r>
        <w:t xml:space="preserve">    - мишени на щитах из  досок  </w:t>
      </w:r>
      <w:proofErr w:type="spellStart"/>
      <w:proofErr w:type="gramStart"/>
      <w:r>
        <w:t>в</w:t>
      </w:r>
      <w:proofErr w:type="gramEnd"/>
      <w:r>
        <w:t>│</w:t>
      </w:r>
      <w:proofErr w:type="spellEnd"/>
    </w:p>
    <w:p w:rsidR="00A47FBC" w:rsidRDefault="00A47FBC" w:rsidP="00A47FBC">
      <w:pPr>
        <w:pStyle w:val="ConsPlusNonformat"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gramStart"/>
      <w:r>
        <w:t>виде</w:t>
      </w:r>
      <w:proofErr w:type="spellEnd"/>
      <w:proofErr w:type="gramEnd"/>
      <w:r>
        <w:t xml:space="preserve">    четырех    </w:t>
      </w:r>
      <w:proofErr w:type="spellStart"/>
      <w:r>
        <w:t>концентрических│</w:t>
      </w:r>
      <w:proofErr w:type="spellEnd"/>
    </w:p>
    <w:p w:rsidR="00A47FBC" w:rsidRDefault="00A47FBC" w:rsidP="00A47FBC">
      <w:pPr>
        <w:pStyle w:val="ConsPlusNonformat"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│кругов</w:t>
      </w:r>
      <w:proofErr w:type="spellEnd"/>
      <w:r>
        <w:t xml:space="preserve"> диаметром 20,  40,  60,  80│</w:t>
      </w:r>
    </w:p>
    <w:p w:rsidR="00A47FBC" w:rsidRDefault="00A47FBC" w:rsidP="00A47FBC">
      <w:pPr>
        <w:pStyle w:val="ConsPlusNonformat"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gramStart"/>
      <w:r>
        <w:t>см</w:t>
      </w:r>
      <w:proofErr w:type="spellEnd"/>
      <w:proofErr w:type="gramEnd"/>
      <w:r>
        <w:t>, центр мишени на высоте  110  -│</w:t>
      </w:r>
    </w:p>
    <w:p w:rsidR="00A47FBC" w:rsidRDefault="00A47FBC" w:rsidP="00A47FBC">
      <w:pPr>
        <w:pStyle w:val="ConsPlusNonformat"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│120  см   от   уровня   пола   </w:t>
      </w:r>
      <w:proofErr w:type="spellStart"/>
      <w:r>
        <w:t>или│</w:t>
      </w:r>
      <w:proofErr w:type="spellEnd"/>
    </w:p>
    <w:p w:rsidR="00A47FBC" w:rsidRDefault="00A47FBC" w:rsidP="00A47FBC">
      <w:pPr>
        <w:pStyle w:val="ConsPlusNonformat"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│площадки</w:t>
      </w:r>
      <w:proofErr w:type="spellEnd"/>
      <w:r>
        <w:t xml:space="preserve">,   круги    красятся    </w:t>
      </w:r>
      <w:proofErr w:type="spellStart"/>
      <w:proofErr w:type="gramStart"/>
      <w:r>
        <w:t>в</w:t>
      </w:r>
      <w:proofErr w:type="gramEnd"/>
      <w:r>
        <w:t>│</w:t>
      </w:r>
      <w:proofErr w:type="spellEnd"/>
    </w:p>
    <w:p w:rsidR="00A47FBC" w:rsidRDefault="00A47FBC" w:rsidP="00A47FBC">
      <w:pPr>
        <w:pStyle w:val="ConsPlusNonformat"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│красный</w:t>
      </w:r>
      <w:proofErr w:type="spellEnd"/>
      <w:r>
        <w:t xml:space="preserve"> (центр), салатный,  </w:t>
      </w:r>
      <w:proofErr w:type="spellStart"/>
      <w:r>
        <w:t>желтый│</w:t>
      </w:r>
      <w:proofErr w:type="spellEnd"/>
    </w:p>
    <w:p w:rsidR="00A47FBC" w:rsidRDefault="00A47FBC" w:rsidP="00A47FBC">
      <w:pPr>
        <w:pStyle w:val="ConsPlusNonformat"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│и</w:t>
      </w:r>
      <w:proofErr w:type="spellEnd"/>
      <w:r>
        <w:t xml:space="preserve"> </w:t>
      </w:r>
      <w:proofErr w:type="spellStart"/>
      <w:r>
        <w:t>голубой</w:t>
      </w:r>
      <w:proofErr w:type="spellEnd"/>
      <w:r>
        <w:t>;                        │</w:t>
      </w:r>
    </w:p>
    <w:p w:rsidR="00A47FBC" w:rsidRDefault="00A47FBC" w:rsidP="00A47FBC">
      <w:pPr>
        <w:pStyle w:val="ConsPlusNonformat"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spellEnd"/>
      <w:r>
        <w:t xml:space="preserve">    - баскетбольные щиты, </w:t>
      </w:r>
      <w:proofErr w:type="spellStart"/>
      <w:r>
        <w:t>крепятся│</w:t>
      </w:r>
      <w:proofErr w:type="spellEnd"/>
    </w:p>
    <w:p w:rsidR="00A47FBC" w:rsidRDefault="00A47FBC" w:rsidP="00A47FBC">
      <w:pPr>
        <w:pStyle w:val="ConsPlusNonformat"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│на</w:t>
      </w:r>
      <w:proofErr w:type="spellEnd"/>
      <w:r>
        <w:t xml:space="preserve">     двух     деревянных     </w:t>
      </w:r>
      <w:proofErr w:type="spellStart"/>
      <w:r>
        <w:t>или│</w:t>
      </w:r>
      <w:proofErr w:type="spellEnd"/>
    </w:p>
    <w:p w:rsidR="00A47FBC" w:rsidRDefault="00A47FBC" w:rsidP="00A47FBC">
      <w:pPr>
        <w:pStyle w:val="ConsPlusNonformat"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│металлических</w:t>
      </w:r>
      <w:proofErr w:type="spellEnd"/>
      <w:r>
        <w:t xml:space="preserve"> </w:t>
      </w:r>
      <w:proofErr w:type="gramStart"/>
      <w:r>
        <w:t>стойках</w:t>
      </w:r>
      <w:proofErr w:type="gramEnd"/>
      <w:r>
        <w:t xml:space="preserve">  так,  </w:t>
      </w:r>
      <w:proofErr w:type="spellStart"/>
      <w:r>
        <w:t>чтобы│</w:t>
      </w:r>
      <w:proofErr w:type="spellEnd"/>
    </w:p>
    <w:p w:rsidR="00A47FBC" w:rsidRDefault="00A47FBC" w:rsidP="00A47FBC">
      <w:pPr>
        <w:pStyle w:val="ConsPlusNonformat"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│кольцо</w:t>
      </w:r>
      <w:proofErr w:type="spellEnd"/>
      <w:r>
        <w:t xml:space="preserve"> находилось на  уровне  2  </w:t>
      </w:r>
      <w:proofErr w:type="spellStart"/>
      <w:r>
        <w:t>м│</w:t>
      </w:r>
      <w:proofErr w:type="spellEnd"/>
    </w:p>
    <w:p w:rsidR="00A47FBC" w:rsidRDefault="00A47FBC" w:rsidP="00A47FBC">
      <w:pPr>
        <w:pStyle w:val="ConsPlusNonformat"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│от</w:t>
      </w:r>
      <w:proofErr w:type="spellEnd"/>
      <w:r>
        <w:t xml:space="preserve"> пола или поверхности площадки. │</w:t>
      </w:r>
    </w:p>
    <w:p w:rsidR="00A47FBC" w:rsidRDefault="00A47FBC" w:rsidP="00A47FBC">
      <w:pPr>
        <w:pStyle w:val="ConsPlusNonformat"/>
        <w:jc w:val="both"/>
      </w:pPr>
      <w:r>
        <w:t>├───────────────┼──────────────────────┼──────────────────────────────────┤</w:t>
      </w:r>
    </w:p>
    <w:p w:rsidR="00A47FBC" w:rsidRDefault="00A47FBC" w:rsidP="00A47FBC">
      <w:pPr>
        <w:pStyle w:val="ConsPlusNonformat"/>
        <w:jc w:val="both"/>
      </w:pPr>
      <w:r>
        <w:t>│    Дети</w:t>
      </w:r>
      <w:proofErr w:type="gramStart"/>
      <w:r>
        <w:t xml:space="preserve">       │    Д</w:t>
      </w:r>
      <w:proofErr w:type="gramEnd"/>
      <w:r>
        <w:t xml:space="preserve">ля         </w:t>
      </w:r>
      <w:proofErr w:type="spellStart"/>
      <w:r>
        <w:t>общего│</w:t>
      </w:r>
      <w:proofErr w:type="spellEnd"/>
      <w:r>
        <w:t xml:space="preserve">    -    гимнастическая     </w:t>
      </w:r>
      <w:proofErr w:type="spellStart"/>
      <w:r>
        <w:t>стенка│</w:t>
      </w:r>
      <w:proofErr w:type="spellEnd"/>
    </w:p>
    <w:p w:rsidR="00A47FBC" w:rsidRDefault="00A47FBC" w:rsidP="00A47FBC">
      <w:pPr>
        <w:pStyle w:val="ConsPlusNonformat"/>
        <w:jc w:val="both"/>
      </w:pPr>
      <w:proofErr w:type="spellStart"/>
      <w:r>
        <w:t>│школьного</w:t>
      </w:r>
      <w:proofErr w:type="spellEnd"/>
      <w:r>
        <w:t xml:space="preserve">      </w:t>
      </w:r>
      <w:proofErr w:type="spellStart"/>
      <w:r>
        <w:t>│физического</w:t>
      </w:r>
      <w:proofErr w:type="spellEnd"/>
      <w:r>
        <w:t xml:space="preserve"> развития: </w:t>
      </w:r>
      <w:proofErr w:type="spellStart"/>
      <w:r>
        <w:t>│высотой</w:t>
      </w:r>
      <w:proofErr w:type="spellEnd"/>
      <w:r>
        <w:t xml:space="preserve"> не менее 3  м,  </w:t>
      </w:r>
      <w:proofErr w:type="spellStart"/>
      <w:r>
        <w:t>количество│</w:t>
      </w:r>
      <w:proofErr w:type="spellEnd"/>
    </w:p>
    <w:p w:rsidR="00A47FBC" w:rsidRDefault="00A47FBC" w:rsidP="00A47FBC">
      <w:pPr>
        <w:pStyle w:val="ConsPlusNonformat"/>
        <w:jc w:val="both"/>
      </w:pPr>
      <w:proofErr w:type="spellStart"/>
      <w:r>
        <w:t>│возраста</w:t>
      </w:r>
      <w:proofErr w:type="spellEnd"/>
      <w:r>
        <w:t xml:space="preserve">       │                      </w:t>
      </w:r>
      <w:proofErr w:type="spellStart"/>
      <w:r>
        <w:t>│пролетов</w:t>
      </w:r>
      <w:proofErr w:type="spellEnd"/>
      <w:r>
        <w:t xml:space="preserve"> 4 - 6;                   │</w:t>
      </w:r>
    </w:p>
    <w:p w:rsidR="00A47FBC" w:rsidRDefault="00A47FBC" w:rsidP="00A47FBC">
      <w:pPr>
        <w:pStyle w:val="ConsPlusNonformat"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spellEnd"/>
      <w:r>
        <w:t xml:space="preserve">    -  разновысокие   </w:t>
      </w:r>
      <w:proofErr w:type="spellStart"/>
      <w:r>
        <w:t>перекладины,│</w:t>
      </w:r>
      <w:proofErr w:type="spellEnd"/>
    </w:p>
    <w:p w:rsidR="00A47FBC" w:rsidRDefault="00A47FBC" w:rsidP="00A47FBC">
      <w:pPr>
        <w:pStyle w:val="ConsPlusNonformat"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│перекладина-эспандер</w:t>
      </w:r>
      <w:proofErr w:type="spellEnd"/>
      <w:r>
        <w:t xml:space="preserve">           </w:t>
      </w:r>
      <w:proofErr w:type="spellStart"/>
      <w:proofErr w:type="gramStart"/>
      <w:r>
        <w:t>для</w:t>
      </w:r>
      <w:proofErr w:type="gramEnd"/>
      <w:r>
        <w:t>│</w:t>
      </w:r>
      <w:proofErr w:type="spellEnd"/>
    </w:p>
    <w:p w:rsidR="00A47FBC" w:rsidRDefault="00A47FBC" w:rsidP="00A47FBC">
      <w:pPr>
        <w:pStyle w:val="ConsPlusNonformat"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│выполнения</w:t>
      </w:r>
      <w:proofErr w:type="spellEnd"/>
      <w:r>
        <w:t xml:space="preserve">  силовых  упражнений  </w:t>
      </w:r>
      <w:proofErr w:type="spellStart"/>
      <w:proofErr w:type="gramStart"/>
      <w:r>
        <w:t>в</w:t>
      </w:r>
      <w:proofErr w:type="gramEnd"/>
      <w:r>
        <w:t>│</w:t>
      </w:r>
      <w:proofErr w:type="spellEnd"/>
    </w:p>
    <w:p w:rsidR="00A47FBC" w:rsidRDefault="00A47FBC" w:rsidP="00A47FBC">
      <w:pPr>
        <w:pStyle w:val="ConsPlusNonformat"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gramStart"/>
      <w:r>
        <w:t>висе</w:t>
      </w:r>
      <w:proofErr w:type="spellEnd"/>
      <w:proofErr w:type="gramEnd"/>
      <w:r>
        <w:t>;                             │</w:t>
      </w:r>
    </w:p>
    <w:p w:rsidR="00A47FBC" w:rsidRDefault="00A47FBC" w:rsidP="00A47FBC">
      <w:pPr>
        <w:pStyle w:val="ConsPlusNonformat"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spellEnd"/>
      <w:r>
        <w:t xml:space="preserve">    -     "</w:t>
      </w:r>
      <w:proofErr w:type="spellStart"/>
      <w:r>
        <w:t>рукоход</w:t>
      </w:r>
      <w:proofErr w:type="spellEnd"/>
      <w:r>
        <w:t xml:space="preserve">"      </w:t>
      </w:r>
      <w:proofErr w:type="spellStart"/>
      <w:r>
        <w:t>различной│</w:t>
      </w:r>
      <w:proofErr w:type="spellEnd"/>
    </w:p>
    <w:p w:rsidR="00A47FBC" w:rsidRDefault="00A47FBC" w:rsidP="00A47FBC">
      <w:pPr>
        <w:pStyle w:val="ConsPlusNonformat"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│конфигурации</w:t>
      </w:r>
      <w:proofErr w:type="spellEnd"/>
      <w:r>
        <w:t xml:space="preserve">     для      </w:t>
      </w:r>
      <w:proofErr w:type="spellStart"/>
      <w:r>
        <w:t>обучения│</w:t>
      </w:r>
      <w:proofErr w:type="spellEnd"/>
    </w:p>
    <w:p w:rsidR="00A47FBC" w:rsidRDefault="00A47FBC" w:rsidP="00A47FBC">
      <w:pPr>
        <w:pStyle w:val="ConsPlusNonformat"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│передвижению</w:t>
      </w:r>
      <w:proofErr w:type="spellEnd"/>
      <w:r>
        <w:t xml:space="preserve">  разными   </w:t>
      </w:r>
      <w:proofErr w:type="spellStart"/>
      <w:r>
        <w:t>способами,│</w:t>
      </w:r>
      <w:proofErr w:type="spellEnd"/>
    </w:p>
    <w:p w:rsidR="00A47FBC" w:rsidRDefault="00A47FBC" w:rsidP="00A47FBC">
      <w:pPr>
        <w:pStyle w:val="ConsPlusNonformat"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│висам</w:t>
      </w:r>
      <w:proofErr w:type="spellEnd"/>
      <w:r>
        <w:t>, подтягиванию;              │</w:t>
      </w:r>
    </w:p>
    <w:p w:rsidR="00A47FBC" w:rsidRDefault="00A47FBC" w:rsidP="00A47FBC">
      <w:pPr>
        <w:pStyle w:val="ConsPlusNonformat"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spellEnd"/>
      <w:r>
        <w:t xml:space="preserve">    -     </w:t>
      </w:r>
      <w:proofErr w:type="spellStart"/>
      <w:r>
        <w:t>спортивно-гимнастические│</w:t>
      </w:r>
      <w:proofErr w:type="spellEnd"/>
    </w:p>
    <w:p w:rsidR="00A47FBC" w:rsidRDefault="00A47FBC" w:rsidP="00A47FBC">
      <w:pPr>
        <w:pStyle w:val="ConsPlusNonformat"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│комплексы</w:t>
      </w:r>
      <w:proofErr w:type="spellEnd"/>
      <w:r>
        <w:t xml:space="preserve"> - 5 -  6  </w:t>
      </w:r>
      <w:proofErr w:type="spellStart"/>
      <w:proofErr w:type="gramStart"/>
      <w:r>
        <w:t>горизонтальных</w:t>
      </w:r>
      <w:proofErr w:type="gramEnd"/>
      <w:r>
        <w:t>│</w:t>
      </w:r>
      <w:proofErr w:type="spellEnd"/>
    </w:p>
    <w:p w:rsidR="00A47FBC" w:rsidRDefault="00A47FBC" w:rsidP="00A47FBC">
      <w:pPr>
        <w:pStyle w:val="ConsPlusNonformat"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│перекладин</w:t>
      </w:r>
      <w:proofErr w:type="spellEnd"/>
      <w:r>
        <w:t xml:space="preserve">, укрепленных на  </w:t>
      </w:r>
      <w:proofErr w:type="spellStart"/>
      <w:proofErr w:type="gramStart"/>
      <w:r>
        <w:t>разной</w:t>
      </w:r>
      <w:proofErr w:type="gramEnd"/>
      <w:r>
        <w:t>│</w:t>
      </w:r>
      <w:proofErr w:type="spellEnd"/>
    </w:p>
    <w:p w:rsidR="00A47FBC" w:rsidRDefault="00A47FBC" w:rsidP="00A47FBC">
      <w:pPr>
        <w:pStyle w:val="ConsPlusNonformat"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│высоте</w:t>
      </w:r>
      <w:proofErr w:type="spellEnd"/>
      <w:r>
        <w:t xml:space="preserve">,   к   перекладинам   </w:t>
      </w:r>
      <w:proofErr w:type="spellStart"/>
      <w:r>
        <w:t>могут│</w:t>
      </w:r>
      <w:proofErr w:type="spellEnd"/>
    </w:p>
    <w:p w:rsidR="00A47FBC" w:rsidRDefault="00A47FBC" w:rsidP="00A47FBC">
      <w:pPr>
        <w:pStyle w:val="ConsPlusNonformat"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│прикрепляться</w:t>
      </w:r>
      <w:proofErr w:type="spellEnd"/>
      <w:r>
        <w:t xml:space="preserve"> спортивные  </w:t>
      </w:r>
      <w:proofErr w:type="spellStart"/>
      <w:r>
        <w:t>снаряды:│</w:t>
      </w:r>
      <w:proofErr w:type="spellEnd"/>
    </w:p>
    <w:p w:rsidR="00A47FBC" w:rsidRDefault="00A47FBC" w:rsidP="00A47FBC">
      <w:pPr>
        <w:pStyle w:val="ConsPlusNonformat"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│кольца</w:t>
      </w:r>
      <w:proofErr w:type="spellEnd"/>
      <w:r>
        <w:t xml:space="preserve">, трапеции, качели, шесты  </w:t>
      </w:r>
      <w:proofErr w:type="spellStart"/>
      <w:r>
        <w:t>и│</w:t>
      </w:r>
      <w:proofErr w:type="spellEnd"/>
    </w:p>
    <w:p w:rsidR="00A47FBC" w:rsidRDefault="00A47FBC" w:rsidP="00A47FBC">
      <w:pPr>
        <w:pStyle w:val="ConsPlusNonformat"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│др</w:t>
      </w:r>
      <w:proofErr w:type="spellEnd"/>
      <w:r>
        <w:t>.;                              │</w:t>
      </w:r>
    </w:p>
    <w:p w:rsidR="00A47FBC" w:rsidRDefault="00A47FBC" w:rsidP="00A47FBC">
      <w:pPr>
        <w:pStyle w:val="ConsPlusNonformat"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spellEnd"/>
      <w:r>
        <w:t xml:space="preserve">    -   сочлененные    </w:t>
      </w:r>
      <w:proofErr w:type="spellStart"/>
      <w:r>
        <w:t>перекладины│</w:t>
      </w:r>
      <w:proofErr w:type="spellEnd"/>
    </w:p>
    <w:p w:rsidR="00A47FBC" w:rsidRDefault="00A47FBC" w:rsidP="00A47FBC">
      <w:pPr>
        <w:pStyle w:val="ConsPlusNonformat"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│разной</w:t>
      </w:r>
      <w:proofErr w:type="spellEnd"/>
      <w:r>
        <w:t xml:space="preserve"> высоты: 1,5 - 2,2  -  3  </w:t>
      </w:r>
      <w:proofErr w:type="spellStart"/>
      <w:r>
        <w:t>м,│</w:t>
      </w:r>
      <w:proofErr w:type="spellEnd"/>
    </w:p>
    <w:p w:rsidR="00A47FBC" w:rsidRDefault="00A47FBC" w:rsidP="00A47FBC">
      <w:pPr>
        <w:pStyle w:val="ConsPlusNonformat"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│могут</w:t>
      </w:r>
      <w:proofErr w:type="spellEnd"/>
      <w:r>
        <w:t xml:space="preserve">   располагаться   по   </w:t>
      </w:r>
      <w:proofErr w:type="spellStart"/>
      <w:r>
        <w:t>одной│</w:t>
      </w:r>
      <w:proofErr w:type="spellEnd"/>
    </w:p>
    <w:p w:rsidR="00A47FBC" w:rsidRDefault="00A47FBC" w:rsidP="00A47FBC">
      <w:pPr>
        <w:pStyle w:val="ConsPlusNonformat"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│линии</w:t>
      </w:r>
      <w:proofErr w:type="spellEnd"/>
      <w:r>
        <w:t xml:space="preserve"> или в форме  букв  "Г",  "Т"│</w:t>
      </w:r>
    </w:p>
    <w:p w:rsidR="00A47FBC" w:rsidRDefault="00A47FBC" w:rsidP="00A47FBC">
      <w:pPr>
        <w:pStyle w:val="ConsPlusNonformat"/>
        <w:jc w:val="both"/>
      </w:pPr>
      <w:r>
        <w:lastRenderedPageBreak/>
        <w:t xml:space="preserve">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│или</w:t>
      </w:r>
      <w:proofErr w:type="spellEnd"/>
      <w:r>
        <w:t xml:space="preserve"> змейкой.                      │</w:t>
      </w:r>
    </w:p>
    <w:p w:rsidR="00A47FBC" w:rsidRDefault="00A47FBC" w:rsidP="00A47FBC">
      <w:pPr>
        <w:pStyle w:val="ConsPlusNonformat"/>
        <w:jc w:val="both"/>
      </w:pPr>
      <w:r>
        <w:t>├───────────────┼──────────────────────┼──────────────────────────────────┤</w:t>
      </w:r>
    </w:p>
    <w:p w:rsidR="00A47FBC" w:rsidRDefault="00A47FBC" w:rsidP="00A47FBC">
      <w:pPr>
        <w:pStyle w:val="ConsPlusNonformat"/>
        <w:jc w:val="both"/>
      </w:pPr>
      <w:r>
        <w:t>│    Дети</w:t>
      </w:r>
      <w:proofErr w:type="gramStart"/>
      <w:r>
        <w:t xml:space="preserve">       │    Д</w:t>
      </w:r>
      <w:proofErr w:type="gramEnd"/>
      <w:r>
        <w:t xml:space="preserve">ля      </w:t>
      </w:r>
      <w:proofErr w:type="spellStart"/>
      <w:r>
        <w:t>улучшения│</w:t>
      </w:r>
      <w:proofErr w:type="spellEnd"/>
      <w:r>
        <w:t xml:space="preserve">    - спортивные комплексы;       │</w:t>
      </w:r>
    </w:p>
    <w:p w:rsidR="00A47FBC" w:rsidRDefault="00A47FBC" w:rsidP="00A47FBC">
      <w:pPr>
        <w:pStyle w:val="ConsPlusNonformat"/>
        <w:jc w:val="both"/>
      </w:pPr>
      <w:proofErr w:type="spellStart"/>
      <w:r>
        <w:t>│</w:t>
      </w:r>
      <w:proofErr w:type="gramStart"/>
      <w:r>
        <w:t>старшего</w:t>
      </w:r>
      <w:proofErr w:type="spellEnd"/>
      <w:proofErr w:type="gramEnd"/>
      <w:r>
        <w:t xml:space="preserve">       </w:t>
      </w:r>
      <w:proofErr w:type="spellStart"/>
      <w:r>
        <w:t>│мышечной</w:t>
      </w:r>
      <w:proofErr w:type="spellEnd"/>
      <w:r>
        <w:t xml:space="preserve">         </w:t>
      </w:r>
      <w:proofErr w:type="spellStart"/>
      <w:r>
        <w:t>силы,│</w:t>
      </w:r>
      <w:proofErr w:type="spellEnd"/>
      <w:r>
        <w:t xml:space="preserve">    - спортивно-игровые  </w:t>
      </w:r>
      <w:proofErr w:type="spellStart"/>
      <w:r>
        <w:t>комплексы│</w:t>
      </w:r>
      <w:proofErr w:type="spellEnd"/>
    </w:p>
    <w:p w:rsidR="00A47FBC" w:rsidRDefault="00A47FBC" w:rsidP="00A47FBC">
      <w:pPr>
        <w:pStyle w:val="ConsPlusNonformat"/>
        <w:jc w:val="both"/>
      </w:pPr>
      <w:proofErr w:type="spellStart"/>
      <w:proofErr w:type="gramStart"/>
      <w:r>
        <w:t>│школьного</w:t>
      </w:r>
      <w:proofErr w:type="spellEnd"/>
      <w:r>
        <w:t xml:space="preserve">      </w:t>
      </w:r>
      <w:proofErr w:type="spellStart"/>
      <w:r>
        <w:t>│телосложения</w:t>
      </w:r>
      <w:proofErr w:type="spellEnd"/>
      <w:r>
        <w:t xml:space="preserve"> и  </w:t>
      </w:r>
      <w:proofErr w:type="spellStart"/>
      <w:r>
        <w:t>общего│</w:t>
      </w:r>
      <w:proofErr w:type="spellEnd"/>
      <w:r>
        <w:t>(</w:t>
      </w:r>
      <w:proofErr w:type="spellStart"/>
      <w:r>
        <w:t>микроскалодромы</w:t>
      </w:r>
      <w:proofErr w:type="spellEnd"/>
      <w:r>
        <w:t xml:space="preserve">,   велодромы    </w:t>
      </w:r>
      <w:proofErr w:type="spellStart"/>
      <w:r>
        <w:t>и│</w:t>
      </w:r>
      <w:proofErr w:type="spellEnd"/>
      <w:proofErr w:type="gramEnd"/>
    </w:p>
    <w:p w:rsidR="00A47FBC" w:rsidRDefault="00A47FBC" w:rsidP="00A47FBC">
      <w:pPr>
        <w:pStyle w:val="ConsPlusNonformat"/>
        <w:jc w:val="both"/>
      </w:pPr>
      <w:proofErr w:type="spellStart"/>
      <w:r>
        <w:t>│возраста</w:t>
      </w:r>
      <w:proofErr w:type="spellEnd"/>
      <w:r>
        <w:t xml:space="preserve">       </w:t>
      </w:r>
      <w:proofErr w:type="spellStart"/>
      <w:r>
        <w:t>│физического</w:t>
      </w:r>
      <w:proofErr w:type="spellEnd"/>
      <w:r>
        <w:t xml:space="preserve"> развития  </w:t>
      </w:r>
      <w:proofErr w:type="spellStart"/>
      <w:r>
        <w:t>│т.п</w:t>
      </w:r>
      <w:proofErr w:type="spellEnd"/>
      <w:r>
        <w:t>.).                            │</w:t>
      </w:r>
    </w:p>
    <w:p w:rsidR="00A47FBC" w:rsidRDefault="00A47FBC" w:rsidP="00A47FBC">
      <w:pPr>
        <w:pStyle w:val="ConsPlusNonformat"/>
        <w:jc w:val="both"/>
      </w:pPr>
      <w:r>
        <w:t>└───────────────┴──────────────────────┴──────────────────────────────────┘</w:t>
      </w:r>
    </w:p>
    <w:p w:rsidR="00A47FBC" w:rsidRDefault="00A47FBC" w:rsidP="00A47FBC">
      <w:pPr>
        <w:autoSpaceDE w:val="0"/>
        <w:autoSpaceDN w:val="0"/>
        <w:adjustRightInd w:val="0"/>
        <w:ind w:firstLine="540"/>
        <w:jc w:val="both"/>
        <w:outlineLvl w:val="3"/>
        <w:rPr>
          <w:rFonts w:cs="Arial"/>
        </w:rPr>
      </w:pPr>
    </w:p>
    <w:p w:rsidR="00A47FBC" w:rsidRDefault="00A47FBC" w:rsidP="00A47FBC">
      <w:pPr>
        <w:autoSpaceDE w:val="0"/>
        <w:autoSpaceDN w:val="0"/>
        <w:adjustRightInd w:val="0"/>
        <w:ind w:firstLine="540"/>
        <w:jc w:val="both"/>
        <w:outlineLvl w:val="3"/>
        <w:rPr>
          <w:rFonts w:cs="Arial"/>
        </w:rPr>
      </w:pPr>
      <w:r>
        <w:rPr>
          <w:rFonts w:cs="Arial"/>
        </w:rPr>
        <w:t>10.5.1. игровое оборудование должно отвечать следующим требованиям: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60"/>
        <w:gridCol w:w="7830"/>
      </w:tblGrid>
      <w:tr w:rsidR="00A47FBC" w:rsidTr="00A47FBC"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Игровое    </w:t>
            </w:r>
            <w:r>
              <w:rPr>
                <w:sz w:val="24"/>
                <w:szCs w:val="24"/>
              </w:rPr>
              <w:br/>
              <w:t xml:space="preserve">оборудование  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Требования                        </w:t>
            </w:r>
          </w:p>
        </w:tc>
      </w:tr>
      <w:tr w:rsidR="00A47FBC" w:rsidTr="00A47FBC">
        <w:trPr>
          <w:cantSplit/>
          <w:trHeight w:val="8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Качели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Высота  от  уровня  земли  до  сиденья   качелей   в</w:t>
            </w:r>
            <w:r>
              <w:rPr>
                <w:sz w:val="24"/>
                <w:szCs w:val="24"/>
              </w:rPr>
              <w:br/>
              <w:t xml:space="preserve">состоянии покоя должна быть не менее </w:t>
            </w:r>
            <w:smartTag w:uri="urn:schemas-microsoft-com:office:smarttags" w:element="metricconverter">
              <w:smartTagPr>
                <w:attr w:name="ProductID" w:val="350 мм"/>
              </w:smartTagPr>
              <w:r>
                <w:rPr>
                  <w:sz w:val="24"/>
                  <w:szCs w:val="24"/>
                </w:rPr>
                <w:t>350 мм</w:t>
              </w:r>
            </w:smartTag>
            <w:r>
              <w:rPr>
                <w:sz w:val="24"/>
                <w:szCs w:val="24"/>
              </w:rPr>
              <w:t xml:space="preserve">  и  не  более</w:t>
            </w:r>
            <w:r>
              <w:rPr>
                <w:sz w:val="24"/>
                <w:szCs w:val="24"/>
              </w:rPr>
              <w:br/>
              <w:t xml:space="preserve">635 мм. </w:t>
            </w:r>
            <w:proofErr w:type="gramStart"/>
            <w:r>
              <w:rPr>
                <w:sz w:val="24"/>
                <w:szCs w:val="24"/>
              </w:rPr>
              <w:t>Допускается не более двух сидений</w:t>
            </w:r>
            <w:proofErr w:type="gramEnd"/>
            <w:r>
              <w:rPr>
                <w:sz w:val="24"/>
                <w:szCs w:val="24"/>
              </w:rPr>
              <w:t xml:space="preserve"> в  одной  рамке</w:t>
            </w:r>
            <w:r>
              <w:rPr>
                <w:sz w:val="24"/>
                <w:szCs w:val="24"/>
              </w:rPr>
              <w:br/>
              <w:t>качелей.  В  двойных  качелях  не  должны  использоваться</w:t>
            </w:r>
            <w:r>
              <w:rPr>
                <w:sz w:val="24"/>
                <w:szCs w:val="24"/>
              </w:rPr>
              <w:br/>
              <w:t>вместе сиденье для маленьких детей (колыбель)  и  плоское</w:t>
            </w:r>
            <w:r>
              <w:rPr>
                <w:sz w:val="24"/>
                <w:szCs w:val="24"/>
              </w:rPr>
              <w:br/>
              <w:t xml:space="preserve">сиденье для </w:t>
            </w:r>
            <w:proofErr w:type="gramStart"/>
            <w:r>
              <w:rPr>
                <w:sz w:val="24"/>
                <w:szCs w:val="24"/>
              </w:rPr>
              <w:t>более старших</w:t>
            </w:r>
            <w:proofErr w:type="gramEnd"/>
            <w:r>
              <w:rPr>
                <w:sz w:val="24"/>
                <w:szCs w:val="24"/>
              </w:rPr>
              <w:t xml:space="preserve"> детей.                         </w:t>
            </w:r>
          </w:p>
        </w:tc>
      </w:tr>
      <w:tr w:rsidR="00A47FBC" w:rsidTr="00A47FBC">
        <w:trPr>
          <w:cantSplit/>
          <w:trHeight w:val="9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Качалки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Высота от земли до сиденья  в  состоянии  равновесия</w:t>
            </w:r>
            <w:r>
              <w:rPr>
                <w:sz w:val="24"/>
                <w:szCs w:val="24"/>
              </w:rPr>
              <w:br/>
              <w:t xml:space="preserve">должна быть 550 - </w:t>
            </w:r>
            <w:smartTag w:uri="urn:schemas-microsoft-com:office:smarttags" w:element="metricconverter">
              <w:smartTagPr>
                <w:attr w:name="ProductID" w:val="750 мм"/>
              </w:smartTagPr>
              <w:r>
                <w:rPr>
                  <w:sz w:val="24"/>
                  <w:szCs w:val="24"/>
                </w:rPr>
                <w:t>750 мм</w:t>
              </w:r>
            </w:smartTag>
            <w:r>
              <w:rPr>
                <w:sz w:val="24"/>
                <w:szCs w:val="24"/>
              </w:rPr>
              <w:t>. Максимальный наклон сиденья при</w:t>
            </w:r>
            <w:r>
              <w:rPr>
                <w:sz w:val="24"/>
                <w:szCs w:val="24"/>
              </w:rPr>
              <w:br/>
              <w:t>движении  назад  и  вперед  -  не  более   20   градусов.</w:t>
            </w:r>
            <w:r>
              <w:rPr>
                <w:sz w:val="24"/>
                <w:szCs w:val="24"/>
              </w:rPr>
              <w:br/>
              <w:t>Конструкция качалки не  должна  допускать  попадание  ног</w:t>
            </w:r>
            <w:r>
              <w:rPr>
                <w:sz w:val="24"/>
                <w:szCs w:val="24"/>
              </w:rPr>
              <w:br/>
              <w:t>сидящего в ней ребенка  под  опорные  части  качалки,  не</w:t>
            </w:r>
            <w:r>
              <w:rPr>
                <w:sz w:val="24"/>
                <w:szCs w:val="24"/>
              </w:rPr>
              <w:br/>
              <w:t>должна иметь острых углов, радиус их  закругления  должен</w:t>
            </w:r>
            <w:r>
              <w:rPr>
                <w:sz w:val="24"/>
                <w:szCs w:val="24"/>
              </w:rPr>
              <w:br/>
              <w:t xml:space="preserve">составлять не менее </w:t>
            </w:r>
            <w:smartTag w:uri="urn:schemas-microsoft-com:office:smarttags" w:element="metricconverter">
              <w:smartTagPr>
                <w:attr w:name="ProductID" w:val="20 мм"/>
              </w:smartTagPr>
              <w:r>
                <w:rPr>
                  <w:sz w:val="24"/>
                  <w:szCs w:val="24"/>
                </w:rPr>
                <w:t>20 мм</w:t>
              </w:r>
            </w:smartTag>
            <w:r>
              <w:rPr>
                <w:sz w:val="24"/>
                <w:szCs w:val="24"/>
              </w:rPr>
              <w:t xml:space="preserve">.                               </w:t>
            </w:r>
          </w:p>
        </w:tc>
      </w:tr>
      <w:tr w:rsidR="00A47FBC" w:rsidTr="00A47FBC">
        <w:trPr>
          <w:cantSplit/>
          <w:trHeight w:val="8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Карусели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Минимальное расстояние от  уровня  земли  до  нижней</w:t>
            </w:r>
            <w:r>
              <w:rPr>
                <w:sz w:val="24"/>
                <w:szCs w:val="24"/>
              </w:rPr>
              <w:br/>
              <w:t>вращающейся конструкции карусели должно быть не менее  60</w:t>
            </w:r>
            <w:r>
              <w:rPr>
                <w:sz w:val="24"/>
                <w:szCs w:val="24"/>
              </w:rPr>
              <w:br/>
              <w:t>мм и не более  110  мм.  Нижняя  поверхность  вращающейся</w:t>
            </w:r>
            <w:r>
              <w:rPr>
                <w:sz w:val="24"/>
                <w:szCs w:val="24"/>
              </w:rPr>
              <w:br/>
              <w:t>платформы должна быть  гладкой.  Максимальная  высота  от</w:t>
            </w:r>
            <w:r>
              <w:rPr>
                <w:sz w:val="24"/>
                <w:szCs w:val="24"/>
              </w:rPr>
              <w:br/>
              <w:t>нижнего уровня карусели до ее верхней точки составляет  1</w:t>
            </w:r>
            <w:r>
              <w:rPr>
                <w:sz w:val="24"/>
                <w:szCs w:val="24"/>
              </w:rPr>
              <w:br/>
              <w:t xml:space="preserve">м.                                                       </w:t>
            </w:r>
          </w:p>
        </w:tc>
      </w:tr>
      <w:tr w:rsidR="00A47FBC" w:rsidTr="00A47FBC">
        <w:trPr>
          <w:cantSplit/>
          <w:trHeight w:val="27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Горки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Доступ   к  горке  осуществляется  через   лестницу,</w:t>
            </w:r>
            <w:r>
              <w:rPr>
                <w:sz w:val="24"/>
                <w:szCs w:val="24"/>
              </w:rPr>
              <w:br/>
              <w:t>лазательную  секцию  или  другие  приспособления.  Высота</w:t>
            </w:r>
            <w:r>
              <w:rPr>
                <w:sz w:val="24"/>
                <w:szCs w:val="24"/>
              </w:rPr>
              <w:br/>
              <w:t>ската отдельно стоящей горки не должна  превышать  2,5  м</w:t>
            </w:r>
            <w:r>
              <w:rPr>
                <w:sz w:val="24"/>
                <w:szCs w:val="24"/>
              </w:rPr>
              <w:br/>
              <w:t>вне зависимости от вида доступа. Ширина открытой и прямой</w:t>
            </w:r>
            <w:r>
              <w:rPr>
                <w:sz w:val="24"/>
                <w:szCs w:val="24"/>
              </w:rPr>
              <w:br/>
              <w:t>горки не менее 700  мм  и  не  более  950  мм.  Стартовая</w:t>
            </w:r>
            <w:r>
              <w:rPr>
                <w:sz w:val="24"/>
                <w:szCs w:val="24"/>
              </w:rPr>
              <w:br/>
              <w:t>площадка -  не  менее  300  мм  длиной  с  уклоном  до  5</w:t>
            </w:r>
            <w:r>
              <w:rPr>
                <w:sz w:val="24"/>
                <w:szCs w:val="24"/>
              </w:rPr>
              <w:br/>
              <w:t>градусов, но,  как правило, ширина площадки  должна  быть</w:t>
            </w:r>
            <w:r>
              <w:rPr>
                <w:sz w:val="24"/>
                <w:szCs w:val="24"/>
              </w:rPr>
              <w:br/>
              <w:t>равна  горизонтальной  проекции  участка  скольжения.  На</w:t>
            </w:r>
            <w:r>
              <w:rPr>
                <w:sz w:val="24"/>
                <w:szCs w:val="24"/>
              </w:rPr>
              <w:br/>
              <w:t>отдельно стоящей  горке  высота  бокового  ограждения  на</w:t>
            </w:r>
            <w:r>
              <w:rPr>
                <w:sz w:val="24"/>
                <w:szCs w:val="24"/>
              </w:rPr>
              <w:br/>
              <w:t>стартовой площадке должна быть  не  менее  0,15  м.  Угол</w:t>
            </w:r>
            <w:r>
              <w:rPr>
                <w:sz w:val="24"/>
                <w:szCs w:val="24"/>
              </w:rPr>
              <w:br/>
              <w:t>наклона  участка  скольжения  не  должен   превышать   60</w:t>
            </w:r>
            <w:r>
              <w:rPr>
                <w:sz w:val="24"/>
                <w:szCs w:val="24"/>
              </w:rPr>
              <w:br/>
              <w:t>градусов в любой точке. На конечном участке ската средний</w:t>
            </w:r>
            <w:r>
              <w:rPr>
                <w:sz w:val="24"/>
                <w:szCs w:val="24"/>
              </w:rPr>
              <w:br/>
              <w:t>наклон не должен превышать 10 градусов. Край ската  горки</w:t>
            </w:r>
            <w:r>
              <w:rPr>
                <w:sz w:val="24"/>
                <w:szCs w:val="24"/>
              </w:rPr>
              <w:br/>
              <w:t>должен подгибаться по направлению к земле с  радиусом  не</w:t>
            </w:r>
            <w:r>
              <w:rPr>
                <w:sz w:val="24"/>
                <w:szCs w:val="24"/>
              </w:rPr>
              <w:br/>
              <w:t>менее 50  мм  и  углом  загиба  не  менее  100  градусов.</w:t>
            </w:r>
            <w:r>
              <w:rPr>
                <w:sz w:val="24"/>
                <w:szCs w:val="24"/>
              </w:rPr>
              <w:br/>
              <w:t>Расстояние от края ската горки до земли  должно  быть  не</w:t>
            </w:r>
            <w:r>
              <w:rPr>
                <w:sz w:val="24"/>
                <w:szCs w:val="24"/>
              </w:rPr>
              <w:br/>
              <w:t xml:space="preserve">более </w:t>
            </w:r>
            <w:smartTag w:uri="urn:schemas-microsoft-com:office:smarttags" w:element="metricconverter">
              <w:smartTagPr>
                <w:attr w:name="ProductID" w:val="100 мм"/>
              </w:smartTagPr>
              <w:r>
                <w:rPr>
                  <w:sz w:val="24"/>
                  <w:szCs w:val="24"/>
                </w:rPr>
                <w:t>100 мм</w:t>
              </w:r>
            </w:smartTag>
            <w:r>
              <w:rPr>
                <w:sz w:val="24"/>
                <w:szCs w:val="24"/>
              </w:rPr>
              <w:t>. Высота  ограждающего  бортика  на  конечном</w:t>
            </w:r>
            <w:r>
              <w:rPr>
                <w:sz w:val="24"/>
                <w:szCs w:val="24"/>
              </w:rPr>
              <w:br/>
              <w:t>участке при длине участка скольжения менее  1,5  м  -  не</w:t>
            </w:r>
            <w:r>
              <w:rPr>
                <w:sz w:val="24"/>
                <w:szCs w:val="24"/>
              </w:rPr>
              <w:br/>
              <w:t xml:space="preserve">более </w:t>
            </w:r>
            <w:smartTag w:uri="urn:schemas-microsoft-com:office:smarttags" w:element="metricconverter">
              <w:smartTagPr>
                <w:attr w:name="ProductID" w:val="200 мм"/>
              </w:smartTagPr>
              <w:r>
                <w:rPr>
                  <w:sz w:val="24"/>
                  <w:szCs w:val="24"/>
                </w:rPr>
                <w:t>200 мм</w:t>
              </w:r>
            </w:smartTag>
            <w:r>
              <w:rPr>
                <w:sz w:val="24"/>
                <w:szCs w:val="24"/>
              </w:rPr>
              <w:t xml:space="preserve">, при длине участка скольжения более </w:t>
            </w:r>
            <w:smartTag w:uri="urn:schemas-microsoft-com:office:smarttags" w:element="metricconverter">
              <w:smartTagPr>
                <w:attr w:name="ProductID" w:val="1,5 м"/>
              </w:smartTagPr>
              <w:r>
                <w:rPr>
                  <w:sz w:val="24"/>
                  <w:szCs w:val="24"/>
                </w:rPr>
                <w:t>1,5 м</w:t>
              </w:r>
            </w:smartTag>
            <w:r>
              <w:rPr>
                <w:sz w:val="24"/>
                <w:szCs w:val="24"/>
              </w:rPr>
              <w:t xml:space="preserve">  -</w:t>
            </w:r>
            <w:r>
              <w:rPr>
                <w:sz w:val="24"/>
                <w:szCs w:val="24"/>
              </w:rPr>
              <w:br/>
              <w:t xml:space="preserve">не  более </w:t>
            </w:r>
            <w:smartTag w:uri="urn:schemas-microsoft-com:office:smarttags" w:element="metricconverter">
              <w:smartTagPr>
                <w:attr w:name="ProductID" w:val="350 мм"/>
              </w:smartTagPr>
              <w:r>
                <w:rPr>
                  <w:sz w:val="24"/>
                  <w:szCs w:val="24"/>
                </w:rPr>
                <w:t>350 мм</w:t>
              </w:r>
            </w:smartTag>
            <w:r>
              <w:rPr>
                <w:sz w:val="24"/>
                <w:szCs w:val="24"/>
              </w:rPr>
              <w:t>.  Горка-тоннель должна иметь минимальную</w:t>
            </w:r>
            <w:r>
              <w:rPr>
                <w:sz w:val="24"/>
                <w:szCs w:val="24"/>
              </w:rPr>
              <w:br/>
              <w:t xml:space="preserve">высоту и ширину </w:t>
            </w:r>
            <w:smartTag w:uri="urn:schemas-microsoft-com:office:smarttags" w:element="metricconverter">
              <w:smartTagPr>
                <w:attr w:name="ProductID" w:val="750 мм"/>
              </w:smartTagPr>
              <w:r>
                <w:rPr>
                  <w:sz w:val="24"/>
                  <w:szCs w:val="24"/>
                </w:rPr>
                <w:t>750 мм</w:t>
              </w:r>
            </w:smartTag>
            <w:r>
              <w:rPr>
                <w:sz w:val="24"/>
                <w:szCs w:val="24"/>
              </w:rPr>
              <w:t xml:space="preserve">.                                  </w:t>
            </w:r>
          </w:p>
        </w:tc>
      </w:tr>
    </w:tbl>
    <w:p w:rsidR="00A47FBC" w:rsidRDefault="00A47FBC" w:rsidP="00A47FBC">
      <w:pPr>
        <w:autoSpaceDE w:val="0"/>
        <w:autoSpaceDN w:val="0"/>
        <w:adjustRightInd w:val="0"/>
        <w:jc w:val="both"/>
        <w:outlineLvl w:val="3"/>
        <w:rPr>
          <w:rFonts w:cs="Arial"/>
        </w:rPr>
      </w:pPr>
      <w:r>
        <w:rPr>
          <w:rFonts w:cs="Arial"/>
        </w:rPr>
        <w:t>10.5.2  Минимальные расстояния безопасности при размещении игрового оборудования устанавливаются в следующих размерах:</w:t>
      </w:r>
    </w:p>
    <w:p w:rsidR="00A47FBC" w:rsidRDefault="00A47FBC" w:rsidP="00A47FBC">
      <w:pPr>
        <w:autoSpaceDE w:val="0"/>
        <w:autoSpaceDN w:val="0"/>
        <w:adjustRightInd w:val="0"/>
        <w:ind w:firstLine="540"/>
        <w:jc w:val="both"/>
        <w:outlineLvl w:val="3"/>
        <w:rPr>
          <w:rFonts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025"/>
        <w:gridCol w:w="7965"/>
      </w:tblGrid>
      <w:tr w:rsidR="00A47FBC" w:rsidTr="00A47FB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Игровое    </w:t>
            </w:r>
            <w:r>
              <w:rPr>
                <w:sz w:val="24"/>
                <w:szCs w:val="24"/>
              </w:rPr>
              <w:br/>
              <w:t xml:space="preserve">оборудование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Минимальные расстояния                  </w:t>
            </w:r>
          </w:p>
        </w:tc>
      </w:tr>
      <w:tr w:rsidR="00A47FBC" w:rsidTr="00A47FBC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Качели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>
                <w:rPr>
                  <w:sz w:val="24"/>
                  <w:szCs w:val="24"/>
                </w:rPr>
                <w:t>1,5 м</w:t>
              </w:r>
            </w:smartTag>
            <w:r>
              <w:rPr>
                <w:sz w:val="24"/>
                <w:szCs w:val="24"/>
              </w:rPr>
              <w:t xml:space="preserve"> в стороны от  боковых  конструкций  и</w:t>
            </w:r>
            <w:r>
              <w:rPr>
                <w:sz w:val="24"/>
                <w:szCs w:val="24"/>
              </w:rPr>
              <w:br/>
              <w:t xml:space="preserve">не менее </w:t>
            </w:r>
            <w:smartTag w:uri="urn:schemas-microsoft-com:office:smarttags" w:element="metricconverter">
              <w:smartTagPr>
                <w:attr w:name="ProductID" w:val="2,0 м"/>
              </w:smartTagPr>
              <w:r>
                <w:rPr>
                  <w:sz w:val="24"/>
                  <w:szCs w:val="24"/>
                </w:rPr>
                <w:t>2,0 м</w:t>
              </w:r>
            </w:smartTag>
            <w:r>
              <w:rPr>
                <w:sz w:val="24"/>
                <w:szCs w:val="24"/>
              </w:rPr>
              <w:t xml:space="preserve"> вперед (назад) от крайних  точек  качели  в</w:t>
            </w:r>
            <w:r>
              <w:rPr>
                <w:sz w:val="24"/>
                <w:szCs w:val="24"/>
              </w:rPr>
              <w:br/>
              <w:t xml:space="preserve">состоянии наклона                                         </w:t>
            </w:r>
          </w:p>
        </w:tc>
      </w:tr>
      <w:tr w:rsidR="00A47FBC" w:rsidTr="00A47FBC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Качалки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,0 м"/>
              </w:smartTagPr>
              <w:r>
                <w:rPr>
                  <w:sz w:val="24"/>
                  <w:szCs w:val="24"/>
                </w:rPr>
                <w:t>1,0 м</w:t>
              </w:r>
            </w:smartTag>
            <w:r>
              <w:rPr>
                <w:sz w:val="24"/>
                <w:szCs w:val="24"/>
              </w:rPr>
              <w:t xml:space="preserve"> в стороны от  боковых  конструкций  и</w:t>
            </w:r>
            <w:r>
              <w:rPr>
                <w:sz w:val="24"/>
                <w:szCs w:val="24"/>
              </w:rPr>
              <w:br/>
              <w:t>не  менее  1,5  м  вперед  от  крайних  точек  качалки   в</w:t>
            </w:r>
            <w:r>
              <w:rPr>
                <w:sz w:val="24"/>
                <w:szCs w:val="24"/>
              </w:rPr>
              <w:br/>
              <w:t xml:space="preserve">состоянии наклона                                         </w:t>
            </w:r>
          </w:p>
        </w:tc>
      </w:tr>
      <w:tr w:rsidR="00A47FBC" w:rsidTr="00A47FBC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Карусели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 м"/>
              </w:smartTagPr>
              <w:r>
                <w:rPr>
                  <w:sz w:val="24"/>
                  <w:szCs w:val="24"/>
                </w:rPr>
                <w:t>2 м</w:t>
              </w:r>
            </w:smartTag>
            <w:r>
              <w:rPr>
                <w:sz w:val="24"/>
                <w:szCs w:val="24"/>
              </w:rPr>
              <w:t xml:space="preserve"> в стороны от боковых конструкций  и  не</w:t>
            </w:r>
            <w:r>
              <w:rPr>
                <w:sz w:val="24"/>
                <w:szCs w:val="24"/>
              </w:rPr>
              <w:br/>
              <w:t>менее  3  м  вверх  от  нижней   вращающейся   поверхности</w:t>
            </w:r>
            <w:r>
              <w:rPr>
                <w:sz w:val="24"/>
                <w:szCs w:val="24"/>
              </w:rPr>
              <w:br/>
              <w:t xml:space="preserve">карусели                                                  </w:t>
            </w:r>
          </w:p>
        </w:tc>
      </w:tr>
      <w:tr w:rsidR="00A47FBC" w:rsidTr="00A47FB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Горки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BC" w:rsidRDefault="00A47F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sz w:val="24"/>
                  <w:szCs w:val="24"/>
                </w:rPr>
                <w:t>1 м</w:t>
              </w:r>
            </w:smartTag>
            <w:r>
              <w:rPr>
                <w:sz w:val="24"/>
                <w:szCs w:val="24"/>
              </w:rPr>
              <w:t xml:space="preserve"> от боковых  сторон  и  2  м  вперед  от</w:t>
            </w:r>
            <w:r>
              <w:rPr>
                <w:sz w:val="24"/>
                <w:szCs w:val="24"/>
              </w:rPr>
              <w:br/>
              <w:t xml:space="preserve">нижнего края ската горки                                  </w:t>
            </w:r>
          </w:p>
        </w:tc>
      </w:tr>
    </w:tbl>
    <w:p w:rsidR="00A47FBC" w:rsidRDefault="00A47FBC" w:rsidP="00A47FBC">
      <w:pPr>
        <w:pStyle w:val="Style1"/>
        <w:widowControl/>
        <w:tabs>
          <w:tab w:val="left" w:pos="365"/>
        </w:tabs>
        <w:spacing w:line="240" w:lineRule="auto"/>
        <w:jc w:val="both"/>
        <w:rPr>
          <w:rStyle w:val="FontStyle13"/>
          <w:sz w:val="24"/>
          <w:szCs w:val="24"/>
        </w:rPr>
      </w:pPr>
    </w:p>
    <w:p w:rsidR="00A47FBC" w:rsidRDefault="00A47FBC" w:rsidP="00A47FBC">
      <w:pPr>
        <w:pStyle w:val="Style1"/>
        <w:widowControl/>
        <w:tabs>
          <w:tab w:val="left" w:pos="365"/>
        </w:tabs>
        <w:spacing w:line="240" w:lineRule="auto"/>
        <w:jc w:val="both"/>
      </w:pPr>
      <w:r>
        <w:rPr>
          <w:rStyle w:val="FontStyle13"/>
          <w:b/>
          <w:sz w:val="24"/>
          <w:szCs w:val="24"/>
        </w:rPr>
        <w:t>11</w:t>
      </w:r>
      <w:r>
        <w:rPr>
          <w:rStyle w:val="FontStyle13"/>
        </w:rPr>
        <w:t xml:space="preserve">. </w:t>
      </w:r>
      <w:r>
        <w:rPr>
          <w:b/>
        </w:rPr>
        <w:t>Содержание и уборка объектов с обособленной территорией</w:t>
      </w:r>
    </w:p>
    <w:p w:rsidR="00A47FBC" w:rsidRDefault="00A47FBC" w:rsidP="00A47FBC">
      <w:pPr>
        <w:ind w:firstLine="709"/>
        <w:jc w:val="both"/>
      </w:pPr>
      <w:r>
        <w:t xml:space="preserve">11.1. </w:t>
      </w:r>
      <w:proofErr w:type="gramStart"/>
      <w:r>
        <w:t>На объектах с обособленной территорией (рынки, пляжи, парки, лечебно-профилактические учреждения, гаражные кооперативы, автозаправочные станции, станции сервисного и технического обслуживания автопарков, склады по торговле строительными и другими материалами, пункты приема металлолома и другие) запрещается мыть автотранспорт, хранить тару и другие материалы в местах, не отведенных для этих целей, строить и переоборудовать санитарные установки без разрешения органов архитектуры.</w:t>
      </w:r>
      <w:proofErr w:type="gramEnd"/>
    </w:p>
    <w:p w:rsidR="00A47FBC" w:rsidRDefault="00A47FBC" w:rsidP="00A47FBC">
      <w:pPr>
        <w:ind w:firstLine="709"/>
        <w:jc w:val="both"/>
      </w:pPr>
      <w:r>
        <w:t>11.2. Территория рынков очищается до начала торговли и по окончании ее с обязательной в теплое время года предварительной поливкой всей территории. Текущая уборка рынков проводится непрерывно в течение всего торгового дня. Патрульная уборка осуществляется на прилегающей территории в течение всего рабочего дня. Один раз в неделю проводится санитарный день с тщательной уборкой и дезинфекцией всей территории рынка, основных и подсобных помещений, торговых мест, прилавков, столов, инвентаря.</w:t>
      </w:r>
    </w:p>
    <w:p w:rsidR="00A47FBC" w:rsidRDefault="00A47FBC" w:rsidP="00A47FBC">
      <w:pPr>
        <w:ind w:firstLine="709"/>
        <w:jc w:val="both"/>
      </w:pPr>
      <w:r>
        <w:t>Для сбора мусора на территории рынка устанавливаются мусоросборники и урны, которые по окончании торговли ежедневно очищаются и дезинфицируются разрешенными в установленном порядке средствами, мусор с территории вывозится ежедневно.</w:t>
      </w:r>
    </w:p>
    <w:p w:rsidR="00A47FBC" w:rsidRDefault="00A47FBC" w:rsidP="00A47FBC">
      <w:pPr>
        <w:ind w:firstLine="709"/>
        <w:jc w:val="both"/>
      </w:pPr>
      <w:r>
        <w:t>11.3. Основная уборка парков производится после их закрытия до 8 часов утра. Днем  производится сбор мусора и опавших листьев, патрульная уборка и поливка зеленых насаждений.</w:t>
      </w:r>
    </w:p>
    <w:p w:rsidR="00A47FBC" w:rsidRDefault="00A47FBC" w:rsidP="00A47FBC">
      <w:pPr>
        <w:ind w:firstLine="709"/>
        <w:jc w:val="both"/>
      </w:pPr>
      <w:r>
        <w:t xml:space="preserve">11.4. Режим и способ уборки территорий с твердым покрытием лечебно-профилактических, дошкольных и образовательных учреждений зависят от их специфики и решаются по согласованию с органами </w:t>
      </w:r>
      <w:proofErr w:type="spellStart"/>
      <w:r>
        <w:t>Роспотребнадзора</w:t>
      </w:r>
      <w:proofErr w:type="spellEnd"/>
      <w:r>
        <w:t>.</w:t>
      </w:r>
    </w:p>
    <w:p w:rsidR="00A47FBC" w:rsidRDefault="00A47FBC" w:rsidP="00A47FBC">
      <w:pPr>
        <w:ind w:firstLine="709"/>
        <w:jc w:val="both"/>
      </w:pPr>
    </w:p>
    <w:p w:rsidR="00A47FBC" w:rsidRDefault="00A47FBC" w:rsidP="00A47FBC">
      <w:pPr>
        <w:ind w:firstLine="709"/>
        <w:jc w:val="both"/>
        <w:rPr>
          <w:b/>
        </w:rPr>
      </w:pPr>
      <w:r>
        <w:rPr>
          <w:b/>
        </w:rPr>
        <w:t>12. Соблюдение гражданами правил чистоты и порядка</w:t>
      </w:r>
    </w:p>
    <w:p w:rsidR="00A47FBC" w:rsidRDefault="00A47FBC" w:rsidP="00A47FBC">
      <w:pPr>
        <w:ind w:firstLine="709"/>
        <w:jc w:val="both"/>
      </w:pPr>
      <w:r>
        <w:t xml:space="preserve"> Запрещается:</w:t>
      </w:r>
    </w:p>
    <w:p w:rsidR="00A47FBC" w:rsidRDefault="00A47FBC" w:rsidP="00A47FBC">
      <w:pPr>
        <w:ind w:firstLine="709"/>
        <w:jc w:val="both"/>
      </w:pPr>
      <w:r>
        <w:t>-складировать на улицах, проездах, внутриквартальных и дворовых территориях строительные материалы, дрова, уголь;</w:t>
      </w:r>
    </w:p>
    <w:p w:rsidR="00A47FBC" w:rsidRDefault="00A47FBC" w:rsidP="00A47FBC">
      <w:pPr>
        <w:ind w:firstLine="709"/>
        <w:jc w:val="both"/>
      </w:pPr>
      <w:r>
        <w:t>-сжигать на территории Паньковского сельского поселения производственный и бытовой мусор, листву, обрезки деревьев, порубочные остатки деревьев;</w:t>
      </w:r>
    </w:p>
    <w:p w:rsidR="00A47FBC" w:rsidRDefault="00A47FBC" w:rsidP="00A47FBC">
      <w:pPr>
        <w:ind w:firstLine="709"/>
        <w:jc w:val="both"/>
      </w:pPr>
      <w:r>
        <w:t>- сорить на улицах, площадях, скверах, парках, участках зеленых насаждений и в других общественных местах и допускать загрязнения указанных территорий домашними животными;</w:t>
      </w:r>
    </w:p>
    <w:p w:rsidR="00A47FBC" w:rsidRDefault="00A47FBC" w:rsidP="00A47FBC">
      <w:pPr>
        <w:ind w:firstLine="709"/>
        <w:jc w:val="both"/>
      </w:pPr>
      <w:proofErr w:type="gramStart"/>
      <w:r>
        <w:lastRenderedPageBreak/>
        <w:t>- производить мытье автомашин, мотоциклов, велосипедов, стирку и полоскание белья, купание животных у водопроводных колонок, артезианских скважин, родников, на пляжах, берегах прудов, рек и каналов, и других водоемов, где решениями органов местного самоуправления определены места для купания людей, а также в традиционно сложившихся местах купания людей в садоводческих объединениях, а также в местах, специально не отведенных для этих целей;</w:t>
      </w:r>
      <w:proofErr w:type="gramEnd"/>
    </w:p>
    <w:p w:rsidR="00A47FBC" w:rsidRDefault="00A47FBC" w:rsidP="00A47FBC">
      <w:pPr>
        <w:ind w:firstLine="709"/>
        <w:jc w:val="both"/>
      </w:pPr>
      <w:r>
        <w:t xml:space="preserve">- устраивать отвод бытовых сточных вод без устройства септика (от водопроводных кранов, из бань, </w:t>
      </w:r>
      <w:proofErr w:type="spellStart"/>
      <w:r>
        <w:t>сантехузлов</w:t>
      </w:r>
      <w:proofErr w:type="spellEnd"/>
      <w:r>
        <w:t>) за пределы территории земельного участка;</w:t>
      </w:r>
    </w:p>
    <w:p w:rsidR="00A47FBC" w:rsidRDefault="00A47FBC" w:rsidP="00A47FBC">
      <w:pPr>
        <w:ind w:firstLine="709"/>
        <w:jc w:val="both"/>
      </w:pPr>
      <w:r>
        <w:t xml:space="preserve">- </w:t>
      </w:r>
      <w:proofErr w:type="gramStart"/>
      <w:r>
        <w:t>захламлять</w:t>
      </w:r>
      <w:proofErr w:type="gramEnd"/>
      <w:r>
        <w:t xml:space="preserve"> и загромождать балконы и лоджии, содержать на них животных;</w:t>
      </w:r>
    </w:p>
    <w:p w:rsidR="00A47FBC" w:rsidRDefault="00A47FBC" w:rsidP="00A47FBC">
      <w:pPr>
        <w:ind w:firstLine="709"/>
        <w:jc w:val="both"/>
      </w:pPr>
      <w:r>
        <w:t xml:space="preserve">- выливать на улицах, </w:t>
      </w:r>
      <w:proofErr w:type="spellStart"/>
      <w:r>
        <w:t>придворовых</w:t>
      </w:r>
      <w:proofErr w:type="spellEnd"/>
      <w:r>
        <w:t xml:space="preserve"> территориях всякого рода нечистоты, выбрасывать, сжигать или закапывать мусор;</w:t>
      </w:r>
    </w:p>
    <w:p w:rsidR="00A47FBC" w:rsidRDefault="00A47FBC" w:rsidP="00A47FBC">
      <w:pPr>
        <w:ind w:firstLine="709"/>
        <w:jc w:val="both"/>
      </w:pPr>
      <w:proofErr w:type="gramStart"/>
      <w:r>
        <w:t>- появляться в общественном транспорте, магазинах, столовых, кафе, Домах культуры, кинотеатрах, клубах и т.д. в пачкающей одежде;</w:t>
      </w:r>
      <w:proofErr w:type="gramEnd"/>
    </w:p>
    <w:p w:rsidR="00A47FBC" w:rsidRDefault="00A47FBC" w:rsidP="00A47FBC">
      <w:pPr>
        <w:ind w:firstLine="709"/>
        <w:jc w:val="both"/>
      </w:pPr>
      <w:r>
        <w:t>- выпускать домашнюю птицу и пасти скот в общественных дворах, на улицах, скверах, на стоянках, зонах отдыха и других местах общего пользования;</w:t>
      </w:r>
    </w:p>
    <w:p w:rsidR="00A47FBC" w:rsidRDefault="00A47FBC" w:rsidP="00A47FBC">
      <w:pPr>
        <w:ind w:firstLine="709"/>
        <w:jc w:val="both"/>
      </w:pPr>
      <w:r>
        <w:t>- прогонять крупный рогатый скот по тротуарам, газонам и пешеходным подвесным переходам.</w:t>
      </w:r>
    </w:p>
    <w:p w:rsidR="00A47FBC" w:rsidRDefault="00A47FBC" w:rsidP="00A47FBC">
      <w:pPr>
        <w:ind w:firstLine="709"/>
        <w:jc w:val="both"/>
      </w:pPr>
      <w:r>
        <w:t>Председатели животноводческих обществ и владельцы  крупного рогатого скота  обязаны согласовывать с администрацией Паньковского сельского поселения маршруты прогонов скота к местам пастбищ.</w:t>
      </w:r>
    </w:p>
    <w:p w:rsidR="00A47FBC" w:rsidRDefault="00A47FBC" w:rsidP="00A47FBC">
      <w:pPr>
        <w:ind w:firstLine="709"/>
        <w:jc w:val="both"/>
      </w:pPr>
    </w:p>
    <w:p w:rsidR="00A47FBC" w:rsidRDefault="00A47FBC" w:rsidP="00A47FBC">
      <w:pPr>
        <w:ind w:firstLine="709"/>
        <w:jc w:val="both"/>
        <w:rPr>
          <w:b/>
        </w:rPr>
      </w:pPr>
      <w:r>
        <w:rPr>
          <w:b/>
        </w:rPr>
        <w:t>13. Содержание и выпас домашнего скота</w:t>
      </w:r>
    </w:p>
    <w:p w:rsidR="00A47FBC" w:rsidRDefault="00A47FBC" w:rsidP="00A47FBC">
      <w:pPr>
        <w:ind w:firstLine="709"/>
        <w:jc w:val="both"/>
      </w:pPr>
      <w:r>
        <w:t>13.1. Владелец домашнего животного обязан содержать его в соответствии с его биологическими особенностями, гуманно обращаться с ним, не оставлять его без присмотра, без пищи и воды, не избивать и в случае заболевания животного вовремя прибегнуть к ветеринарной помощи.</w:t>
      </w:r>
    </w:p>
    <w:p w:rsidR="00A47FBC" w:rsidRDefault="00A47FBC" w:rsidP="00A47FBC">
      <w:pPr>
        <w:ind w:firstLine="709"/>
        <w:jc w:val="both"/>
      </w:pPr>
      <w:r>
        <w:t>Разрешается содержать животных только в специальных помещениях, оборудованных для содержания домашних животных.</w:t>
      </w:r>
    </w:p>
    <w:p w:rsidR="00A47FBC" w:rsidRDefault="00A47FBC" w:rsidP="00A47FBC">
      <w:pPr>
        <w:ind w:firstLine="709"/>
        <w:jc w:val="both"/>
      </w:pPr>
      <w:r>
        <w:t>13.2. Выпас домашнего скота осуществляется на отведенной для этих целей территории. Владелец домашнего скота обязан сопровождать животное до места сбора стада и передать пастуху, а также встречать домашний скот после пастьбы в вечернее время, в целях недопущения порчи животными зеленых насаждений, посевов и безопасности.</w:t>
      </w:r>
    </w:p>
    <w:p w:rsidR="00A47FBC" w:rsidRDefault="00A47FBC" w:rsidP="00A47FBC">
      <w:pPr>
        <w:ind w:firstLine="709"/>
        <w:jc w:val="both"/>
      </w:pPr>
      <w:r>
        <w:t>13.3. Владельцы домашних животных имеют право организовывать поголовье крупного рогатого скота, коз, овец в весенне-летний период в стада для выпаса.</w:t>
      </w:r>
    </w:p>
    <w:p w:rsidR="00A47FBC" w:rsidRDefault="00A47FBC" w:rsidP="00A47FBC">
      <w:pPr>
        <w:ind w:firstLine="709"/>
        <w:jc w:val="both"/>
      </w:pPr>
      <w:r>
        <w:t>Стоимость выпаса 1 головы домашнего скота, наем, оплата труда пастуха определяются владельцами домашнего скота на договорной основе.</w:t>
      </w:r>
    </w:p>
    <w:p w:rsidR="00A47FBC" w:rsidRDefault="00A47FBC" w:rsidP="00A47FBC">
      <w:pPr>
        <w:ind w:firstLine="709"/>
        <w:jc w:val="both"/>
      </w:pPr>
      <w:r>
        <w:t>13.4. Владельцы животных обязаны осуществлять хозяйственные и ветеринарные мероприятия, обеспечивающие предупреждение болезней домашнего скота, а также не допускать загрязнения улиц, скверов, площадей, газонов, зеленых массивов отходами животноводства. Осуществлять уборку территории дорог, придомовых территорий от отходов животноводства.</w:t>
      </w:r>
    </w:p>
    <w:p w:rsidR="00A47FBC" w:rsidRDefault="00A47FBC" w:rsidP="00A47FBC">
      <w:pPr>
        <w:ind w:firstLine="709"/>
        <w:jc w:val="both"/>
      </w:pPr>
      <w:r>
        <w:t xml:space="preserve">13.5. Владельцы домашних животных обязаны предоставлять скот в ветеринарные учреждения для регистрации, перерегистрации, осмотра, диагностических исследований, профилактических прививок и лечебно-профилактических обработок. Немедленно извещать специалистов обо всех случаях внезапного падежа или одновременного массового заболевания </w:t>
      </w:r>
      <w:r>
        <w:lastRenderedPageBreak/>
        <w:t>домашнего скота, а также об их необычном поведении. До прибытия специалистов изолировать заболевшее животное.</w:t>
      </w:r>
    </w:p>
    <w:p w:rsidR="00A47FBC" w:rsidRDefault="00A47FBC" w:rsidP="00A47FBC">
      <w:pPr>
        <w:ind w:firstLine="709"/>
        <w:jc w:val="both"/>
      </w:pPr>
      <w:r>
        <w:t>13.6. Вред, причиненный здоровью граждан, или ущерб, нанесенный животными благоустройству  поселения, возмещается владельцем животного в соответствии с законодательством Российской Федерации и Орловской области.</w:t>
      </w:r>
    </w:p>
    <w:p w:rsidR="00A47FBC" w:rsidRDefault="00A47FBC" w:rsidP="00A47FBC">
      <w:pPr>
        <w:ind w:firstLine="709"/>
        <w:jc w:val="both"/>
      </w:pPr>
      <w:r>
        <w:t xml:space="preserve">13.7. Владельцы домашних животных и домашней птицы обязаны не допускать самовольного выпаса (выгула) животных в границах поселения. </w:t>
      </w:r>
    </w:p>
    <w:p w:rsidR="00A47FBC" w:rsidRDefault="00A47FBC" w:rsidP="00A47FBC">
      <w:pPr>
        <w:ind w:firstLine="709"/>
        <w:jc w:val="both"/>
      </w:pPr>
    </w:p>
    <w:p w:rsidR="00A47FBC" w:rsidRDefault="00A47FBC" w:rsidP="00A47FBC">
      <w:pPr>
        <w:ind w:firstLine="709"/>
        <w:jc w:val="both"/>
        <w:rPr>
          <w:b/>
        </w:rPr>
      </w:pPr>
      <w:r>
        <w:rPr>
          <w:b/>
          <w:bCs/>
          <w:sz w:val="26"/>
          <w:szCs w:val="28"/>
        </w:rPr>
        <w:t>14</w:t>
      </w:r>
      <w:r>
        <w:rPr>
          <w:b/>
        </w:rPr>
        <w:t xml:space="preserve">. Осуществление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соблюдением настоящих правил</w:t>
      </w:r>
    </w:p>
    <w:p w:rsidR="00A47FBC" w:rsidRDefault="00A47FBC" w:rsidP="00A47FBC">
      <w:pPr>
        <w:ind w:firstLine="709"/>
        <w:jc w:val="both"/>
      </w:pPr>
      <w:r>
        <w:t xml:space="preserve">14.1 Администрация сельского поселения осуществляет контроль в пределах </w:t>
      </w:r>
      <w:r>
        <w:rPr>
          <w:bCs/>
        </w:rPr>
        <w:t>своей</w:t>
      </w:r>
      <w:r>
        <w:rPr>
          <w:b/>
          <w:bCs/>
        </w:rPr>
        <w:t xml:space="preserve"> </w:t>
      </w:r>
      <w:r>
        <w:t>компетенции за соблюдением физическими и юридическими лицами Правил.</w:t>
      </w:r>
    </w:p>
    <w:p w:rsidR="00A47FBC" w:rsidRDefault="00A47FBC" w:rsidP="00A47FBC">
      <w:pPr>
        <w:ind w:firstLine="709"/>
        <w:jc w:val="both"/>
      </w:pPr>
      <w:r>
        <w:t xml:space="preserve">В случае выявления фактов нарушений Правил органы местного самоуправления и их </w:t>
      </w:r>
      <w:r>
        <w:rPr>
          <w:bCs/>
        </w:rPr>
        <w:t>должностные</w:t>
      </w:r>
      <w:r>
        <w:rPr>
          <w:b/>
          <w:bCs/>
        </w:rPr>
        <w:t xml:space="preserve"> </w:t>
      </w:r>
      <w:r>
        <w:t>лица вправе:</w:t>
      </w:r>
    </w:p>
    <w:p w:rsidR="00A47FBC" w:rsidRDefault="00A47FBC" w:rsidP="00A47FBC">
      <w:pPr>
        <w:ind w:firstLine="709"/>
        <w:jc w:val="both"/>
      </w:pPr>
      <w:r>
        <w:t>выдать предписание об устранении нарушений;</w:t>
      </w:r>
    </w:p>
    <w:p w:rsidR="00A47FBC" w:rsidRDefault="00A47FBC" w:rsidP="00A47FBC">
      <w:pPr>
        <w:ind w:firstLine="709"/>
        <w:jc w:val="both"/>
      </w:pPr>
      <w:r>
        <w:t>составить протокол об административном правонарушении в порядке, установленном действующим законодательством;</w:t>
      </w:r>
    </w:p>
    <w:p w:rsidR="00A47FBC" w:rsidRDefault="00A47FBC" w:rsidP="00A47FBC">
      <w:pPr>
        <w:ind w:firstLine="709"/>
        <w:jc w:val="both"/>
      </w:pPr>
      <w:r>
        <w:t>обратиться в суд с заявлением (исковым заявлением) о признании незаконным действия (бездействия) физических и (или) юридических лиц, нарушающих Правила, и о возмещении ущерба.</w:t>
      </w:r>
    </w:p>
    <w:p w:rsidR="00A47FBC" w:rsidRDefault="00A47FBC" w:rsidP="00A47FBC">
      <w:pPr>
        <w:ind w:firstLine="709"/>
        <w:jc w:val="both"/>
      </w:pPr>
      <w:r>
        <w:rPr>
          <w:rStyle w:val="FontStyle13"/>
          <w:sz w:val="24"/>
          <w:szCs w:val="24"/>
        </w:rPr>
        <w:t>14.2</w:t>
      </w:r>
      <w:r>
        <w:rPr>
          <w:rStyle w:val="FontStyle13"/>
          <w:szCs w:val="24"/>
        </w:rPr>
        <w:t xml:space="preserve"> </w:t>
      </w:r>
      <w:r>
        <w:t>Лица, виновные в  нарушении Правил благоустройства, озеленения, обеспечения чистоты и порядка на территории Паньковского сельского поселения привлекаются к административной ответственности в соответствии с законодательством Российской Федерации и законодательством Орловской области.</w:t>
      </w:r>
    </w:p>
    <w:p w:rsidR="00A47FBC" w:rsidRDefault="00A47FBC" w:rsidP="00A47FBC">
      <w:pPr>
        <w:ind w:firstLine="709"/>
        <w:jc w:val="both"/>
      </w:pPr>
      <w:r>
        <w:t xml:space="preserve">Юридические лица - балансодержатели зданий, а также юридические лица, которым в установленном порядке переданы здания и сооружения в хозяйственное ведение, оперативное управление </w:t>
      </w:r>
      <w:r>
        <w:rPr>
          <w:bCs/>
        </w:rPr>
        <w:t>или аренду, несут</w:t>
      </w:r>
      <w:r>
        <w:rPr>
          <w:b/>
          <w:bCs/>
        </w:rPr>
        <w:t xml:space="preserve"> </w:t>
      </w:r>
      <w:r>
        <w:t xml:space="preserve">ответственность за неисполнение обязательств (для арендаторов - если это предусмотрено </w:t>
      </w:r>
      <w:r>
        <w:rPr>
          <w:bCs/>
        </w:rPr>
        <w:t>договором).</w:t>
      </w:r>
    </w:p>
    <w:p w:rsidR="00A47FBC" w:rsidRDefault="00A47FBC" w:rsidP="00A47FBC">
      <w:pPr>
        <w:ind w:firstLine="709"/>
        <w:jc w:val="both"/>
      </w:pPr>
      <w:r>
        <w:t xml:space="preserve">14.3 Применение мер административной ответственности не освобождает нарушителя </w:t>
      </w:r>
      <w:r>
        <w:rPr>
          <w:bCs/>
        </w:rPr>
        <w:t>от обязанности</w:t>
      </w:r>
      <w:r>
        <w:rPr>
          <w:b/>
          <w:bCs/>
        </w:rPr>
        <w:t xml:space="preserve"> </w:t>
      </w:r>
      <w:r>
        <w:t xml:space="preserve">возмещения причинённого им материального ущерба в соответствии с действующим законодательством </w:t>
      </w:r>
      <w:r>
        <w:rPr>
          <w:bCs/>
        </w:rPr>
        <w:t xml:space="preserve">и </w:t>
      </w:r>
      <w:r>
        <w:t>устранения допущенных нарушений.</w:t>
      </w:r>
    </w:p>
    <w:p w:rsidR="00A47FBC" w:rsidRDefault="00A47FBC" w:rsidP="00A47FBC">
      <w:pPr>
        <w:ind w:firstLine="709"/>
        <w:jc w:val="both"/>
      </w:pPr>
      <w:r>
        <w:t xml:space="preserve"> </w:t>
      </w:r>
    </w:p>
    <w:p w:rsidR="00A47FBC" w:rsidRDefault="00A47FBC" w:rsidP="00A47FBC"/>
    <w:p w:rsidR="000A2DC0" w:rsidRDefault="000A2DC0"/>
    <w:sectPr w:rsidR="000A2DC0" w:rsidSect="000A2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946E65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804B8D"/>
    <w:multiLevelType w:val="singleLevel"/>
    <w:tmpl w:val="3874231A"/>
    <w:lvl w:ilvl="0">
      <w:start w:val="1"/>
      <w:numFmt w:val="decimal"/>
      <w:lvlText w:val="5.3.%1."/>
      <w:legacy w:legacy="1" w:legacySpace="0" w:legacyIndent="40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>
    <w:nsid w:val="09C9084C"/>
    <w:multiLevelType w:val="singleLevel"/>
    <w:tmpl w:val="DA322B18"/>
    <w:lvl w:ilvl="0">
      <w:start w:val="10"/>
      <w:numFmt w:val="decimal"/>
      <w:lvlText w:val="9.%1."/>
      <w:legacy w:legacy="1" w:legacySpace="0" w:legacyIndent="35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">
    <w:nsid w:val="135C67D9"/>
    <w:multiLevelType w:val="singleLevel"/>
    <w:tmpl w:val="7C622570"/>
    <w:lvl w:ilvl="0">
      <w:start w:val="1"/>
      <w:numFmt w:val="decimal"/>
      <w:lvlText w:val="5.4.%1."/>
      <w:legacy w:legacy="1" w:legacySpace="0" w:legacyIndent="40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">
    <w:nsid w:val="32E70C12"/>
    <w:multiLevelType w:val="singleLevel"/>
    <w:tmpl w:val="5C1040B4"/>
    <w:lvl w:ilvl="0">
      <w:start w:val="2"/>
      <w:numFmt w:val="decimal"/>
      <w:lvlText w:val="2.%1."/>
      <w:legacy w:legacy="1" w:legacySpace="0" w:legacyIndent="27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">
    <w:nsid w:val="3B590770"/>
    <w:multiLevelType w:val="singleLevel"/>
    <w:tmpl w:val="F5B4B242"/>
    <w:lvl w:ilvl="0">
      <w:start w:val="16"/>
      <w:numFmt w:val="decimal"/>
      <w:lvlText w:val="9.%1."/>
      <w:legacy w:legacy="1" w:legacySpace="0" w:legacyIndent="35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">
    <w:nsid w:val="3DA525D3"/>
    <w:multiLevelType w:val="singleLevel"/>
    <w:tmpl w:val="A5309946"/>
    <w:lvl w:ilvl="0">
      <w:start w:val="13"/>
      <w:numFmt w:val="decimal"/>
      <w:lvlText w:val="2.%1."/>
      <w:legacy w:legacy="1" w:legacySpace="0" w:legacyIndent="35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">
    <w:nsid w:val="434A3F4E"/>
    <w:multiLevelType w:val="singleLevel"/>
    <w:tmpl w:val="1236ED22"/>
    <w:lvl w:ilvl="0">
      <w:start w:val="1"/>
      <w:numFmt w:val="decimal"/>
      <w:lvlText w:val="6.%1."/>
      <w:legacy w:legacy="1" w:legacySpace="0" w:legacyIndent="278"/>
      <w:lvlJc w:val="left"/>
      <w:pPr>
        <w:ind w:left="0" w:firstLine="0"/>
      </w:pPr>
      <w:rPr>
        <w:rFonts w:ascii="Arial" w:hAnsi="Arial" w:cs="Arial" w:hint="default"/>
        <w:b w:val="0"/>
      </w:rPr>
    </w:lvl>
  </w:abstractNum>
  <w:abstractNum w:abstractNumId="8">
    <w:nsid w:val="4774758C"/>
    <w:multiLevelType w:val="singleLevel"/>
    <w:tmpl w:val="887429DA"/>
    <w:lvl w:ilvl="0">
      <w:start w:val="18"/>
      <w:numFmt w:val="decimal"/>
      <w:lvlText w:val="2.%1."/>
      <w:legacy w:legacy="1" w:legacySpace="0" w:legacyIndent="35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9">
    <w:nsid w:val="525B3A01"/>
    <w:multiLevelType w:val="hybridMultilevel"/>
    <w:tmpl w:val="BE2C21E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A74E15"/>
    <w:multiLevelType w:val="singleLevel"/>
    <w:tmpl w:val="7E68D18E"/>
    <w:lvl w:ilvl="0">
      <w:start w:val="4"/>
      <w:numFmt w:val="decimal"/>
      <w:lvlText w:val="2.%1."/>
      <w:legacy w:legacy="1" w:legacySpace="0" w:legacyIndent="27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1">
    <w:nsid w:val="5D414400"/>
    <w:multiLevelType w:val="singleLevel"/>
    <w:tmpl w:val="D542EE02"/>
    <w:lvl w:ilvl="0">
      <w:start w:val="2"/>
      <w:numFmt w:val="decimal"/>
      <w:lvlText w:val="5.1.%1."/>
      <w:legacy w:legacy="1" w:legacySpace="0" w:legacyIndent="40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2">
    <w:nsid w:val="5EC57BD3"/>
    <w:multiLevelType w:val="singleLevel"/>
    <w:tmpl w:val="2AAC90DC"/>
    <w:lvl w:ilvl="0">
      <w:start w:val="8"/>
      <w:numFmt w:val="decimal"/>
      <w:lvlText w:val="2.%1."/>
      <w:legacy w:legacy="1" w:legacySpace="0" w:legacyIndent="27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3">
    <w:nsid w:val="620805DC"/>
    <w:multiLevelType w:val="singleLevel"/>
    <w:tmpl w:val="150E3D98"/>
    <w:lvl w:ilvl="0">
      <w:start w:val="13"/>
      <w:numFmt w:val="decimal"/>
      <w:lvlText w:val="9.%1."/>
      <w:legacy w:legacy="1" w:legacySpace="0" w:legacyIndent="35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4">
    <w:nsid w:val="63113FF6"/>
    <w:multiLevelType w:val="singleLevel"/>
    <w:tmpl w:val="F1E44174"/>
    <w:lvl w:ilvl="0">
      <w:start w:val="4"/>
      <w:numFmt w:val="decimal"/>
      <w:lvlText w:val="5.4.%1."/>
      <w:legacy w:legacy="1" w:legacySpace="0" w:legacyIndent="40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5">
    <w:nsid w:val="6C6D69E2"/>
    <w:multiLevelType w:val="multilevel"/>
    <w:tmpl w:val="A374360E"/>
    <w:lvl w:ilvl="0">
      <w:start w:val="6"/>
      <w:numFmt w:val="decimal"/>
      <w:lvlText w:val="%1"/>
      <w:lvlJc w:val="left"/>
      <w:pPr>
        <w:tabs>
          <w:tab w:val="num" w:pos="465"/>
        </w:tabs>
        <w:ind w:left="465" w:hanging="465"/>
      </w:pPr>
    </w:lvl>
    <w:lvl w:ilvl="1">
      <w:start w:val="10"/>
      <w:numFmt w:val="decimal"/>
      <w:lvlText w:val="%1.%2"/>
      <w:lvlJc w:val="left"/>
      <w:pPr>
        <w:tabs>
          <w:tab w:val="num" w:pos="1174"/>
        </w:tabs>
        <w:ind w:left="1174" w:hanging="465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16">
    <w:nsid w:val="75440E8B"/>
    <w:multiLevelType w:val="singleLevel"/>
    <w:tmpl w:val="525CF378"/>
    <w:lvl w:ilvl="0">
      <w:start w:val="10"/>
      <w:numFmt w:val="decimal"/>
      <w:lvlText w:val="2.%1."/>
      <w:legacy w:legacy="1" w:legacySpace="0" w:legacyIndent="35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7">
    <w:nsid w:val="77815308"/>
    <w:multiLevelType w:val="singleLevel"/>
    <w:tmpl w:val="4B7099A4"/>
    <w:lvl w:ilvl="0">
      <w:start w:val="2"/>
      <w:numFmt w:val="decimal"/>
      <w:lvlText w:val="4.%1."/>
      <w:legacy w:legacy="1" w:legacySpace="0" w:legacyIndent="28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8">
    <w:nsid w:val="7AB71652"/>
    <w:multiLevelType w:val="multilevel"/>
    <w:tmpl w:val="DD6E65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BD03407"/>
    <w:multiLevelType w:val="singleLevel"/>
    <w:tmpl w:val="3DE27028"/>
    <w:lvl w:ilvl="0">
      <w:start w:val="4"/>
      <w:numFmt w:val="decimal"/>
      <w:lvlText w:val="9.%1."/>
      <w:legacy w:legacy="1" w:legacySpace="0" w:legacyIndent="274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4"/>
    <w:lvlOverride w:ilvl="0">
      <w:startOverride w:val="2"/>
    </w:lvlOverride>
  </w:num>
  <w:num w:numId="2">
    <w:abstractNumId w:val="10"/>
    <w:lvlOverride w:ilvl="0">
      <w:startOverride w:val="4"/>
    </w:lvlOverride>
  </w:num>
  <w:num w:numId="3">
    <w:abstractNumId w:val="12"/>
    <w:lvlOverride w:ilvl="0">
      <w:startOverride w:val="8"/>
    </w:lvlOverride>
  </w:num>
  <w:num w:numId="4">
    <w:abstractNumId w:val="16"/>
    <w:lvlOverride w:ilvl="0">
      <w:startOverride w:val="10"/>
    </w:lvlOverride>
  </w:num>
  <w:num w:numId="5">
    <w:abstractNumId w:val="6"/>
    <w:lvlOverride w:ilvl="0">
      <w:startOverride w:val="13"/>
    </w:lvlOverride>
  </w:num>
  <w:num w:numId="6">
    <w:abstractNumId w:val="8"/>
    <w:lvlOverride w:ilvl="0">
      <w:startOverride w:val="18"/>
    </w:lvlOverride>
  </w:num>
  <w:num w:numId="7">
    <w:abstractNumId w:val="17"/>
    <w:lvlOverride w:ilvl="0">
      <w:startOverride w:val="2"/>
    </w:lvlOverride>
  </w:num>
  <w:num w:numId="8">
    <w:abstractNumId w:val="11"/>
    <w:lvlOverride w:ilvl="0">
      <w:startOverride w:val="2"/>
    </w:lvlOverride>
  </w:num>
  <w:num w:numId="9">
    <w:abstractNumId w:val="1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14"/>
    <w:lvlOverride w:ilvl="0">
      <w:startOverride w:val="4"/>
    </w:lvlOverride>
  </w:num>
  <w:num w:numId="12">
    <w:abstractNumId w:val="7"/>
    <w:lvlOverride w:ilvl="0">
      <w:startOverride w:val="1"/>
    </w:lvlOverride>
  </w:num>
  <w:num w:numId="13">
    <w:abstractNumId w:val="0"/>
    <w:lvlOverride w:ilvl="0">
      <w:lvl w:ilvl="0">
        <w:numFmt w:val="bullet"/>
        <w:lvlText w:val="-"/>
        <w:legacy w:legacy="1" w:legacySpace="0" w:legacyIndent="82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4">
    <w:abstractNumId w:val="15"/>
    <w:lvlOverride w:ilvl="0">
      <w:startOverride w:val="6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4"/>
    </w:lvlOverride>
  </w:num>
  <w:num w:numId="17">
    <w:abstractNumId w:val="2"/>
    <w:lvlOverride w:ilvl="0">
      <w:startOverride w:val="10"/>
    </w:lvlOverride>
  </w:num>
  <w:num w:numId="18">
    <w:abstractNumId w:val="13"/>
    <w:lvlOverride w:ilvl="0">
      <w:startOverride w:val="13"/>
    </w:lvlOverride>
  </w:num>
  <w:num w:numId="19">
    <w:abstractNumId w:val="5"/>
    <w:lvlOverride w:ilvl="0">
      <w:startOverride w:val="16"/>
    </w:lvlOverride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FBC"/>
    <w:rsid w:val="00035F37"/>
    <w:rsid w:val="000A2DC0"/>
    <w:rsid w:val="0015339A"/>
    <w:rsid w:val="00162B82"/>
    <w:rsid w:val="00171076"/>
    <w:rsid w:val="00302E46"/>
    <w:rsid w:val="00444B65"/>
    <w:rsid w:val="004C0C3D"/>
    <w:rsid w:val="00510769"/>
    <w:rsid w:val="0054000A"/>
    <w:rsid w:val="006B143F"/>
    <w:rsid w:val="006E1B2E"/>
    <w:rsid w:val="007959F0"/>
    <w:rsid w:val="007D01B9"/>
    <w:rsid w:val="00851CE4"/>
    <w:rsid w:val="009F0DE1"/>
    <w:rsid w:val="00A47FBC"/>
    <w:rsid w:val="00B23CC7"/>
    <w:rsid w:val="00CD3DFC"/>
    <w:rsid w:val="00CD72C9"/>
    <w:rsid w:val="00D0740A"/>
    <w:rsid w:val="00EC026D"/>
    <w:rsid w:val="00F0665C"/>
    <w:rsid w:val="00F9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7FBC"/>
    <w:pPr>
      <w:spacing w:after="0" w:line="240" w:lineRule="auto"/>
    </w:pPr>
    <w:rPr>
      <w:rFonts w:ascii="Arial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7FBC"/>
    <w:pPr>
      <w:keepNext/>
      <w:jc w:val="center"/>
      <w:outlineLvl w:val="0"/>
    </w:pPr>
    <w:rPr>
      <w:rFonts w:ascii="Times New Roman" w:hAnsi="Times New Roman"/>
      <w:b/>
      <w:i/>
      <w:sz w:val="44"/>
    </w:rPr>
  </w:style>
  <w:style w:type="paragraph" w:styleId="2">
    <w:name w:val="heading 2"/>
    <w:basedOn w:val="a"/>
    <w:next w:val="a"/>
    <w:link w:val="20"/>
    <w:semiHidden/>
    <w:unhideWhenUsed/>
    <w:qFormat/>
    <w:rsid w:val="00A47FB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47F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A47FB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7FBC"/>
    <w:rPr>
      <w:rFonts w:ascii="Times New Roman" w:hAnsi="Times New Roman" w:cs="Times New Roman"/>
      <w:b/>
      <w:i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47FBC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47FBC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semiHidden/>
    <w:rsid w:val="00A47FBC"/>
    <w:rPr>
      <w:rFonts w:ascii="Cambria" w:hAnsi="Cambria" w:cs="Times New Roman"/>
      <w:lang w:eastAsia="ru-RU"/>
    </w:rPr>
  </w:style>
  <w:style w:type="character" w:styleId="a3">
    <w:name w:val="Hyperlink"/>
    <w:basedOn w:val="a0"/>
    <w:semiHidden/>
    <w:unhideWhenUsed/>
    <w:rsid w:val="00A47FBC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A47FBC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A47F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567"/>
      <w:jc w:val="both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A47FBC"/>
    <w:rPr>
      <w:rFonts w:ascii="Courier New" w:hAnsi="Courier New" w:cs="Courier New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A47FBC"/>
    <w:pPr>
      <w:spacing w:before="30" w:after="30"/>
    </w:pPr>
    <w:rPr>
      <w:rFonts w:cs="Arial"/>
      <w:sz w:val="18"/>
      <w:szCs w:val="18"/>
    </w:rPr>
  </w:style>
  <w:style w:type="paragraph" w:styleId="a6">
    <w:name w:val="header"/>
    <w:basedOn w:val="a"/>
    <w:link w:val="a7"/>
    <w:semiHidden/>
    <w:unhideWhenUsed/>
    <w:rsid w:val="00A47FBC"/>
    <w:pPr>
      <w:tabs>
        <w:tab w:val="center" w:pos="4677"/>
        <w:tab w:val="right" w:pos="9355"/>
      </w:tabs>
      <w:ind w:firstLine="567"/>
      <w:jc w:val="both"/>
    </w:pPr>
    <w:rPr>
      <w:szCs w:val="24"/>
    </w:rPr>
  </w:style>
  <w:style w:type="character" w:customStyle="1" w:styleId="a7">
    <w:name w:val="Верхний колонтитул Знак"/>
    <w:basedOn w:val="a0"/>
    <w:link w:val="a6"/>
    <w:semiHidden/>
    <w:rsid w:val="00A47FBC"/>
    <w:rPr>
      <w:rFonts w:ascii="Arial" w:hAnsi="Arial" w:cs="Times New Roman"/>
      <w:sz w:val="24"/>
      <w:szCs w:val="24"/>
      <w:lang w:eastAsia="ru-RU"/>
    </w:rPr>
  </w:style>
  <w:style w:type="paragraph" w:styleId="a8">
    <w:name w:val="footer"/>
    <w:basedOn w:val="a"/>
    <w:link w:val="11"/>
    <w:semiHidden/>
    <w:unhideWhenUsed/>
    <w:rsid w:val="00A47FBC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semiHidden/>
    <w:rsid w:val="00A47FBC"/>
    <w:rPr>
      <w:rFonts w:ascii="Arial" w:hAnsi="Arial" w:cs="Times New Roman"/>
      <w:sz w:val="24"/>
      <w:szCs w:val="20"/>
      <w:lang w:eastAsia="ru-RU"/>
    </w:rPr>
  </w:style>
  <w:style w:type="paragraph" w:styleId="aa">
    <w:name w:val="Title"/>
    <w:basedOn w:val="a"/>
    <w:link w:val="ab"/>
    <w:qFormat/>
    <w:rsid w:val="00A47FBC"/>
    <w:pPr>
      <w:jc w:val="center"/>
    </w:pPr>
    <w:rPr>
      <w:rFonts w:ascii="Times New Roman" w:hAnsi="Times New Roman"/>
      <w:b/>
      <w:bCs/>
      <w:szCs w:val="24"/>
    </w:rPr>
  </w:style>
  <w:style w:type="character" w:customStyle="1" w:styleId="ab">
    <w:name w:val="Название Знак"/>
    <w:basedOn w:val="a0"/>
    <w:link w:val="aa"/>
    <w:rsid w:val="00A47FB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A47FBC"/>
    <w:pPr>
      <w:jc w:val="both"/>
    </w:pPr>
    <w:rPr>
      <w:rFonts w:ascii="Times New Roman" w:hAnsi="Times New Roman"/>
    </w:rPr>
  </w:style>
  <w:style w:type="character" w:customStyle="1" w:styleId="ad">
    <w:name w:val="Основной текст Знак"/>
    <w:basedOn w:val="a0"/>
    <w:link w:val="ac"/>
    <w:semiHidden/>
    <w:rsid w:val="00A47FBC"/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f"/>
    <w:semiHidden/>
    <w:locked/>
    <w:rsid w:val="00A47FBC"/>
    <w:rPr>
      <w:sz w:val="24"/>
      <w:szCs w:val="24"/>
    </w:rPr>
  </w:style>
  <w:style w:type="paragraph" w:styleId="af">
    <w:name w:val="Body Text Indent"/>
    <w:aliases w:val="Основной текст 1,Надин стиль,Нумерованный список !!,Iniiaiie oaeno 1,Ioia?iaaiiue nienie !!,Iaaei noeeu"/>
    <w:basedOn w:val="a"/>
    <w:link w:val="ae"/>
    <w:semiHidden/>
    <w:unhideWhenUsed/>
    <w:rsid w:val="00A47FBC"/>
    <w:pPr>
      <w:spacing w:after="120"/>
      <w:ind w:left="283"/>
    </w:pPr>
    <w:rPr>
      <w:rFonts w:asciiTheme="minorHAnsi" w:hAnsiTheme="minorHAnsi" w:cstheme="minorBidi"/>
      <w:szCs w:val="24"/>
      <w:lang w:eastAsia="en-US"/>
    </w:rPr>
  </w:style>
  <w:style w:type="character" w:customStyle="1" w:styleId="12">
    <w:name w:val="Основной текст с отступом Знак1"/>
    <w:aliases w:val="Основной текст 1 Знак1,Надин стиль Знак1,Нумерованный список !! Знак1,Iniiaiie oaeno 1 Знак1,Ioia?iaaiiue nienie !! Знак1,Iaaei noeeu Знак1"/>
    <w:basedOn w:val="a0"/>
    <w:link w:val="af"/>
    <w:semiHidden/>
    <w:rsid w:val="00A47FBC"/>
    <w:rPr>
      <w:rFonts w:ascii="Arial" w:hAnsi="Arial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A47FBC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2">
    <w:name w:val="Основной текст 2 Знак"/>
    <w:basedOn w:val="a0"/>
    <w:link w:val="21"/>
    <w:semiHidden/>
    <w:rsid w:val="00A47FBC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A47FBC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A47FBC"/>
    <w:rPr>
      <w:rFonts w:ascii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13"/>
    <w:semiHidden/>
    <w:unhideWhenUsed/>
    <w:rsid w:val="00A47F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A47FBC"/>
    <w:rPr>
      <w:rFonts w:ascii="Tahoma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A47FB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5">
    <w:name w:val="Style5"/>
    <w:basedOn w:val="a"/>
    <w:rsid w:val="00A47FBC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Times New Roman" w:hAnsi="Times New Roman"/>
      <w:szCs w:val="24"/>
    </w:rPr>
  </w:style>
  <w:style w:type="paragraph" w:customStyle="1" w:styleId="ConsPlusNormal">
    <w:name w:val="ConsPlusNormal"/>
    <w:rsid w:val="00A4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af3">
    <w:name w:val="статья"/>
    <w:basedOn w:val="a"/>
    <w:autoRedefine/>
    <w:rsid w:val="00A47FBC"/>
    <w:pPr>
      <w:keepNext/>
      <w:autoSpaceDE w:val="0"/>
      <w:autoSpaceDN w:val="0"/>
      <w:adjustRightInd w:val="0"/>
      <w:spacing w:before="240" w:after="120"/>
      <w:jc w:val="center"/>
    </w:pPr>
    <w:rPr>
      <w:rFonts w:cs="Arial"/>
      <w:b/>
      <w:szCs w:val="24"/>
    </w:rPr>
  </w:style>
  <w:style w:type="paragraph" w:customStyle="1" w:styleId="Style1">
    <w:name w:val="Style1"/>
    <w:basedOn w:val="a"/>
    <w:rsid w:val="00A47FBC"/>
    <w:pPr>
      <w:widowControl w:val="0"/>
      <w:autoSpaceDE w:val="0"/>
      <w:autoSpaceDN w:val="0"/>
      <w:adjustRightInd w:val="0"/>
      <w:spacing w:line="178" w:lineRule="exact"/>
    </w:pPr>
    <w:rPr>
      <w:szCs w:val="24"/>
    </w:rPr>
  </w:style>
  <w:style w:type="paragraph" w:customStyle="1" w:styleId="Style2">
    <w:name w:val="Style2"/>
    <w:basedOn w:val="a"/>
    <w:rsid w:val="00A47FBC"/>
    <w:pPr>
      <w:widowControl w:val="0"/>
      <w:autoSpaceDE w:val="0"/>
      <w:autoSpaceDN w:val="0"/>
      <w:adjustRightInd w:val="0"/>
      <w:spacing w:line="182" w:lineRule="exact"/>
    </w:pPr>
    <w:rPr>
      <w:szCs w:val="24"/>
    </w:rPr>
  </w:style>
  <w:style w:type="paragraph" w:customStyle="1" w:styleId="Style3">
    <w:name w:val="Style3"/>
    <w:basedOn w:val="a"/>
    <w:rsid w:val="00A47FBC"/>
    <w:pPr>
      <w:widowControl w:val="0"/>
      <w:autoSpaceDE w:val="0"/>
      <w:autoSpaceDN w:val="0"/>
      <w:adjustRightInd w:val="0"/>
      <w:spacing w:line="178" w:lineRule="exact"/>
      <w:jc w:val="both"/>
    </w:pPr>
    <w:rPr>
      <w:szCs w:val="24"/>
    </w:rPr>
  </w:style>
  <w:style w:type="paragraph" w:customStyle="1" w:styleId="Style4">
    <w:name w:val="Style4"/>
    <w:basedOn w:val="a"/>
    <w:uiPriority w:val="99"/>
    <w:rsid w:val="00A47FBC"/>
    <w:pPr>
      <w:widowControl w:val="0"/>
      <w:autoSpaceDE w:val="0"/>
      <w:autoSpaceDN w:val="0"/>
      <w:adjustRightInd w:val="0"/>
      <w:spacing w:line="179" w:lineRule="exact"/>
    </w:pPr>
    <w:rPr>
      <w:szCs w:val="24"/>
    </w:rPr>
  </w:style>
  <w:style w:type="paragraph" w:customStyle="1" w:styleId="Style6">
    <w:name w:val="Style6"/>
    <w:basedOn w:val="a"/>
    <w:rsid w:val="00A47FBC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ConsPlusNonformat">
    <w:name w:val="ConsPlusNonformat"/>
    <w:rsid w:val="00A47FB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47FB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ConsPlusTitle">
    <w:name w:val="ConsPlusTitle"/>
    <w:rsid w:val="00A47FB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af4">
    <w:name w:val="Содержимое таблицы"/>
    <w:basedOn w:val="a"/>
    <w:rsid w:val="00A47FBC"/>
    <w:pPr>
      <w:widowControl w:val="0"/>
      <w:suppressLineNumbers/>
      <w:suppressAutoHyphens/>
    </w:pPr>
    <w:rPr>
      <w:rFonts w:ascii="Times New Roman" w:eastAsia="Arial Unicode MS" w:hAnsi="Times New Roman"/>
      <w:kern w:val="2"/>
      <w:szCs w:val="24"/>
      <w:lang w:eastAsia="ar-SA"/>
    </w:rPr>
  </w:style>
  <w:style w:type="paragraph" w:customStyle="1" w:styleId="14">
    <w:name w:val="Абзац списка1"/>
    <w:rsid w:val="00A47FBC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A47FBC"/>
    <w:pPr>
      <w:spacing w:before="240" w:after="60"/>
      <w:ind w:firstLine="567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Style18">
    <w:name w:val="Style18"/>
    <w:basedOn w:val="a"/>
    <w:rsid w:val="00A47FBC"/>
    <w:pPr>
      <w:widowControl w:val="0"/>
      <w:autoSpaceDE w:val="0"/>
      <w:autoSpaceDN w:val="0"/>
      <w:adjustRightInd w:val="0"/>
      <w:spacing w:line="319" w:lineRule="exact"/>
      <w:ind w:hanging="341"/>
      <w:jc w:val="both"/>
    </w:pPr>
    <w:rPr>
      <w:rFonts w:ascii="Times New Roman" w:hAnsi="Times New Roman"/>
      <w:szCs w:val="24"/>
    </w:rPr>
  </w:style>
  <w:style w:type="paragraph" w:customStyle="1" w:styleId="Style15">
    <w:name w:val="Style15"/>
    <w:basedOn w:val="a"/>
    <w:uiPriority w:val="99"/>
    <w:rsid w:val="00A47FBC"/>
    <w:pPr>
      <w:widowControl w:val="0"/>
      <w:autoSpaceDE w:val="0"/>
      <w:autoSpaceDN w:val="0"/>
      <w:adjustRightInd w:val="0"/>
      <w:spacing w:line="319" w:lineRule="exact"/>
      <w:jc w:val="both"/>
    </w:pPr>
    <w:rPr>
      <w:rFonts w:ascii="Times New Roman" w:hAnsi="Times New Roman"/>
      <w:szCs w:val="24"/>
    </w:rPr>
  </w:style>
  <w:style w:type="paragraph" w:customStyle="1" w:styleId="33">
    <w:name w:val="Знак3"/>
    <w:basedOn w:val="a"/>
    <w:rsid w:val="00A47FBC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customStyle="1" w:styleId="ConsTitle">
    <w:name w:val="ConsTitle"/>
    <w:rsid w:val="00A47F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Normal1">
    <w:name w:val="Normal1"/>
    <w:rsid w:val="00A47FBC"/>
    <w:pPr>
      <w:widowControl w:val="0"/>
      <w:snapToGrid w:val="0"/>
      <w:spacing w:before="60" w:after="0" w:line="360" w:lineRule="auto"/>
      <w:ind w:firstLine="720"/>
    </w:pPr>
    <w:rPr>
      <w:rFonts w:ascii="Courier New" w:hAnsi="Courier New" w:cs="Times New Roman"/>
      <w:sz w:val="24"/>
      <w:szCs w:val="20"/>
      <w:lang w:eastAsia="ru-RU"/>
    </w:rPr>
  </w:style>
  <w:style w:type="paragraph" w:customStyle="1" w:styleId="af5">
    <w:name w:val="Таблицы (моноширинный)"/>
    <w:basedOn w:val="a"/>
    <w:next w:val="a"/>
    <w:rsid w:val="00A47FB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customStyle="1" w:styleId="Style7">
    <w:name w:val="Style7"/>
    <w:basedOn w:val="a"/>
    <w:rsid w:val="00A47FBC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tyle8">
    <w:name w:val="Style8"/>
    <w:basedOn w:val="a"/>
    <w:rsid w:val="00A47FBC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tyle9">
    <w:name w:val="Style9"/>
    <w:basedOn w:val="a"/>
    <w:rsid w:val="00A47FBC"/>
    <w:pPr>
      <w:widowControl w:val="0"/>
      <w:autoSpaceDE w:val="0"/>
      <w:autoSpaceDN w:val="0"/>
      <w:adjustRightInd w:val="0"/>
      <w:spacing w:line="254" w:lineRule="exact"/>
      <w:ind w:firstLine="730"/>
    </w:pPr>
    <w:rPr>
      <w:rFonts w:ascii="Times New Roman" w:hAnsi="Times New Roman"/>
      <w:szCs w:val="24"/>
    </w:rPr>
  </w:style>
  <w:style w:type="paragraph" w:customStyle="1" w:styleId="Style10">
    <w:name w:val="Style10"/>
    <w:basedOn w:val="a"/>
    <w:uiPriority w:val="99"/>
    <w:rsid w:val="00A47FBC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Cs w:val="24"/>
    </w:rPr>
  </w:style>
  <w:style w:type="paragraph" w:customStyle="1" w:styleId="Style11">
    <w:name w:val="Style11"/>
    <w:basedOn w:val="a"/>
    <w:uiPriority w:val="99"/>
    <w:rsid w:val="00A47FBC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tyle12">
    <w:name w:val="Style12"/>
    <w:basedOn w:val="a"/>
    <w:rsid w:val="00A47FBC"/>
    <w:pPr>
      <w:widowControl w:val="0"/>
      <w:autoSpaceDE w:val="0"/>
      <w:autoSpaceDN w:val="0"/>
      <w:adjustRightInd w:val="0"/>
      <w:spacing w:line="274" w:lineRule="exact"/>
      <w:ind w:firstLine="715"/>
    </w:pPr>
    <w:rPr>
      <w:rFonts w:ascii="Times New Roman" w:hAnsi="Times New Roman"/>
      <w:szCs w:val="24"/>
    </w:rPr>
  </w:style>
  <w:style w:type="paragraph" w:customStyle="1" w:styleId="Style13">
    <w:name w:val="Style13"/>
    <w:basedOn w:val="a"/>
    <w:uiPriority w:val="99"/>
    <w:rsid w:val="00A47FBC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tyle14">
    <w:name w:val="Style14"/>
    <w:basedOn w:val="a"/>
    <w:rsid w:val="00A47FBC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tyle16">
    <w:name w:val="Style16"/>
    <w:basedOn w:val="a"/>
    <w:uiPriority w:val="99"/>
    <w:rsid w:val="00A47FBC"/>
    <w:pPr>
      <w:widowControl w:val="0"/>
      <w:autoSpaceDE w:val="0"/>
      <w:autoSpaceDN w:val="0"/>
      <w:adjustRightInd w:val="0"/>
      <w:spacing w:line="274" w:lineRule="exact"/>
      <w:ind w:firstLine="720"/>
    </w:pPr>
    <w:rPr>
      <w:rFonts w:ascii="Times New Roman" w:hAnsi="Times New Roman"/>
      <w:szCs w:val="24"/>
    </w:rPr>
  </w:style>
  <w:style w:type="character" w:customStyle="1" w:styleId="FontStyle15">
    <w:name w:val="Font Style15"/>
    <w:basedOn w:val="a0"/>
    <w:rsid w:val="00A47FBC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11">
    <w:name w:val="Font Style11"/>
    <w:basedOn w:val="a0"/>
    <w:rsid w:val="00A47FBC"/>
    <w:rPr>
      <w:rFonts w:ascii="Arial" w:hAnsi="Arial" w:cs="Arial" w:hint="default"/>
      <w:b/>
      <w:bCs/>
      <w:sz w:val="14"/>
      <w:szCs w:val="14"/>
    </w:rPr>
  </w:style>
  <w:style w:type="character" w:customStyle="1" w:styleId="FontStyle12">
    <w:name w:val="Font Style12"/>
    <w:basedOn w:val="a0"/>
    <w:rsid w:val="00A47FBC"/>
    <w:rPr>
      <w:rFonts w:ascii="Arial" w:hAnsi="Arial" w:cs="Arial" w:hint="default"/>
      <w:sz w:val="14"/>
      <w:szCs w:val="14"/>
    </w:rPr>
  </w:style>
  <w:style w:type="character" w:customStyle="1" w:styleId="FontStyle13">
    <w:name w:val="Font Style13"/>
    <w:basedOn w:val="a0"/>
    <w:rsid w:val="00A47FBC"/>
    <w:rPr>
      <w:rFonts w:ascii="Arial" w:hAnsi="Arial" w:cs="Arial" w:hint="default"/>
      <w:sz w:val="14"/>
      <w:szCs w:val="14"/>
    </w:rPr>
  </w:style>
  <w:style w:type="character" w:customStyle="1" w:styleId="FontStyle14">
    <w:name w:val="Font Style14"/>
    <w:basedOn w:val="a0"/>
    <w:rsid w:val="00A47FBC"/>
    <w:rPr>
      <w:rFonts w:ascii="Arial" w:hAnsi="Arial" w:cs="Arial" w:hint="default"/>
      <w:b/>
      <w:bCs/>
      <w:sz w:val="12"/>
      <w:szCs w:val="12"/>
    </w:rPr>
  </w:style>
  <w:style w:type="character" w:customStyle="1" w:styleId="highlighthighlightactive">
    <w:name w:val="highlight highlight_active"/>
    <w:basedOn w:val="a0"/>
    <w:rsid w:val="00A47FBC"/>
  </w:style>
  <w:style w:type="character" w:customStyle="1" w:styleId="FontStyle23">
    <w:name w:val="Font Style23"/>
    <w:basedOn w:val="a0"/>
    <w:rsid w:val="00A47FBC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16">
    <w:name w:val="Font Style16"/>
    <w:basedOn w:val="a0"/>
    <w:rsid w:val="00A47FBC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11">
    <w:name w:val="Нижний колонтитул Знак1"/>
    <w:basedOn w:val="a0"/>
    <w:link w:val="a8"/>
    <w:semiHidden/>
    <w:locked/>
    <w:rsid w:val="00A47FB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3">
    <w:name w:val="Текст выноски Знак1"/>
    <w:basedOn w:val="a0"/>
    <w:link w:val="af0"/>
    <w:semiHidden/>
    <w:locked/>
    <w:rsid w:val="00A47FBC"/>
    <w:rPr>
      <w:rFonts w:ascii="Tahoma" w:hAnsi="Tahoma" w:cs="Tahoma"/>
      <w:sz w:val="16"/>
      <w:szCs w:val="16"/>
      <w:lang w:eastAsia="ru-RU"/>
    </w:rPr>
  </w:style>
  <w:style w:type="character" w:customStyle="1" w:styleId="FontStyle18">
    <w:name w:val="Font Style18"/>
    <w:basedOn w:val="a0"/>
    <w:uiPriority w:val="99"/>
    <w:rsid w:val="00A47FB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basedOn w:val="a0"/>
    <w:uiPriority w:val="99"/>
    <w:rsid w:val="00A47FB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A47FB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1">
    <w:name w:val="Font Style21"/>
    <w:basedOn w:val="a0"/>
    <w:uiPriority w:val="99"/>
    <w:rsid w:val="00A47FBC"/>
    <w:rPr>
      <w:rFonts w:ascii="Times New Roman" w:hAnsi="Times New Roman" w:cs="Times New Roman" w:hint="default"/>
      <w:sz w:val="22"/>
      <w:szCs w:val="22"/>
    </w:rPr>
  </w:style>
  <w:style w:type="character" w:customStyle="1" w:styleId="FontStyle22">
    <w:name w:val="Font Style22"/>
    <w:basedOn w:val="a0"/>
    <w:rsid w:val="00A47FBC"/>
    <w:rPr>
      <w:rFonts w:ascii="Times New Roman" w:hAnsi="Times New Roman" w:cs="Times New Roman" w:hint="default"/>
      <w:sz w:val="22"/>
      <w:szCs w:val="22"/>
    </w:rPr>
  </w:style>
  <w:style w:type="character" w:customStyle="1" w:styleId="FontStyle24">
    <w:name w:val="Font Style24"/>
    <w:basedOn w:val="a0"/>
    <w:uiPriority w:val="99"/>
    <w:rsid w:val="00A47FBC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25">
    <w:name w:val="Font Style25"/>
    <w:basedOn w:val="a0"/>
    <w:rsid w:val="00A47FB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rsid w:val="00A47FBC"/>
    <w:rPr>
      <w:rFonts w:ascii="Courier New" w:hAnsi="Courier New" w:cs="Courier New" w:hint="default"/>
      <w:sz w:val="20"/>
      <w:szCs w:val="20"/>
    </w:rPr>
  </w:style>
  <w:style w:type="table" w:styleId="af6">
    <w:name w:val="Table Grid"/>
    <w:basedOn w:val="a1"/>
    <w:rsid w:val="00A47FBC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A5FB9E29DF98F3F97E4E783842C7C31828F2B520AC2CBEBD7312C8D98BB62820779E1C3ED61F40GCmEH" TargetMode="External"/><Relationship Id="rId13" Type="http://schemas.openxmlformats.org/officeDocument/2006/relationships/hyperlink" Target="consultantplus://offline/ref=81EFA085668A14C18818083294632709201F7A9BA2DD00647EACD87395F90809DE0D86344321D856m1dE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A5FB9E29DF98F3F97E4E783842C7C31828F2B520AC2CBEBD7312C8D98BB62820779E1C3ED61F40GCmDH" TargetMode="External"/><Relationship Id="rId12" Type="http://schemas.openxmlformats.org/officeDocument/2006/relationships/hyperlink" Target="consultantplus://offline/ref=81EFA085668A14C18818083294632709201F7A9BA2DD00647EACD87395F90809DE0D86344321D856m1d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F:\..\..\..\content\act\39cd0134-68ce-4fbf-82ad-44f4203d5e50.html" TargetMode="External"/><Relationship Id="rId11" Type="http://schemas.openxmlformats.org/officeDocument/2006/relationships/hyperlink" Target="consultantplus://offline/ref=81EFA085668A14C18818083294632709201F7A9BA2DD00647EACD87395F90809DE0D86344321D856m1dFI" TargetMode="External"/><Relationship Id="rId5" Type="http://schemas.openxmlformats.org/officeDocument/2006/relationships/hyperlink" Target="file:///F:\..\..\..\content\act\96e20c02-1b12-465a-b64c-24aa92270007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2A5FB9E29DF98F3F97E4E783842C7C31A2BF0B226A671B4B52A1ECADE84E93F273E921D3ED61EG4m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A5FB9E29DF98F3F97E4E783842C7C31828F2B520AC2CBEBD7312C8D98BB62820779E1C3ED61F40GCmF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28</Pages>
  <Words>13258</Words>
  <Characters>75575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2017-04-10T08:47:00Z</cp:lastPrinted>
  <dcterms:created xsi:type="dcterms:W3CDTF">2013-04-23T10:38:00Z</dcterms:created>
  <dcterms:modified xsi:type="dcterms:W3CDTF">2017-04-25T12:39:00Z</dcterms:modified>
</cp:coreProperties>
</file>