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F0" w:rsidRPr="006B2A79" w:rsidRDefault="001B23F0" w:rsidP="001B23F0">
      <w:pPr>
        <w:jc w:val="center"/>
        <w:rPr>
          <w:rFonts w:ascii="Times New Roman" w:hAnsi="Times New Roman"/>
          <w:b/>
          <w:sz w:val="32"/>
          <w:szCs w:val="32"/>
        </w:rPr>
      </w:pPr>
      <w:r w:rsidRPr="006B2A79">
        <w:rPr>
          <w:rFonts w:ascii="Times New Roman" w:hAnsi="Times New Roman"/>
          <w:b/>
          <w:sz w:val="32"/>
          <w:szCs w:val="32"/>
        </w:rPr>
        <w:t>Орловская область</w:t>
      </w:r>
    </w:p>
    <w:p w:rsidR="001B23F0" w:rsidRPr="006B2A79" w:rsidRDefault="001B23F0" w:rsidP="001B23F0">
      <w:pPr>
        <w:jc w:val="center"/>
        <w:rPr>
          <w:rFonts w:ascii="Times New Roman" w:hAnsi="Times New Roman"/>
          <w:b/>
          <w:sz w:val="32"/>
          <w:szCs w:val="32"/>
        </w:rPr>
      </w:pPr>
      <w:r w:rsidRPr="006B2A79">
        <w:rPr>
          <w:rFonts w:ascii="Times New Roman" w:hAnsi="Times New Roman"/>
          <w:b/>
          <w:sz w:val="32"/>
          <w:szCs w:val="32"/>
        </w:rPr>
        <w:t>Новодеревеньковский район</w:t>
      </w:r>
    </w:p>
    <w:p w:rsidR="001B23F0" w:rsidRPr="006B2A79" w:rsidRDefault="001B23F0" w:rsidP="001B23F0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6B2A79">
        <w:rPr>
          <w:rFonts w:ascii="Times New Roman" w:hAnsi="Times New Roman"/>
          <w:b/>
          <w:sz w:val="32"/>
          <w:szCs w:val="32"/>
        </w:rPr>
        <w:t>Паньковский</w:t>
      </w:r>
      <w:proofErr w:type="spellEnd"/>
      <w:r w:rsidRPr="006B2A79">
        <w:rPr>
          <w:rFonts w:ascii="Times New Roman" w:hAnsi="Times New Roman"/>
          <w:b/>
          <w:sz w:val="32"/>
          <w:szCs w:val="32"/>
        </w:rPr>
        <w:t xml:space="preserve"> сельский Совет народных депутатов</w:t>
      </w:r>
    </w:p>
    <w:p w:rsidR="001B23F0" w:rsidRPr="006B2A79" w:rsidRDefault="001B23F0" w:rsidP="001B23F0">
      <w:pPr>
        <w:jc w:val="center"/>
        <w:rPr>
          <w:rFonts w:ascii="Times New Roman" w:hAnsi="Times New Roman"/>
          <w:b/>
          <w:sz w:val="32"/>
          <w:szCs w:val="32"/>
        </w:rPr>
      </w:pPr>
    </w:p>
    <w:p w:rsidR="001B23F0" w:rsidRPr="006B2A79" w:rsidRDefault="001B23F0" w:rsidP="001B23F0">
      <w:pPr>
        <w:jc w:val="center"/>
        <w:rPr>
          <w:rFonts w:ascii="Times New Roman" w:hAnsi="Times New Roman"/>
          <w:b/>
          <w:sz w:val="32"/>
          <w:szCs w:val="32"/>
        </w:rPr>
      </w:pPr>
    </w:p>
    <w:p w:rsidR="001B23F0" w:rsidRDefault="001B23F0" w:rsidP="001B23F0">
      <w:pPr>
        <w:jc w:val="center"/>
        <w:rPr>
          <w:rFonts w:ascii="Times New Roman" w:hAnsi="Times New Roman"/>
          <w:b/>
          <w:sz w:val="32"/>
          <w:szCs w:val="32"/>
        </w:rPr>
      </w:pPr>
      <w:r w:rsidRPr="006B2A79">
        <w:rPr>
          <w:rFonts w:ascii="Times New Roman" w:hAnsi="Times New Roman"/>
          <w:b/>
          <w:sz w:val="32"/>
          <w:szCs w:val="32"/>
        </w:rPr>
        <w:t>РЕШЕНИЕ</w:t>
      </w:r>
    </w:p>
    <w:p w:rsidR="00DE0458" w:rsidRPr="006B2A79" w:rsidRDefault="00DE0458" w:rsidP="001B23F0">
      <w:pPr>
        <w:jc w:val="center"/>
        <w:rPr>
          <w:rFonts w:ascii="Times New Roman" w:hAnsi="Times New Roman"/>
          <w:b/>
          <w:sz w:val="32"/>
          <w:szCs w:val="32"/>
        </w:rPr>
      </w:pPr>
    </w:p>
    <w:p w:rsidR="001B23F0" w:rsidRPr="006B2A79" w:rsidRDefault="002F1382" w:rsidP="001B23F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 28 декабря </w:t>
      </w:r>
      <w:r w:rsidR="00DE0458">
        <w:rPr>
          <w:rFonts w:ascii="Times New Roman" w:hAnsi="Times New Roman"/>
          <w:b/>
          <w:sz w:val="32"/>
          <w:szCs w:val="32"/>
        </w:rPr>
        <w:t>2023</w:t>
      </w:r>
      <w:r w:rsidR="001B23F0" w:rsidRPr="006B2A79">
        <w:rPr>
          <w:rFonts w:ascii="Times New Roman" w:hAnsi="Times New Roman"/>
          <w:b/>
          <w:sz w:val="32"/>
          <w:szCs w:val="32"/>
        </w:rPr>
        <w:t xml:space="preserve"> года                                      </w:t>
      </w:r>
      <w:r w:rsidR="00DE0458">
        <w:rPr>
          <w:rFonts w:ascii="Times New Roman" w:hAnsi="Times New Roman"/>
          <w:b/>
          <w:sz w:val="32"/>
          <w:szCs w:val="32"/>
        </w:rPr>
        <w:t xml:space="preserve">           </w:t>
      </w:r>
      <w:r>
        <w:rPr>
          <w:rFonts w:ascii="Times New Roman" w:hAnsi="Times New Roman"/>
          <w:b/>
          <w:sz w:val="32"/>
          <w:szCs w:val="32"/>
        </w:rPr>
        <w:t xml:space="preserve"> № 21/2</w:t>
      </w:r>
    </w:p>
    <w:p w:rsidR="001B23F0" w:rsidRDefault="001B23F0" w:rsidP="001B23F0">
      <w:pPr>
        <w:rPr>
          <w:rFonts w:ascii="Times New Roman" w:hAnsi="Times New Roman"/>
          <w:sz w:val="28"/>
          <w:szCs w:val="28"/>
        </w:rPr>
      </w:pPr>
    </w:p>
    <w:p w:rsidR="001B23F0" w:rsidRDefault="002244B8" w:rsidP="002244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от 30.05.2011 года № 5/4 «</w:t>
      </w:r>
      <w:r w:rsidR="001B23F0">
        <w:rPr>
          <w:rFonts w:ascii="Times New Roman" w:hAnsi="Times New Roman"/>
          <w:sz w:val="28"/>
          <w:szCs w:val="28"/>
        </w:rPr>
        <w:t>О принятии «Положения 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1B23F0">
        <w:rPr>
          <w:rFonts w:ascii="Times New Roman" w:hAnsi="Times New Roman"/>
          <w:sz w:val="28"/>
          <w:szCs w:val="28"/>
        </w:rPr>
        <w:t>формирования, размещения и 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B23F0">
        <w:rPr>
          <w:rFonts w:ascii="Times New Roman" w:hAnsi="Times New Roman"/>
          <w:sz w:val="28"/>
          <w:szCs w:val="28"/>
        </w:rPr>
        <w:t xml:space="preserve">муниципального заказа </w:t>
      </w:r>
      <w:proofErr w:type="spellStart"/>
      <w:r w:rsidR="001B23F0">
        <w:rPr>
          <w:rFonts w:ascii="Times New Roman" w:hAnsi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B23F0">
        <w:rPr>
          <w:rFonts w:ascii="Times New Roman" w:hAnsi="Times New Roman"/>
          <w:sz w:val="28"/>
          <w:szCs w:val="28"/>
        </w:rPr>
        <w:t>сельского поселения»</w:t>
      </w:r>
      <w:r w:rsidR="00252EBD">
        <w:rPr>
          <w:rFonts w:ascii="Times New Roman" w:hAnsi="Times New Roman"/>
          <w:sz w:val="28"/>
          <w:szCs w:val="28"/>
        </w:rPr>
        <w:t xml:space="preserve"> в редакции решения от 30.03.2012 года № 11/2</w:t>
      </w:r>
    </w:p>
    <w:p w:rsidR="001B23F0" w:rsidRDefault="001B23F0" w:rsidP="002244B8">
      <w:pPr>
        <w:jc w:val="center"/>
        <w:rPr>
          <w:rFonts w:ascii="Times New Roman" w:hAnsi="Times New Roman"/>
          <w:sz w:val="28"/>
          <w:szCs w:val="28"/>
        </w:rPr>
      </w:pPr>
    </w:p>
    <w:p w:rsidR="001B23F0" w:rsidRDefault="001B23F0" w:rsidP="001B23F0">
      <w:pPr>
        <w:rPr>
          <w:rFonts w:ascii="Times New Roman" w:hAnsi="Times New Roman"/>
          <w:sz w:val="28"/>
          <w:szCs w:val="28"/>
        </w:rPr>
      </w:pPr>
    </w:p>
    <w:p w:rsidR="001B23F0" w:rsidRDefault="001B23F0" w:rsidP="002244B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2244B8" w:rsidRPr="008C2C6B">
        <w:rPr>
          <w:rFonts w:ascii="Times New Roman" w:hAnsi="Times New Roman"/>
          <w:sz w:val="28"/>
          <w:szCs w:val="28"/>
        </w:rPr>
        <w:t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="002244B8"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Паньковский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народных депутатов   РЕШИЛ:</w:t>
      </w:r>
    </w:p>
    <w:p w:rsidR="001B23F0" w:rsidRDefault="001B23F0" w:rsidP="001B23F0">
      <w:pPr>
        <w:jc w:val="both"/>
        <w:rPr>
          <w:rFonts w:ascii="Times New Roman" w:hAnsi="Times New Roman"/>
          <w:sz w:val="28"/>
          <w:szCs w:val="28"/>
        </w:rPr>
      </w:pPr>
    </w:p>
    <w:p w:rsidR="001B23F0" w:rsidRDefault="002244B8" w:rsidP="001B23F0">
      <w:pPr>
        <w:numPr>
          <w:ilvl w:val="0"/>
          <w:numId w:val="1"/>
        </w:numPr>
        <w:tabs>
          <w:tab w:val="num" w:pos="720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решение от 30.05.2011 года № 5/4  «О принятии «Положения</w:t>
      </w:r>
      <w:r w:rsidR="001B23F0">
        <w:rPr>
          <w:rFonts w:ascii="Times New Roman" w:hAnsi="Times New Roman"/>
          <w:sz w:val="28"/>
          <w:szCs w:val="28"/>
        </w:rPr>
        <w:t xml:space="preserve"> о порядке формирования, размещения и исполнения муниципального заказа Паньковского сельского поселения Новодеревеньковского района Орловской области».</w:t>
      </w:r>
    </w:p>
    <w:p w:rsidR="002244B8" w:rsidRPr="002244B8" w:rsidRDefault="002244B8" w:rsidP="002244B8">
      <w:pPr>
        <w:pStyle w:val="a4"/>
        <w:ind w:left="0"/>
        <w:jc w:val="both"/>
        <w:rPr>
          <w:rFonts w:ascii="Times New Roman" w:hAnsi="Times New Roman"/>
          <w:bCs/>
          <w:iCs/>
          <w:sz w:val="30"/>
          <w:szCs w:val="28"/>
        </w:rPr>
      </w:pPr>
      <w:r w:rsidRPr="002244B8">
        <w:rPr>
          <w:rFonts w:ascii="Times New Roman" w:hAnsi="Times New Roman"/>
          <w:sz w:val="28"/>
          <w:szCs w:val="28"/>
        </w:rPr>
        <w:t xml:space="preserve">2. Изложить </w:t>
      </w:r>
      <w:r>
        <w:rPr>
          <w:rFonts w:ascii="Times New Roman" w:hAnsi="Times New Roman"/>
          <w:sz w:val="28"/>
          <w:szCs w:val="28"/>
        </w:rPr>
        <w:t xml:space="preserve">статью 5 </w:t>
      </w:r>
      <w:r w:rsidRPr="002244B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iCs/>
          <w:sz w:val="30"/>
          <w:szCs w:val="28"/>
        </w:rPr>
        <w:t>Размещение муниципального заказа</w:t>
      </w:r>
      <w:r w:rsidRPr="002244B8">
        <w:rPr>
          <w:rFonts w:ascii="Times New Roman" w:hAnsi="Times New Roman"/>
          <w:bCs/>
          <w:iCs/>
          <w:sz w:val="30"/>
          <w:szCs w:val="28"/>
        </w:rPr>
        <w:t>» в следующей редакции:</w:t>
      </w:r>
    </w:p>
    <w:p w:rsidR="002244B8" w:rsidRDefault="002244B8" w:rsidP="002244B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«5.1.Размещение муниципального заказа производится в соответствии с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2244B8" w:rsidRDefault="002244B8" w:rsidP="002244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5.2. Размещение заказа может осуществляться: </w:t>
      </w:r>
    </w:p>
    <w:p w:rsidR="00A53615" w:rsidRDefault="00A53615" w:rsidP="00A53615">
      <w:pPr>
        <w:pStyle w:val="20"/>
        <w:shd w:val="clear" w:color="auto" w:fill="auto"/>
      </w:pPr>
      <w:r>
        <w:rPr>
          <w:color w:val="000000"/>
          <w:lang w:bidi="ru-RU"/>
        </w:rPr>
        <w:t xml:space="preserve"> - </w:t>
      </w:r>
      <w:r>
        <w:rPr>
          <w:color w:val="000000"/>
          <w:lang w:eastAsia="ru-RU" w:bidi="ru-RU"/>
        </w:rPr>
        <w:t>заказчики при осуществлении закупок применяют конкурентные способы определения поставщиков (подрядчиков, исполнителей) (далее - конкурентные способы) или осуществляют закупки у единственного поставщика (подрядчика, исполнителя). Конкурентные способы могут быть открытыми и закрытыми.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</w:t>
      </w:r>
      <w:r>
        <w:rPr>
          <w:color w:val="000000"/>
          <w:lang w:bidi="ru-RU"/>
        </w:rPr>
        <w:t xml:space="preserve"> </w:t>
      </w:r>
      <w:r>
        <w:rPr>
          <w:color w:val="000000"/>
          <w:lang w:eastAsia="ru-RU" w:bidi="ru-RU"/>
        </w:rPr>
        <w:t>извещения об осуществлении закупки. При закрытом конкурентном способе информация о закупке сообщается путем направления приглашений</w:t>
      </w:r>
      <w:r>
        <w:rPr>
          <w:color w:val="000000"/>
          <w:lang w:bidi="ru-RU"/>
        </w:rPr>
        <w:t xml:space="preserve"> </w:t>
      </w:r>
      <w:r>
        <w:rPr>
          <w:color w:val="000000"/>
          <w:lang w:eastAsia="ru-RU" w:bidi="ru-RU"/>
        </w:rPr>
        <w:t xml:space="preserve">принять участие в определении поставщика (подрядчика, исполнителя) (далее - приглашение) ограниченному кругу лиц, которые способны осуществить поставки товаров, выполнение работ, оказание услуг, являющихся объектами закупок. </w:t>
      </w:r>
      <w:proofErr w:type="gramStart"/>
      <w:r>
        <w:rPr>
          <w:color w:val="000000"/>
          <w:lang w:eastAsia="ru-RU" w:bidi="ru-RU"/>
        </w:rPr>
        <w:t xml:space="preserve">Конкурентными способами являются: конкурсы (открытый конкурс в </w:t>
      </w:r>
      <w:r>
        <w:rPr>
          <w:color w:val="000000"/>
          <w:lang w:eastAsia="ru-RU" w:bidi="ru-RU"/>
        </w:rPr>
        <w:lastRenderedPageBreak/>
        <w:t>электронной форме (далее - электронный конкурс), закрытый конкурс, закрытый конкурс в электронной форме, аукционы (открытый аукцион в электронной форме (далее - электронный аукцион), закрытый аукцион, закрытый аукцион в электронной форме; запрос котировок в электронной форме.</w:t>
      </w:r>
      <w:proofErr w:type="gramEnd"/>
    </w:p>
    <w:p w:rsidR="002244B8" w:rsidRDefault="002244B8" w:rsidP="002244B8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5.3.Заказчиком может быть установлено требование о внесении денежных сре</w:t>
      </w:r>
      <w:proofErr w:type="gramStart"/>
      <w:r>
        <w:rPr>
          <w:color w:val="000000"/>
          <w:sz w:val="28"/>
          <w:szCs w:val="28"/>
        </w:rPr>
        <w:t>дств в к</w:t>
      </w:r>
      <w:proofErr w:type="gramEnd"/>
      <w:r>
        <w:rPr>
          <w:color w:val="000000"/>
          <w:sz w:val="28"/>
          <w:szCs w:val="28"/>
        </w:rPr>
        <w:t xml:space="preserve">ачестве обеспечения заявки на участие в торгах. Суммы денежных средств перечисляются на расчетный счет заказчика. </w:t>
      </w:r>
    </w:p>
    <w:p w:rsidR="002244B8" w:rsidRDefault="002244B8" w:rsidP="002244B8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5.4.Два и более заказчика вправе осуществлять размещение заказов на поставки одноименных товаров, выполнение одноименных работ, оказание одноименных услуг путем проведения совместных торгов в соответствии с действующим законодательством. </w:t>
      </w:r>
    </w:p>
    <w:p w:rsidR="002244B8" w:rsidRDefault="002244B8" w:rsidP="002244B8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5.5.При размещении заказа путем проведения торгов устанавливаются следующие обязательные требования к участникам размещения заказа:</w:t>
      </w:r>
    </w:p>
    <w:p w:rsidR="002244B8" w:rsidRDefault="002244B8" w:rsidP="002244B8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соответствие участников размещения заказа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торгов;</w:t>
      </w:r>
    </w:p>
    <w:p w:rsidR="002244B8" w:rsidRDefault="002244B8" w:rsidP="002244B8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непроведение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производства;</w:t>
      </w:r>
    </w:p>
    <w:p w:rsidR="002244B8" w:rsidRDefault="002244B8" w:rsidP="002244B8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proofErr w:type="spellStart"/>
      <w:r>
        <w:rPr>
          <w:rFonts w:ascii="Times New Roman" w:hAnsi="Times New Roman"/>
          <w:sz w:val="28"/>
          <w:szCs w:val="28"/>
        </w:rPr>
        <w:t>неприостановление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конкурсе или заявки на участие в аукционе;</w:t>
      </w:r>
    </w:p>
    <w:p w:rsidR="002244B8" w:rsidRDefault="002244B8" w:rsidP="002244B8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отсутствие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</w:r>
      <w:proofErr w:type="gramStart"/>
      <w:r>
        <w:rPr>
          <w:rFonts w:ascii="Times New Roman" w:hAnsi="Times New Roman"/>
          <w:sz w:val="28"/>
          <w:szCs w:val="28"/>
        </w:rPr>
        <w:t>стоимости активов участника размещения заказа</w:t>
      </w:r>
      <w:proofErr w:type="gramEnd"/>
      <w:r>
        <w:rPr>
          <w:rFonts w:ascii="Times New Roman" w:hAnsi="Times New Roman"/>
          <w:sz w:val="28"/>
          <w:szCs w:val="28"/>
        </w:rPr>
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принято.</w:t>
      </w:r>
    </w:p>
    <w:p w:rsidR="002244B8" w:rsidRDefault="002244B8" w:rsidP="002244B8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5.6.При размещении заказа путем проведения торгов заказчик  вправе установить также следующие требования к участникам размещения заказа:</w:t>
      </w:r>
    </w:p>
    <w:p w:rsidR="002244B8" w:rsidRDefault="002244B8" w:rsidP="002244B8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обладание участниками размещения заказа исключительными правами на объекты интеллектуальной собственности, если в связи с исполнением муниципального контракта заказчик приобретает права на объекты интеллектуальной собственности, за исключением случаев размещения заказа на создание произведения литературы или искусства (за исключением </w:t>
      </w:r>
      <w:r>
        <w:rPr>
          <w:rFonts w:ascii="Times New Roman" w:hAnsi="Times New Roman"/>
          <w:sz w:val="28"/>
          <w:szCs w:val="28"/>
        </w:rPr>
        <w:lastRenderedPageBreak/>
        <w:t>программ для ЭВМ, баз данных), исполнения, на финансирование проката или показа национального фильма;</w:t>
      </w:r>
    </w:p>
    <w:p w:rsidR="002244B8" w:rsidRDefault="002244B8" w:rsidP="002244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отсутствие в предусмотренном №</w:t>
      </w:r>
      <w:r w:rsidR="00A536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94-ФЗ от 21.07.2005 г. реестре недобросовестных поставщиков сведений об участниках размещения заказа.</w:t>
      </w:r>
    </w:p>
    <w:p w:rsidR="002244B8" w:rsidRDefault="002244B8" w:rsidP="002244B8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5.7.Информация о размещении заказа, размещается заказчиком на Официальном сайте Российской Федерации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zakupri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и должна быть доступна для ознакомления без взимания платы.</w:t>
      </w:r>
    </w:p>
    <w:p w:rsidR="002244B8" w:rsidRDefault="002244B8" w:rsidP="002244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5.8.Размещение заказа у единственного поставщика производится согласно ст. 55 Федерального закона от 21.07. 2005 года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2244B8" w:rsidRDefault="002244B8" w:rsidP="002244B8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5.9.Заказчик вправе привлечь на основе муниципального контракта или в случае, предусмотренном п. 14 ч. 2 ст. 55 №</w:t>
      </w:r>
      <w:r w:rsidR="00A536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94-ФЗ, на основе гражданско-правового договора юридическое лицо (далее - специализированная организация) для осуществления функций по размещению заказа путем проведения торгов в форме конкурса на право заключить муниципальный контракт  или аукциона на право заключить муниципальный контракт.</w:t>
      </w:r>
      <w:proofErr w:type="gramEnd"/>
    </w:p>
    <w:p w:rsidR="00DE0458" w:rsidRPr="001C2B45" w:rsidRDefault="00DE0458" w:rsidP="00DE045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C2C6B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8C2C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обнародовать, </w:t>
      </w:r>
      <w:r w:rsidRPr="001C2B45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Pr="001C2B45">
        <w:rPr>
          <w:rFonts w:ascii="Times New Roman" w:hAnsi="Times New Roman"/>
          <w:sz w:val="28"/>
          <w:szCs w:val="28"/>
        </w:rPr>
        <w:t>Паньковского</w:t>
      </w:r>
      <w:proofErr w:type="spellEnd"/>
      <w:r w:rsidRPr="001C2B4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C2B45">
        <w:rPr>
          <w:rFonts w:ascii="Times New Roman" w:hAnsi="Times New Roman"/>
          <w:sz w:val="28"/>
          <w:szCs w:val="28"/>
        </w:rPr>
        <w:t>Новодеревеньковского</w:t>
      </w:r>
      <w:proofErr w:type="spellEnd"/>
      <w:r w:rsidRPr="001C2B45">
        <w:rPr>
          <w:rFonts w:ascii="Times New Roman" w:hAnsi="Times New Roman"/>
          <w:sz w:val="28"/>
          <w:szCs w:val="28"/>
        </w:rPr>
        <w:t xml:space="preserve"> района Орловской области в информационно-телекоммуникационной сети «Интернет».</w:t>
      </w:r>
    </w:p>
    <w:p w:rsidR="001B23F0" w:rsidRDefault="001B23F0" w:rsidP="001B23F0">
      <w:pPr>
        <w:jc w:val="both"/>
        <w:rPr>
          <w:rFonts w:ascii="Times New Roman" w:hAnsi="Times New Roman"/>
          <w:sz w:val="28"/>
          <w:szCs w:val="28"/>
        </w:rPr>
      </w:pPr>
    </w:p>
    <w:p w:rsidR="001B23F0" w:rsidRDefault="001B23F0" w:rsidP="001B23F0">
      <w:pPr>
        <w:jc w:val="both"/>
        <w:rPr>
          <w:rFonts w:ascii="Times New Roman" w:hAnsi="Times New Roman"/>
          <w:sz w:val="28"/>
          <w:szCs w:val="28"/>
        </w:rPr>
      </w:pPr>
    </w:p>
    <w:p w:rsidR="001B23F0" w:rsidRDefault="001B23F0" w:rsidP="001B23F0">
      <w:pPr>
        <w:jc w:val="both"/>
        <w:rPr>
          <w:rFonts w:ascii="Times New Roman" w:hAnsi="Times New Roman"/>
          <w:sz w:val="28"/>
          <w:szCs w:val="28"/>
        </w:rPr>
      </w:pPr>
    </w:p>
    <w:p w:rsidR="001B23F0" w:rsidRDefault="001B23F0" w:rsidP="001B23F0">
      <w:pPr>
        <w:jc w:val="both"/>
        <w:rPr>
          <w:rFonts w:ascii="Times New Roman" w:hAnsi="Times New Roman"/>
          <w:sz w:val="28"/>
          <w:szCs w:val="28"/>
        </w:rPr>
      </w:pPr>
    </w:p>
    <w:p w:rsidR="001B23F0" w:rsidRDefault="006B2A79" w:rsidP="001B23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            </w:t>
      </w:r>
      <w:r w:rsidR="001B23F0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Н.В. Хованская</w:t>
      </w:r>
    </w:p>
    <w:p w:rsidR="001B23F0" w:rsidRDefault="001B23F0" w:rsidP="001B23F0">
      <w:pPr>
        <w:jc w:val="center"/>
        <w:rPr>
          <w:rFonts w:ascii="Times New Roman" w:hAnsi="Times New Roman"/>
          <w:sz w:val="28"/>
          <w:szCs w:val="28"/>
        </w:rPr>
      </w:pPr>
    </w:p>
    <w:p w:rsidR="001B23F0" w:rsidRDefault="001B23F0" w:rsidP="001B23F0">
      <w:pPr>
        <w:jc w:val="center"/>
        <w:rPr>
          <w:rFonts w:ascii="Times New Roman" w:hAnsi="Times New Roman"/>
          <w:sz w:val="28"/>
          <w:szCs w:val="28"/>
        </w:rPr>
      </w:pPr>
    </w:p>
    <w:p w:rsidR="001B23F0" w:rsidRDefault="001B23F0" w:rsidP="001B23F0">
      <w:pPr>
        <w:jc w:val="center"/>
        <w:rPr>
          <w:rFonts w:ascii="Times New Roman" w:hAnsi="Times New Roman"/>
          <w:sz w:val="28"/>
          <w:szCs w:val="28"/>
        </w:rPr>
      </w:pPr>
    </w:p>
    <w:p w:rsidR="001B23F0" w:rsidRDefault="001B23F0" w:rsidP="001B23F0">
      <w:pPr>
        <w:jc w:val="center"/>
        <w:rPr>
          <w:rFonts w:ascii="Times New Roman" w:hAnsi="Times New Roman"/>
          <w:sz w:val="28"/>
          <w:szCs w:val="28"/>
        </w:rPr>
      </w:pPr>
    </w:p>
    <w:p w:rsidR="001B23F0" w:rsidRDefault="001B23F0" w:rsidP="001B23F0">
      <w:pPr>
        <w:jc w:val="center"/>
        <w:rPr>
          <w:rFonts w:ascii="Times New Roman" w:hAnsi="Times New Roman"/>
          <w:sz w:val="28"/>
          <w:szCs w:val="28"/>
        </w:rPr>
      </w:pPr>
    </w:p>
    <w:p w:rsidR="001B23F0" w:rsidRDefault="001B23F0" w:rsidP="001B23F0">
      <w:pPr>
        <w:jc w:val="center"/>
        <w:rPr>
          <w:rFonts w:ascii="Times New Roman" w:hAnsi="Times New Roman"/>
          <w:sz w:val="28"/>
          <w:szCs w:val="28"/>
        </w:rPr>
      </w:pPr>
    </w:p>
    <w:p w:rsidR="001B23F0" w:rsidRDefault="001B23F0" w:rsidP="001B23F0">
      <w:pPr>
        <w:jc w:val="center"/>
        <w:rPr>
          <w:rFonts w:ascii="Times New Roman" w:hAnsi="Times New Roman"/>
          <w:sz w:val="28"/>
          <w:szCs w:val="28"/>
        </w:rPr>
      </w:pPr>
    </w:p>
    <w:p w:rsidR="001B23F0" w:rsidRDefault="001B23F0" w:rsidP="001B23F0">
      <w:pPr>
        <w:jc w:val="center"/>
        <w:rPr>
          <w:rFonts w:ascii="Times New Roman" w:hAnsi="Times New Roman"/>
          <w:sz w:val="28"/>
          <w:szCs w:val="28"/>
        </w:rPr>
      </w:pPr>
    </w:p>
    <w:p w:rsidR="001B23F0" w:rsidRDefault="001B23F0" w:rsidP="001B23F0">
      <w:pPr>
        <w:jc w:val="center"/>
        <w:rPr>
          <w:rFonts w:ascii="Times New Roman" w:hAnsi="Times New Roman"/>
          <w:sz w:val="28"/>
          <w:szCs w:val="28"/>
        </w:rPr>
      </w:pPr>
    </w:p>
    <w:p w:rsidR="001B23F0" w:rsidRDefault="001B23F0" w:rsidP="001B23F0">
      <w:pPr>
        <w:jc w:val="center"/>
        <w:rPr>
          <w:rFonts w:ascii="Times New Roman" w:hAnsi="Times New Roman"/>
          <w:sz w:val="28"/>
          <w:szCs w:val="28"/>
        </w:rPr>
      </w:pPr>
    </w:p>
    <w:p w:rsidR="001B23F0" w:rsidRDefault="001B23F0" w:rsidP="001B23F0">
      <w:pPr>
        <w:jc w:val="center"/>
        <w:rPr>
          <w:rFonts w:ascii="Times New Roman" w:hAnsi="Times New Roman"/>
          <w:sz w:val="28"/>
          <w:szCs w:val="28"/>
        </w:rPr>
      </w:pPr>
    </w:p>
    <w:p w:rsidR="001B23F0" w:rsidRDefault="001B23F0" w:rsidP="001B23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23F0" w:rsidRDefault="001B23F0" w:rsidP="001B23F0">
      <w:pPr>
        <w:autoSpaceDE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A2DC0" w:rsidRPr="001B23F0" w:rsidRDefault="000A2DC0" w:rsidP="001B23F0">
      <w:pPr>
        <w:rPr>
          <w:rFonts w:ascii="Times New Roman" w:hAnsi="Times New Roman"/>
        </w:rPr>
      </w:pPr>
    </w:p>
    <w:sectPr w:rsidR="000A2DC0" w:rsidRPr="001B23F0" w:rsidSect="000A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</w:lvl>
    <w:lvl w:ilvl="1">
      <w:start w:val="4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>
      <w:start w:val="18"/>
      <w:numFmt w:val="decimal"/>
      <w:lvlText w:val="%3"/>
      <w:lvlJc w:val="left"/>
      <w:pPr>
        <w:tabs>
          <w:tab w:val="num" w:pos="2519"/>
        </w:tabs>
        <w:ind w:left="2519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3F0"/>
    <w:rsid w:val="000A2DC0"/>
    <w:rsid w:val="001B23F0"/>
    <w:rsid w:val="001C45F0"/>
    <w:rsid w:val="002244B8"/>
    <w:rsid w:val="00252EBD"/>
    <w:rsid w:val="002F1382"/>
    <w:rsid w:val="006B2A79"/>
    <w:rsid w:val="006F5822"/>
    <w:rsid w:val="007B2AB6"/>
    <w:rsid w:val="00A53615"/>
    <w:rsid w:val="00C03C14"/>
    <w:rsid w:val="00D331DA"/>
    <w:rsid w:val="00DD7D9A"/>
    <w:rsid w:val="00DE0458"/>
    <w:rsid w:val="00F0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23F0"/>
    <w:pPr>
      <w:spacing w:after="0" w:line="240" w:lineRule="auto"/>
    </w:pPr>
    <w:rPr>
      <w:rFonts w:ascii="Arial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B23F0"/>
    <w:pPr>
      <w:spacing w:before="100" w:beforeAutospacing="1" w:after="119"/>
    </w:pPr>
    <w:rPr>
      <w:rFonts w:ascii="Times New Roman" w:hAnsi="Times New Roman"/>
      <w:szCs w:val="24"/>
    </w:rPr>
  </w:style>
  <w:style w:type="paragraph" w:customStyle="1" w:styleId="ConsPlusNormal">
    <w:name w:val="ConsPlusNormal"/>
    <w:rsid w:val="001B23F0"/>
    <w:pPr>
      <w:widowControl w:val="0"/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244B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5361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3615"/>
    <w:pPr>
      <w:widowControl w:val="0"/>
      <w:shd w:val="clear" w:color="auto" w:fill="FFFFFF"/>
      <w:spacing w:line="317" w:lineRule="exact"/>
      <w:jc w:val="both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2013-04-23T13:07:00Z</dcterms:created>
  <dcterms:modified xsi:type="dcterms:W3CDTF">2023-12-29T08:01:00Z</dcterms:modified>
</cp:coreProperties>
</file>