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tbl>
      <w:tblPr>
        <w:tblW w:w="0" w:type="auto"/>
        <w:tblLook w:val="01E0"/>
      </w:tblPr>
      <w:tblGrid>
        <w:gridCol w:w="3142"/>
        <w:gridCol w:w="3068"/>
        <w:gridCol w:w="3360"/>
      </w:tblGrid>
      <w:tr w:rsidR="00860331" w:rsidTr="00502B05">
        <w:tc>
          <w:tcPr>
            <w:tcW w:w="10192" w:type="dxa"/>
            <w:gridSpan w:val="3"/>
          </w:tcPr>
          <w:p w:rsidR="00860331" w:rsidRPr="00821001" w:rsidRDefault="00860331" w:rsidP="00502B05">
            <w:pPr>
              <w:jc w:val="center"/>
              <w:rPr>
                <w:b/>
                <w:sz w:val="28"/>
                <w:szCs w:val="28"/>
                <w:u w:val="single"/>
              </w:rPr>
            </w:pPr>
            <w:r>
              <w:rPr>
                <w:b/>
                <w:sz w:val="28"/>
                <w:szCs w:val="28"/>
                <w:u w:val="single"/>
              </w:rPr>
              <w:t xml:space="preserve">Общество с ограниченной ответственностью </w:t>
            </w:r>
            <w:r w:rsidRPr="00821001">
              <w:rPr>
                <w:b/>
                <w:sz w:val="28"/>
                <w:szCs w:val="28"/>
                <w:u w:val="single"/>
              </w:rPr>
              <w:t xml:space="preserve"> «ГЕОЗЕМСТРОЙ»</w:t>
            </w:r>
          </w:p>
          <w:p w:rsidR="00860331" w:rsidRPr="00821001" w:rsidRDefault="00860331" w:rsidP="00502B05">
            <w:pPr>
              <w:jc w:val="center"/>
              <w:rPr>
                <w:b/>
                <w:sz w:val="28"/>
                <w:szCs w:val="28"/>
                <w:u w:val="single"/>
              </w:rPr>
            </w:pPr>
          </w:p>
        </w:tc>
      </w:tr>
      <w:tr w:rsidR="00860331" w:rsidRPr="00821001" w:rsidTr="00502B05">
        <w:tc>
          <w:tcPr>
            <w:tcW w:w="3348" w:type="dxa"/>
          </w:tcPr>
          <w:p w:rsidR="00860331" w:rsidRPr="00821001" w:rsidRDefault="00860331" w:rsidP="00502B05">
            <w:pPr>
              <w:rPr>
                <w:rFonts w:ascii="Arial" w:hAnsi="Arial" w:cs="Arial"/>
                <w:i/>
                <w:sz w:val="16"/>
                <w:szCs w:val="16"/>
              </w:rPr>
            </w:pPr>
            <w:r w:rsidRPr="00821001">
              <w:rPr>
                <w:rFonts w:ascii="Arial" w:hAnsi="Arial" w:cs="Arial"/>
                <w:i/>
                <w:sz w:val="16"/>
                <w:szCs w:val="16"/>
              </w:rPr>
              <w:t xml:space="preserve">Адрес регистрации: </w:t>
            </w:r>
            <w:smartTag w:uri="urn:schemas-microsoft-com:office:smarttags" w:element="metricconverter">
              <w:smartTagPr>
                <w:attr w:name="ProductID" w:val="394000, г"/>
              </w:smartTagPr>
              <w:r w:rsidRPr="00821001">
                <w:rPr>
                  <w:rFonts w:ascii="Arial" w:hAnsi="Arial" w:cs="Arial"/>
                  <w:i/>
                  <w:sz w:val="16"/>
                  <w:szCs w:val="16"/>
                </w:rPr>
                <w:t>394000, г</w:t>
              </w:r>
            </w:smartTag>
            <w:r w:rsidRPr="00821001">
              <w:rPr>
                <w:rFonts w:ascii="Arial" w:hAnsi="Arial" w:cs="Arial"/>
                <w:i/>
                <w:sz w:val="16"/>
                <w:szCs w:val="16"/>
              </w:rPr>
              <w:t>.Воронеж, ул.Ушинского, 4а</w:t>
            </w:r>
          </w:p>
          <w:p w:rsidR="00860331" w:rsidRPr="00C745DE" w:rsidRDefault="00860331" w:rsidP="00502B05">
            <w:pPr>
              <w:rPr>
                <w:rFonts w:ascii="Arial" w:hAnsi="Arial" w:cs="Arial"/>
                <w:i/>
                <w:sz w:val="16"/>
                <w:szCs w:val="16"/>
              </w:rPr>
            </w:pPr>
            <w:r w:rsidRPr="00821001">
              <w:rPr>
                <w:rFonts w:ascii="Arial" w:hAnsi="Arial" w:cs="Arial"/>
                <w:i/>
                <w:sz w:val="16"/>
                <w:szCs w:val="16"/>
              </w:rPr>
              <w:t xml:space="preserve">Почтовый адрес: 394087,  г. Воронеж, ул. </w:t>
            </w:r>
            <w:r w:rsidRPr="00C745DE">
              <w:rPr>
                <w:rFonts w:ascii="Arial" w:hAnsi="Arial" w:cs="Arial"/>
                <w:i/>
                <w:sz w:val="16"/>
                <w:szCs w:val="16"/>
              </w:rPr>
              <w:t xml:space="preserve">303 </w:t>
            </w:r>
            <w:r>
              <w:rPr>
                <w:rFonts w:ascii="Arial" w:hAnsi="Arial" w:cs="Arial"/>
                <w:i/>
                <w:sz w:val="16"/>
                <w:szCs w:val="16"/>
              </w:rPr>
              <w:t>Стрелковой дивизии,2а</w:t>
            </w:r>
          </w:p>
          <w:p w:rsidR="00860331" w:rsidRPr="00821001" w:rsidRDefault="00860331" w:rsidP="00502B05">
            <w:pPr>
              <w:rPr>
                <w:rFonts w:ascii="Arial" w:hAnsi="Arial" w:cs="Arial"/>
                <w:i/>
                <w:sz w:val="16"/>
                <w:szCs w:val="16"/>
              </w:rPr>
            </w:pPr>
            <w:r w:rsidRPr="00821001">
              <w:rPr>
                <w:rFonts w:ascii="Arial" w:hAnsi="Arial" w:cs="Arial"/>
                <w:i/>
                <w:sz w:val="16"/>
                <w:szCs w:val="16"/>
              </w:rPr>
              <w:t xml:space="preserve">Тел/Факс: (0732) </w:t>
            </w:r>
            <w:r>
              <w:rPr>
                <w:rFonts w:ascii="Arial" w:hAnsi="Arial" w:cs="Arial"/>
                <w:i/>
                <w:sz w:val="16"/>
                <w:szCs w:val="16"/>
              </w:rPr>
              <w:t>46-51-90/46-35-26</w:t>
            </w:r>
          </w:p>
          <w:p w:rsidR="00860331" w:rsidRPr="00821001" w:rsidRDefault="00860331" w:rsidP="00502B05">
            <w:pPr>
              <w:rPr>
                <w:rFonts w:ascii="Arial" w:hAnsi="Arial" w:cs="Arial"/>
                <w:i/>
                <w:sz w:val="20"/>
                <w:szCs w:val="20"/>
                <w:lang w:val="en-US"/>
              </w:rPr>
            </w:pPr>
            <w:r w:rsidRPr="00821001">
              <w:rPr>
                <w:rFonts w:ascii="Arial" w:hAnsi="Arial" w:cs="Arial"/>
                <w:i/>
                <w:sz w:val="16"/>
                <w:szCs w:val="16"/>
                <w:lang w:val="en-US"/>
              </w:rPr>
              <w:t xml:space="preserve">e-mail: </w:t>
            </w:r>
            <w:r w:rsidRPr="00791BDD">
              <w:rPr>
                <w:rFonts w:ascii="Arial" w:hAnsi="Arial" w:cs="Arial"/>
                <w:sz w:val="16"/>
                <w:szCs w:val="16"/>
                <w:lang w:val="en-US"/>
              </w:rPr>
              <w:t>mail@geozemstroy.vrn.ru</w:t>
            </w:r>
          </w:p>
        </w:tc>
        <w:tc>
          <w:tcPr>
            <w:tcW w:w="3240" w:type="dxa"/>
            <w:vAlign w:val="center"/>
          </w:tcPr>
          <w:p w:rsidR="00860331" w:rsidRPr="00821001" w:rsidRDefault="00860331" w:rsidP="00502B05">
            <w:pPr>
              <w:jc w:val="center"/>
              <w:rPr>
                <w:rFonts w:ascii="Arial" w:hAnsi="Arial" w:cs="Arial"/>
                <w:i/>
                <w:sz w:val="20"/>
                <w:szCs w:val="20"/>
                <w:lang w:val="en-US"/>
              </w:rPr>
            </w:pPr>
            <w:r>
              <w:rPr>
                <w:rFonts w:ascii="Arial" w:hAnsi="Arial" w:cs="Arial"/>
                <w:i/>
                <w:noProof/>
                <w:sz w:val="20"/>
                <w:szCs w:val="20"/>
                <w:lang w:eastAsia="ru-RU"/>
              </w:rPr>
              <w:drawing>
                <wp:inline distT="0" distB="0" distL="0" distR="0">
                  <wp:extent cx="1190625" cy="1078230"/>
                  <wp:effectExtent l="19050" t="0" r="9525" b="0"/>
                  <wp:docPr id="2"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BlancGeozs"/>
                          <pic:cNvPicPr>
                            <a:picLocks noChangeAspect="1" noChangeArrowheads="1"/>
                          </pic:cNvPicPr>
                        </pic:nvPicPr>
                        <pic:blipFill>
                          <a:blip r:embed="rId8" cstate="print"/>
                          <a:srcRect/>
                          <a:stretch>
                            <a:fillRect/>
                          </a:stretch>
                        </pic:blipFill>
                        <pic:spPr bwMode="auto">
                          <a:xfrm>
                            <a:off x="0" y="0"/>
                            <a:ext cx="1190625" cy="1078230"/>
                          </a:xfrm>
                          <a:prstGeom prst="rect">
                            <a:avLst/>
                          </a:prstGeom>
                          <a:noFill/>
                          <a:ln w="9525">
                            <a:noFill/>
                            <a:miter lim="800000"/>
                            <a:headEnd/>
                            <a:tailEnd/>
                          </a:ln>
                        </pic:spPr>
                      </pic:pic>
                    </a:graphicData>
                  </a:graphic>
                </wp:inline>
              </w:drawing>
            </w:r>
          </w:p>
        </w:tc>
        <w:tc>
          <w:tcPr>
            <w:tcW w:w="3604" w:type="dxa"/>
          </w:tcPr>
          <w:p w:rsidR="00860331" w:rsidRPr="00821001" w:rsidRDefault="00860331" w:rsidP="00502B05">
            <w:pPr>
              <w:rPr>
                <w:rFonts w:ascii="Arial" w:hAnsi="Arial" w:cs="Arial"/>
                <w:i/>
                <w:sz w:val="16"/>
                <w:szCs w:val="16"/>
              </w:rPr>
            </w:pPr>
            <w:r w:rsidRPr="00821001">
              <w:rPr>
                <w:rFonts w:ascii="Arial" w:hAnsi="Arial" w:cs="Arial"/>
                <w:i/>
                <w:sz w:val="16"/>
                <w:szCs w:val="16"/>
              </w:rPr>
              <w:t>ИНН 3666095794,</w:t>
            </w:r>
          </w:p>
          <w:p w:rsidR="00860331" w:rsidRPr="00821001" w:rsidRDefault="00860331" w:rsidP="00502B05">
            <w:pPr>
              <w:rPr>
                <w:rFonts w:ascii="Arial" w:hAnsi="Arial" w:cs="Arial"/>
                <w:i/>
                <w:sz w:val="16"/>
                <w:szCs w:val="16"/>
              </w:rPr>
            </w:pPr>
            <w:r w:rsidRPr="00821001">
              <w:rPr>
                <w:rFonts w:ascii="Arial" w:hAnsi="Arial" w:cs="Arial"/>
                <w:i/>
                <w:sz w:val="16"/>
                <w:szCs w:val="16"/>
              </w:rPr>
              <w:t>р/с 40702810213400107654,</w:t>
            </w:r>
          </w:p>
          <w:p w:rsidR="00860331" w:rsidRPr="00821001" w:rsidRDefault="00860331" w:rsidP="00502B05">
            <w:pPr>
              <w:rPr>
                <w:rFonts w:ascii="Arial" w:hAnsi="Arial" w:cs="Arial"/>
                <w:i/>
                <w:sz w:val="16"/>
                <w:szCs w:val="16"/>
              </w:rPr>
            </w:pPr>
            <w:r w:rsidRPr="00821001">
              <w:rPr>
                <w:rFonts w:ascii="Arial" w:hAnsi="Arial" w:cs="Arial"/>
                <w:i/>
                <w:sz w:val="16"/>
                <w:szCs w:val="16"/>
              </w:rPr>
              <w:t xml:space="preserve">в Центрально-Черноземном банке СБ РФ,  </w:t>
            </w:r>
          </w:p>
          <w:p w:rsidR="00860331" w:rsidRPr="00821001" w:rsidRDefault="00860331" w:rsidP="00502B05">
            <w:pPr>
              <w:rPr>
                <w:rFonts w:ascii="Arial" w:hAnsi="Arial" w:cs="Arial"/>
                <w:i/>
                <w:sz w:val="16"/>
                <w:szCs w:val="16"/>
              </w:rPr>
            </w:pPr>
            <w:r w:rsidRPr="00821001">
              <w:rPr>
                <w:rFonts w:ascii="Arial" w:hAnsi="Arial" w:cs="Arial"/>
                <w:i/>
                <w:sz w:val="16"/>
                <w:szCs w:val="16"/>
              </w:rPr>
              <w:t>к/с 30101810600000000681,</w:t>
            </w:r>
          </w:p>
          <w:p w:rsidR="00860331" w:rsidRPr="00821001" w:rsidRDefault="00860331" w:rsidP="00502B05">
            <w:pPr>
              <w:rPr>
                <w:rFonts w:ascii="Arial" w:hAnsi="Arial" w:cs="Arial"/>
                <w:i/>
                <w:sz w:val="16"/>
                <w:szCs w:val="16"/>
              </w:rPr>
            </w:pPr>
            <w:r w:rsidRPr="00821001">
              <w:rPr>
                <w:rFonts w:ascii="Arial" w:hAnsi="Arial" w:cs="Arial"/>
                <w:i/>
                <w:sz w:val="16"/>
                <w:szCs w:val="16"/>
              </w:rPr>
              <w:t>БИК 042007681,</w:t>
            </w:r>
          </w:p>
          <w:p w:rsidR="00860331" w:rsidRPr="00821001" w:rsidRDefault="00860331" w:rsidP="00502B05">
            <w:pPr>
              <w:rPr>
                <w:rFonts w:ascii="Arial" w:hAnsi="Arial" w:cs="Arial"/>
                <w:i/>
                <w:sz w:val="20"/>
                <w:szCs w:val="20"/>
              </w:rPr>
            </w:pPr>
            <w:r w:rsidRPr="00821001">
              <w:rPr>
                <w:rFonts w:ascii="Arial" w:hAnsi="Arial" w:cs="Arial"/>
                <w:i/>
                <w:sz w:val="16"/>
                <w:szCs w:val="16"/>
              </w:rPr>
              <w:t>КПП 366601001</w:t>
            </w:r>
          </w:p>
        </w:tc>
      </w:tr>
    </w:tbl>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116468" w:rsidP="003A26F8">
      <w:pPr>
        <w:pStyle w:val="WW-Web"/>
        <w:spacing w:before="0" w:after="0"/>
        <w:ind w:right="30"/>
        <w:jc w:val="center"/>
        <w:rPr>
          <w:rFonts w:cs="Times New Roman"/>
          <w:b/>
          <w:caps/>
          <w:szCs w:val="24"/>
        </w:rPr>
      </w:pPr>
      <w:r>
        <w:rPr>
          <w:rFonts w:cs="Times New Roman"/>
          <w:b/>
          <w:caps/>
          <w:szCs w:val="24"/>
        </w:rPr>
        <w:t>паньковского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2E73AD" w:rsidP="003A26F8">
      <w:pPr>
        <w:pStyle w:val="WW-Web"/>
        <w:spacing w:before="0" w:after="0"/>
        <w:ind w:right="30"/>
        <w:jc w:val="center"/>
        <w:rPr>
          <w:rFonts w:cs="Times New Roman"/>
          <w:b/>
          <w:caps/>
          <w:szCs w:val="24"/>
        </w:rPr>
      </w:pPr>
      <w:r>
        <w:rPr>
          <w:rFonts w:cs="Times New Roman"/>
          <w:b/>
          <w:caps/>
          <w:szCs w:val="24"/>
        </w:rPr>
        <w:t>НОВОДЕРЕВЕНЬКОВСКОГО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7B1D17" w:rsidRPr="00FD3C20" w:rsidRDefault="007B1D17" w:rsidP="00860331">
      <w:pPr>
        <w:ind w:right="30"/>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860331">
        <w:rPr>
          <w:rFonts w:cs="Times New Roman"/>
        </w:rPr>
        <w:t>2011</w:t>
      </w:r>
    </w:p>
    <w:p w:rsidR="00492188" w:rsidRPr="008D648C" w:rsidRDefault="00492188" w:rsidP="00860331">
      <w:pPr>
        <w:pStyle w:val="afff1"/>
        <w:numPr>
          <w:ilvl w:val="0"/>
          <w:numId w:val="0"/>
        </w:numP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CB5742" w:rsidRDefault="00D461D1">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CB5742">
        <w:rPr>
          <w:color w:val="FF0000"/>
        </w:rPr>
        <w:instrText xml:space="preserve"> TOC \o "1-3" \h \z \u </w:instrText>
      </w:r>
      <w:r>
        <w:rPr>
          <w:color w:val="FF0000"/>
        </w:rPr>
        <w:fldChar w:fldCharType="separate"/>
      </w:r>
      <w:hyperlink w:anchor="_Toc316394105" w:history="1">
        <w:r w:rsidR="00CB5742" w:rsidRPr="00590EC9">
          <w:rPr>
            <w:rStyle w:val="ac"/>
            <w:b/>
            <w:noProof/>
          </w:rPr>
          <w:t>Введение</w:t>
        </w:r>
        <w:r w:rsidR="00CB5742">
          <w:rPr>
            <w:noProof/>
            <w:webHidden/>
          </w:rPr>
          <w:tab/>
        </w:r>
        <w:r>
          <w:rPr>
            <w:noProof/>
            <w:webHidden/>
          </w:rPr>
          <w:fldChar w:fldCharType="begin"/>
        </w:r>
        <w:r w:rsidR="00CB5742">
          <w:rPr>
            <w:noProof/>
            <w:webHidden/>
          </w:rPr>
          <w:instrText xml:space="preserve"> PAGEREF _Toc316394105 \h </w:instrText>
        </w:r>
        <w:r>
          <w:rPr>
            <w:noProof/>
            <w:webHidden/>
          </w:rPr>
        </w:r>
        <w:r>
          <w:rPr>
            <w:noProof/>
            <w:webHidden/>
          </w:rPr>
          <w:fldChar w:fldCharType="separate"/>
        </w:r>
        <w:r w:rsidR="00660174">
          <w:rPr>
            <w:noProof/>
            <w:webHidden/>
          </w:rPr>
          <w:t>4</w:t>
        </w:r>
        <w:r>
          <w:rPr>
            <w:noProof/>
            <w:webHidden/>
          </w:rPr>
          <w:fldChar w:fldCharType="end"/>
        </w:r>
      </w:hyperlink>
    </w:p>
    <w:p w:rsidR="00CB5742" w:rsidRDefault="00D461D1">
      <w:pPr>
        <w:pStyle w:val="1f5"/>
        <w:tabs>
          <w:tab w:val="right" w:leader="dot" w:pos="9344"/>
        </w:tabs>
        <w:rPr>
          <w:rFonts w:asciiTheme="minorHAnsi" w:eastAsiaTheme="minorEastAsia" w:hAnsiTheme="minorHAnsi" w:cstheme="minorBidi"/>
          <w:noProof/>
          <w:kern w:val="0"/>
          <w:sz w:val="22"/>
          <w:szCs w:val="22"/>
          <w:lang w:eastAsia="ru-RU"/>
        </w:rPr>
      </w:pPr>
      <w:hyperlink w:anchor="_Toc316394106" w:history="1">
        <w:r w:rsidR="00CB5742" w:rsidRPr="00590EC9">
          <w:rPr>
            <w:rStyle w:val="ac"/>
            <w:noProof/>
          </w:rPr>
          <w:t>РАЗДЕЛ I. ПОРЯДОК ПРИМЕНЕНИЯ ПРАВИЛ ЗЕМЛЕПОЛЬЗОВАНИЯ И ЗАСТРОЙКИ ПАНЬКОВСКОГО СЕЛЬСКОГО ПОСЕЛЕНИЯ И ВНЕСЕНИЯ</w:t>
        </w:r>
        <w:r w:rsidR="00CB5742">
          <w:rPr>
            <w:noProof/>
            <w:webHidden/>
          </w:rPr>
          <w:tab/>
        </w:r>
        <w:r>
          <w:rPr>
            <w:noProof/>
            <w:webHidden/>
          </w:rPr>
          <w:fldChar w:fldCharType="begin"/>
        </w:r>
        <w:r w:rsidR="00CB5742">
          <w:rPr>
            <w:noProof/>
            <w:webHidden/>
          </w:rPr>
          <w:instrText xml:space="preserve"> PAGEREF _Toc316394106 \h </w:instrText>
        </w:r>
        <w:r>
          <w:rPr>
            <w:noProof/>
            <w:webHidden/>
          </w:rPr>
        </w:r>
        <w:r>
          <w:rPr>
            <w:noProof/>
            <w:webHidden/>
          </w:rPr>
          <w:fldChar w:fldCharType="separate"/>
        </w:r>
        <w:r w:rsidR="00660174">
          <w:rPr>
            <w:noProof/>
            <w:webHidden/>
          </w:rPr>
          <w:t>5</w:t>
        </w:r>
        <w:r>
          <w:rPr>
            <w:noProof/>
            <w:webHidden/>
          </w:rPr>
          <w:fldChar w:fldCharType="end"/>
        </w:r>
      </w:hyperlink>
    </w:p>
    <w:p w:rsidR="00CB5742" w:rsidRDefault="00D461D1">
      <w:pPr>
        <w:pStyle w:val="1f5"/>
        <w:tabs>
          <w:tab w:val="right" w:leader="dot" w:pos="9344"/>
        </w:tabs>
        <w:rPr>
          <w:rFonts w:asciiTheme="minorHAnsi" w:eastAsiaTheme="minorEastAsia" w:hAnsiTheme="minorHAnsi" w:cstheme="minorBidi"/>
          <w:noProof/>
          <w:kern w:val="0"/>
          <w:sz w:val="22"/>
          <w:szCs w:val="22"/>
          <w:lang w:eastAsia="ru-RU"/>
        </w:rPr>
      </w:pPr>
      <w:hyperlink w:anchor="_Toc316394107" w:history="1">
        <w:r w:rsidR="00CB5742" w:rsidRPr="00590EC9">
          <w:rPr>
            <w:rStyle w:val="ac"/>
            <w:noProof/>
          </w:rPr>
          <w:t>В НИХ ИЗМЕНЕНИЙ</w:t>
        </w:r>
        <w:r w:rsidR="00CB5742">
          <w:rPr>
            <w:noProof/>
            <w:webHidden/>
          </w:rPr>
          <w:tab/>
        </w:r>
        <w:r>
          <w:rPr>
            <w:noProof/>
            <w:webHidden/>
          </w:rPr>
          <w:fldChar w:fldCharType="begin"/>
        </w:r>
        <w:r w:rsidR="00CB5742">
          <w:rPr>
            <w:noProof/>
            <w:webHidden/>
          </w:rPr>
          <w:instrText xml:space="preserve"> PAGEREF _Toc316394107 \h </w:instrText>
        </w:r>
        <w:r>
          <w:rPr>
            <w:noProof/>
            <w:webHidden/>
          </w:rPr>
        </w:r>
        <w:r>
          <w:rPr>
            <w:noProof/>
            <w:webHidden/>
          </w:rPr>
          <w:fldChar w:fldCharType="separate"/>
        </w:r>
        <w:r w:rsidR="00660174">
          <w:rPr>
            <w:noProof/>
            <w:webHidden/>
          </w:rPr>
          <w:t>5</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08" w:history="1">
        <w:r w:rsidR="00CB5742" w:rsidRPr="00590EC9">
          <w:rPr>
            <w:rStyle w:val="ac"/>
            <w:i/>
            <w:iCs/>
            <w:noProof/>
          </w:rPr>
          <w:t xml:space="preserve">1. ПОЛОЖЕНИЕ О РЕГУЛИРОВАНИИ ЗЕМЛЕПОЛЬЗОВАНИЯ И ЗАСТРОЙКИ ОРГАНАМИ МЕСТНОГО САМОУПРАВЛЕНИЯ </w:t>
        </w:r>
        <w:r w:rsidR="00CB5742" w:rsidRPr="00590EC9">
          <w:rPr>
            <w:rStyle w:val="ac"/>
            <w:i/>
            <w:noProof/>
          </w:rPr>
          <w:t xml:space="preserve">ПАНЬКОВСКОГО </w:t>
        </w:r>
        <w:r w:rsidR="00CB5742" w:rsidRPr="00590EC9">
          <w:rPr>
            <w:rStyle w:val="ac"/>
            <w:i/>
            <w:iCs/>
            <w:noProof/>
          </w:rPr>
          <w:t>СЕЛЬСКОГО ПОСЕЛЕНИЯ</w:t>
        </w:r>
        <w:r w:rsidR="00CB5742">
          <w:rPr>
            <w:noProof/>
            <w:webHidden/>
          </w:rPr>
          <w:tab/>
        </w:r>
        <w:r>
          <w:rPr>
            <w:noProof/>
            <w:webHidden/>
          </w:rPr>
          <w:fldChar w:fldCharType="begin"/>
        </w:r>
        <w:r w:rsidR="00CB5742">
          <w:rPr>
            <w:noProof/>
            <w:webHidden/>
          </w:rPr>
          <w:instrText xml:space="preserve"> PAGEREF _Toc316394108 \h </w:instrText>
        </w:r>
        <w:r>
          <w:rPr>
            <w:noProof/>
            <w:webHidden/>
          </w:rPr>
        </w:r>
        <w:r>
          <w:rPr>
            <w:noProof/>
            <w:webHidden/>
          </w:rPr>
          <w:fldChar w:fldCharType="separate"/>
        </w:r>
        <w:r w:rsidR="00660174">
          <w:rPr>
            <w:noProof/>
            <w:webHidden/>
          </w:rPr>
          <w:t>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09" w:history="1">
        <w:r w:rsidR="00CB5742" w:rsidRPr="00590EC9">
          <w:rPr>
            <w:rStyle w:val="ac"/>
            <w:rFonts w:cs="Times New Roman"/>
            <w:noProof/>
          </w:rPr>
          <w:t xml:space="preserve">Статья 1. Сфера применения правил землепользования и застройки </w:t>
        </w:r>
        <w:r w:rsidR="00CB5742" w:rsidRPr="00590EC9">
          <w:rPr>
            <w:rStyle w:val="ac"/>
            <w:noProof/>
          </w:rPr>
          <w:t>Паньковского</w:t>
        </w:r>
        <w:r w:rsidR="00CB5742" w:rsidRPr="00590EC9">
          <w:rPr>
            <w:rStyle w:val="ac"/>
            <w:rFonts w:cs="Times New Roman"/>
            <w:noProof/>
          </w:rPr>
          <w:t xml:space="preserve"> сельского поселения</w:t>
        </w:r>
        <w:r w:rsidR="00CB5742">
          <w:rPr>
            <w:noProof/>
            <w:webHidden/>
          </w:rPr>
          <w:tab/>
        </w:r>
        <w:r>
          <w:rPr>
            <w:noProof/>
            <w:webHidden/>
          </w:rPr>
          <w:fldChar w:fldCharType="begin"/>
        </w:r>
        <w:r w:rsidR="00CB5742">
          <w:rPr>
            <w:noProof/>
            <w:webHidden/>
          </w:rPr>
          <w:instrText xml:space="preserve"> PAGEREF _Toc316394109 \h </w:instrText>
        </w:r>
        <w:r>
          <w:rPr>
            <w:noProof/>
            <w:webHidden/>
          </w:rPr>
        </w:r>
        <w:r>
          <w:rPr>
            <w:noProof/>
            <w:webHidden/>
          </w:rPr>
          <w:fldChar w:fldCharType="separate"/>
        </w:r>
        <w:r w:rsidR="00660174">
          <w:rPr>
            <w:noProof/>
            <w:webHidden/>
          </w:rPr>
          <w:t>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0" w:history="1">
        <w:r w:rsidR="00CB5742" w:rsidRPr="00590EC9">
          <w:rPr>
            <w:rStyle w:val="ac"/>
            <w:rFonts w:cs="Times New Roman"/>
            <w:noProof/>
          </w:rPr>
          <w:t>Статья 2. Основные понятия, используемые в правилах землепользования и застройки Паньковского сельского поселения  и их определения</w:t>
        </w:r>
        <w:r w:rsidR="00CB5742">
          <w:rPr>
            <w:noProof/>
            <w:webHidden/>
          </w:rPr>
          <w:tab/>
        </w:r>
        <w:r>
          <w:rPr>
            <w:noProof/>
            <w:webHidden/>
          </w:rPr>
          <w:fldChar w:fldCharType="begin"/>
        </w:r>
        <w:r w:rsidR="00CB5742">
          <w:rPr>
            <w:noProof/>
            <w:webHidden/>
          </w:rPr>
          <w:instrText xml:space="preserve"> PAGEREF _Toc316394110 \h </w:instrText>
        </w:r>
        <w:r>
          <w:rPr>
            <w:noProof/>
            <w:webHidden/>
          </w:rPr>
        </w:r>
        <w:r>
          <w:rPr>
            <w:noProof/>
            <w:webHidden/>
          </w:rPr>
          <w:fldChar w:fldCharType="separate"/>
        </w:r>
        <w:r w:rsidR="00660174">
          <w:rPr>
            <w:noProof/>
            <w:webHidden/>
          </w:rPr>
          <w:t>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1" w:history="1">
        <w:r w:rsidR="00CB5742" w:rsidRPr="00590EC9">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CB5742">
          <w:rPr>
            <w:noProof/>
            <w:webHidden/>
          </w:rPr>
          <w:tab/>
        </w:r>
        <w:r>
          <w:rPr>
            <w:noProof/>
            <w:webHidden/>
          </w:rPr>
          <w:fldChar w:fldCharType="begin"/>
        </w:r>
        <w:r w:rsidR="00CB5742">
          <w:rPr>
            <w:noProof/>
            <w:webHidden/>
          </w:rPr>
          <w:instrText xml:space="preserve"> PAGEREF _Toc316394111 \h </w:instrText>
        </w:r>
        <w:r>
          <w:rPr>
            <w:noProof/>
            <w:webHidden/>
          </w:rPr>
        </w:r>
        <w:r>
          <w:rPr>
            <w:noProof/>
            <w:webHidden/>
          </w:rPr>
          <w:fldChar w:fldCharType="separate"/>
        </w:r>
        <w:r w:rsidR="00660174">
          <w:rPr>
            <w:noProof/>
            <w:webHidden/>
          </w:rPr>
          <w:t>9</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2" w:history="1">
        <w:r w:rsidR="00CB5742" w:rsidRPr="00590EC9">
          <w:rPr>
            <w:rStyle w:val="ac"/>
            <w:rFonts w:cs="Times New Roman"/>
            <w:noProof/>
          </w:rPr>
          <w:t>Статья 4. Комиссия по подготовке проекта правил землепользования и застройки</w:t>
        </w:r>
        <w:r w:rsidR="00CB5742">
          <w:rPr>
            <w:noProof/>
            <w:webHidden/>
          </w:rPr>
          <w:tab/>
        </w:r>
        <w:r>
          <w:rPr>
            <w:noProof/>
            <w:webHidden/>
          </w:rPr>
          <w:fldChar w:fldCharType="begin"/>
        </w:r>
        <w:r w:rsidR="00CB5742">
          <w:rPr>
            <w:noProof/>
            <w:webHidden/>
          </w:rPr>
          <w:instrText xml:space="preserve"> PAGEREF _Toc316394112 \h </w:instrText>
        </w:r>
        <w:r>
          <w:rPr>
            <w:noProof/>
            <w:webHidden/>
          </w:rPr>
        </w:r>
        <w:r>
          <w:rPr>
            <w:noProof/>
            <w:webHidden/>
          </w:rPr>
          <w:fldChar w:fldCharType="separate"/>
        </w:r>
        <w:r w:rsidR="00660174">
          <w:rPr>
            <w:noProof/>
            <w:webHidden/>
          </w:rPr>
          <w:t>10</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3" w:history="1">
        <w:r w:rsidR="00CB5742" w:rsidRPr="00590EC9">
          <w:rPr>
            <w:rStyle w:val="ac"/>
            <w:rFonts w:cs="Times New Roman"/>
            <w:noProof/>
          </w:rPr>
          <w:t>Статья 5. Общие положения о градостроительном зонировании территории поселения</w:t>
        </w:r>
        <w:r w:rsidR="00CB5742">
          <w:rPr>
            <w:noProof/>
            <w:webHidden/>
          </w:rPr>
          <w:tab/>
        </w:r>
        <w:r>
          <w:rPr>
            <w:noProof/>
            <w:webHidden/>
          </w:rPr>
          <w:fldChar w:fldCharType="begin"/>
        </w:r>
        <w:r w:rsidR="00CB5742">
          <w:rPr>
            <w:noProof/>
            <w:webHidden/>
          </w:rPr>
          <w:instrText xml:space="preserve"> PAGEREF _Toc316394113 \h </w:instrText>
        </w:r>
        <w:r>
          <w:rPr>
            <w:noProof/>
            <w:webHidden/>
          </w:rPr>
        </w:r>
        <w:r>
          <w:rPr>
            <w:noProof/>
            <w:webHidden/>
          </w:rPr>
          <w:fldChar w:fldCharType="separate"/>
        </w:r>
        <w:r w:rsidR="00660174">
          <w:rPr>
            <w:noProof/>
            <w:webHidden/>
          </w:rPr>
          <w:t>11</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4" w:history="1">
        <w:r w:rsidR="00CB5742" w:rsidRPr="00590EC9">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CB5742">
          <w:rPr>
            <w:noProof/>
            <w:webHidden/>
          </w:rPr>
          <w:tab/>
        </w:r>
        <w:r>
          <w:rPr>
            <w:noProof/>
            <w:webHidden/>
          </w:rPr>
          <w:fldChar w:fldCharType="begin"/>
        </w:r>
        <w:r w:rsidR="00CB5742">
          <w:rPr>
            <w:noProof/>
            <w:webHidden/>
          </w:rPr>
          <w:instrText xml:space="preserve"> PAGEREF _Toc316394114 \h </w:instrText>
        </w:r>
        <w:r>
          <w:rPr>
            <w:noProof/>
            <w:webHidden/>
          </w:rPr>
        </w:r>
        <w:r>
          <w:rPr>
            <w:noProof/>
            <w:webHidden/>
          </w:rPr>
          <w:fldChar w:fldCharType="separate"/>
        </w:r>
        <w:r w:rsidR="00660174">
          <w:rPr>
            <w:noProof/>
            <w:webHidden/>
          </w:rPr>
          <w:t>13</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5" w:history="1">
        <w:r w:rsidR="00CB5742" w:rsidRPr="00590EC9">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CB5742">
          <w:rPr>
            <w:noProof/>
            <w:webHidden/>
          </w:rPr>
          <w:tab/>
        </w:r>
        <w:r>
          <w:rPr>
            <w:noProof/>
            <w:webHidden/>
          </w:rPr>
          <w:fldChar w:fldCharType="begin"/>
        </w:r>
        <w:r w:rsidR="00CB5742">
          <w:rPr>
            <w:noProof/>
            <w:webHidden/>
          </w:rPr>
          <w:instrText xml:space="preserve"> PAGEREF _Toc316394115 \h </w:instrText>
        </w:r>
        <w:r>
          <w:rPr>
            <w:noProof/>
            <w:webHidden/>
          </w:rPr>
        </w:r>
        <w:r>
          <w:rPr>
            <w:noProof/>
            <w:webHidden/>
          </w:rPr>
          <w:fldChar w:fldCharType="separate"/>
        </w:r>
        <w:r w:rsidR="00660174">
          <w:rPr>
            <w:noProof/>
            <w:webHidden/>
          </w:rPr>
          <w:t>14</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6" w:history="1">
        <w:r w:rsidR="00CB5742" w:rsidRPr="00590EC9">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CB5742">
          <w:rPr>
            <w:noProof/>
            <w:webHidden/>
          </w:rPr>
          <w:tab/>
        </w:r>
        <w:r>
          <w:rPr>
            <w:noProof/>
            <w:webHidden/>
          </w:rPr>
          <w:fldChar w:fldCharType="begin"/>
        </w:r>
        <w:r w:rsidR="00CB5742">
          <w:rPr>
            <w:noProof/>
            <w:webHidden/>
          </w:rPr>
          <w:instrText xml:space="preserve"> PAGEREF _Toc316394116 \h </w:instrText>
        </w:r>
        <w:r>
          <w:rPr>
            <w:noProof/>
            <w:webHidden/>
          </w:rPr>
        </w:r>
        <w:r>
          <w:rPr>
            <w:noProof/>
            <w:webHidden/>
          </w:rPr>
          <w:fldChar w:fldCharType="separate"/>
        </w:r>
        <w:r w:rsidR="00660174">
          <w:rPr>
            <w:noProof/>
            <w:webHidden/>
          </w:rPr>
          <w:t>14</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7" w:history="1">
        <w:r w:rsidR="00CB5742" w:rsidRPr="00590EC9">
          <w:rPr>
            <w:rStyle w:val="ac"/>
            <w:rFonts w:cs="Times New Roman"/>
            <w:noProof/>
          </w:rPr>
          <w:t>Статья 9. Осуществление строительства, реконструкции объектов капитального строительства</w:t>
        </w:r>
        <w:r w:rsidR="00CB5742">
          <w:rPr>
            <w:noProof/>
            <w:webHidden/>
          </w:rPr>
          <w:tab/>
        </w:r>
        <w:r>
          <w:rPr>
            <w:noProof/>
            <w:webHidden/>
          </w:rPr>
          <w:fldChar w:fldCharType="begin"/>
        </w:r>
        <w:r w:rsidR="00CB5742">
          <w:rPr>
            <w:noProof/>
            <w:webHidden/>
          </w:rPr>
          <w:instrText xml:space="preserve"> PAGEREF _Toc316394117 \h </w:instrText>
        </w:r>
        <w:r>
          <w:rPr>
            <w:noProof/>
            <w:webHidden/>
          </w:rPr>
        </w:r>
        <w:r>
          <w:rPr>
            <w:noProof/>
            <w:webHidden/>
          </w:rPr>
          <w:fldChar w:fldCharType="separate"/>
        </w:r>
        <w:r w:rsidR="00660174">
          <w:rPr>
            <w:noProof/>
            <w:webHidden/>
          </w:rPr>
          <w:t>15</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18" w:history="1">
        <w:r w:rsidR="00CB5742" w:rsidRPr="00590EC9">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B5742">
          <w:rPr>
            <w:noProof/>
            <w:webHidden/>
          </w:rPr>
          <w:tab/>
        </w:r>
        <w:r>
          <w:rPr>
            <w:noProof/>
            <w:webHidden/>
          </w:rPr>
          <w:fldChar w:fldCharType="begin"/>
        </w:r>
        <w:r w:rsidR="00CB5742">
          <w:rPr>
            <w:noProof/>
            <w:webHidden/>
          </w:rPr>
          <w:instrText xml:space="preserve"> PAGEREF _Toc316394118 \h </w:instrText>
        </w:r>
        <w:r>
          <w:rPr>
            <w:noProof/>
            <w:webHidden/>
          </w:rPr>
        </w:r>
        <w:r>
          <w:rPr>
            <w:noProof/>
            <w:webHidden/>
          </w:rPr>
          <w:fldChar w:fldCharType="separate"/>
        </w:r>
        <w:r w:rsidR="00660174">
          <w:rPr>
            <w:noProof/>
            <w:webHidden/>
          </w:rPr>
          <w:t>15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19" w:history="1">
        <w:r w:rsidR="00CB5742" w:rsidRPr="00590EC9">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CB5742">
          <w:rPr>
            <w:noProof/>
            <w:webHidden/>
          </w:rPr>
          <w:tab/>
        </w:r>
        <w:r>
          <w:rPr>
            <w:noProof/>
            <w:webHidden/>
          </w:rPr>
          <w:fldChar w:fldCharType="begin"/>
        </w:r>
        <w:r w:rsidR="00CB5742">
          <w:rPr>
            <w:noProof/>
            <w:webHidden/>
          </w:rPr>
          <w:instrText xml:space="preserve"> PAGEREF _Toc316394119 \h </w:instrText>
        </w:r>
        <w:r>
          <w:rPr>
            <w:noProof/>
            <w:webHidden/>
          </w:rPr>
        </w:r>
        <w:r>
          <w:rPr>
            <w:noProof/>
            <w:webHidden/>
          </w:rPr>
          <w:fldChar w:fldCharType="separate"/>
        </w:r>
        <w:r w:rsidR="00660174">
          <w:rPr>
            <w:noProof/>
            <w:webHidden/>
          </w:rPr>
          <w:t>15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20" w:history="1">
        <w:r w:rsidR="00CB5742" w:rsidRPr="00590EC9">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CB5742">
          <w:rPr>
            <w:noProof/>
            <w:webHidden/>
          </w:rPr>
          <w:tab/>
        </w:r>
        <w:r>
          <w:rPr>
            <w:noProof/>
            <w:webHidden/>
          </w:rPr>
          <w:fldChar w:fldCharType="begin"/>
        </w:r>
        <w:r w:rsidR="00CB5742">
          <w:rPr>
            <w:noProof/>
            <w:webHidden/>
          </w:rPr>
          <w:instrText xml:space="preserve"> PAGEREF _Toc316394120 \h </w:instrText>
        </w:r>
        <w:r>
          <w:rPr>
            <w:noProof/>
            <w:webHidden/>
          </w:rPr>
        </w:r>
        <w:r>
          <w:rPr>
            <w:noProof/>
            <w:webHidden/>
          </w:rPr>
          <w:fldChar w:fldCharType="separate"/>
        </w:r>
        <w:r w:rsidR="00660174">
          <w:rPr>
            <w:noProof/>
            <w:webHidden/>
          </w:rPr>
          <w:t>16</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21" w:history="1">
        <w:r w:rsidR="00CB5742" w:rsidRPr="00590EC9">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CB5742">
          <w:rPr>
            <w:noProof/>
            <w:webHidden/>
          </w:rPr>
          <w:tab/>
        </w:r>
        <w:r>
          <w:rPr>
            <w:noProof/>
            <w:webHidden/>
          </w:rPr>
          <w:fldChar w:fldCharType="begin"/>
        </w:r>
        <w:r w:rsidR="00CB5742">
          <w:rPr>
            <w:noProof/>
            <w:webHidden/>
          </w:rPr>
          <w:instrText xml:space="preserve"> PAGEREF _Toc316394121 \h </w:instrText>
        </w:r>
        <w:r>
          <w:rPr>
            <w:noProof/>
            <w:webHidden/>
          </w:rPr>
        </w:r>
        <w:r>
          <w:rPr>
            <w:noProof/>
            <w:webHidden/>
          </w:rPr>
          <w:fldChar w:fldCharType="separate"/>
        </w:r>
        <w:r w:rsidR="00660174">
          <w:rPr>
            <w:noProof/>
            <w:webHidden/>
          </w:rPr>
          <w:t>17</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22" w:history="1">
        <w:r w:rsidR="00CB5742" w:rsidRPr="00590EC9">
          <w:rPr>
            <w:rStyle w:val="ac"/>
            <w:i/>
            <w:iCs/>
            <w:noProof/>
          </w:rPr>
          <w:t>3. ПОЛОЖЕНИЕ О ПОДГОТОВКЕ ДОКУМЕНТАЦИИ</w:t>
        </w:r>
        <w:r w:rsidR="00CB5742">
          <w:rPr>
            <w:noProof/>
            <w:webHidden/>
          </w:rPr>
          <w:tab/>
        </w:r>
        <w:r>
          <w:rPr>
            <w:noProof/>
            <w:webHidden/>
          </w:rPr>
          <w:fldChar w:fldCharType="begin"/>
        </w:r>
        <w:r w:rsidR="00CB5742">
          <w:rPr>
            <w:noProof/>
            <w:webHidden/>
          </w:rPr>
          <w:instrText xml:space="preserve"> PAGEREF _Toc316394122 \h </w:instrText>
        </w:r>
        <w:r>
          <w:rPr>
            <w:noProof/>
            <w:webHidden/>
          </w:rPr>
        </w:r>
        <w:r>
          <w:rPr>
            <w:noProof/>
            <w:webHidden/>
          </w:rPr>
          <w:fldChar w:fldCharType="separate"/>
        </w:r>
        <w:r w:rsidR="00660174">
          <w:rPr>
            <w:noProof/>
            <w:webHidden/>
          </w:rPr>
          <w:t>18</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23" w:history="1">
        <w:r w:rsidR="00CB5742" w:rsidRPr="00590EC9">
          <w:rPr>
            <w:rStyle w:val="ac"/>
            <w:i/>
            <w:iCs/>
            <w:noProof/>
          </w:rPr>
          <w:t>ПО ПЛАНИРОВКЕ ТЕРРИТОРИИ</w:t>
        </w:r>
        <w:r w:rsidR="00CB5742">
          <w:rPr>
            <w:noProof/>
            <w:webHidden/>
          </w:rPr>
          <w:tab/>
        </w:r>
        <w:r>
          <w:rPr>
            <w:noProof/>
            <w:webHidden/>
          </w:rPr>
          <w:fldChar w:fldCharType="begin"/>
        </w:r>
        <w:r w:rsidR="00CB5742">
          <w:rPr>
            <w:noProof/>
            <w:webHidden/>
          </w:rPr>
          <w:instrText xml:space="preserve"> PAGEREF _Toc316394123 \h </w:instrText>
        </w:r>
        <w:r>
          <w:rPr>
            <w:noProof/>
            <w:webHidden/>
          </w:rPr>
        </w:r>
        <w:r>
          <w:rPr>
            <w:noProof/>
            <w:webHidden/>
          </w:rPr>
          <w:fldChar w:fldCharType="separate"/>
        </w:r>
        <w:r w:rsidR="00660174">
          <w:rPr>
            <w:noProof/>
            <w:webHidden/>
          </w:rPr>
          <w:t>18</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24" w:history="1">
        <w:r w:rsidR="00CB5742" w:rsidRPr="00590EC9">
          <w:rPr>
            <w:rStyle w:val="ac"/>
            <w:rFonts w:cs="Times New Roman"/>
            <w:noProof/>
          </w:rPr>
          <w:t>Статья 13. Общие положения о подготовке документации по планировке территории</w:t>
        </w:r>
        <w:r w:rsidR="00CB5742">
          <w:rPr>
            <w:noProof/>
            <w:webHidden/>
          </w:rPr>
          <w:tab/>
        </w:r>
        <w:r>
          <w:rPr>
            <w:noProof/>
            <w:webHidden/>
          </w:rPr>
          <w:fldChar w:fldCharType="begin"/>
        </w:r>
        <w:r w:rsidR="00CB5742">
          <w:rPr>
            <w:noProof/>
            <w:webHidden/>
          </w:rPr>
          <w:instrText xml:space="preserve"> PAGEREF _Toc316394124 \h </w:instrText>
        </w:r>
        <w:r>
          <w:rPr>
            <w:noProof/>
            <w:webHidden/>
          </w:rPr>
        </w:r>
        <w:r>
          <w:rPr>
            <w:noProof/>
            <w:webHidden/>
          </w:rPr>
          <w:fldChar w:fldCharType="separate"/>
        </w:r>
        <w:r w:rsidR="00660174">
          <w:rPr>
            <w:noProof/>
            <w:webHidden/>
          </w:rPr>
          <w:t>18</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25" w:history="1">
        <w:r w:rsidR="00CB5742" w:rsidRPr="00590EC9">
          <w:rPr>
            <w:rStyle w:val="ac"/>
            <w:i/>
            <w:iCs/>
            <w:noProof/>
          </w:rPr>
          <w:t>4. ПОЛОЖЕНИЕ О ПРОВЕДЕНИИ ПУБЛИЧНЫХ СЛУШАНИЙ ПО ВОПРОСАМ ЗЕМЛЕПОЛЬЗОВАНИЯ И ЗАСТРОЙКИ</w:t>
        </w:r>
        <w:r w:rsidR="00CB5742">
          <w:rPr>
            <w:noProof/>
            <w:webHidden/>
          </w:rPr>
          <w:tab/>
        </w:r>
        <w:r>
          <w:rPr>
            <w:noProof/>
            <w:webHidden/>
          </w:rPr>
          <w:fldChar w:fldCharType="begin"/>
        </w:r>
        <w:r w:rsidR="00CB5742">
          <w:rPr>
            <w:noProof/>
            <w:webHidden/>
          </w:rPr>
          <w:instrText xml:space="preserve"> PAGEREF _Toc316394125 \h </w:instrText>
        </w:r>
        <w:r>
          <w:rPr>
            <w:noProof/>
            <w:webHidden/>
          </w:rPr>
        </w:r>
        <w:r>
          <w:rPr>
            <w:noProof/>
            <w:webHidden/>
          </w:rPr>
          <w:fldChar w:fldCharType="separate"/>
        </w:r>
        <w:r w:rsidR="00660174">
          <w:rPr>
            <w:noProof/>
            <w:webHidden/>
          </w:rPr>
          <w:t>19</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26" w:history="1">
        <w:r w:rsidR="00CB5742" w:rsidRPr="00590EC9">
          <w:rPr>
            <w:rStyle w:val="ac"/>
            <w:rFonts w:cs="Times New Roman"/>
            <w:noProof/>
          </w:rPr>
          <w:t>Статья 14. Общие положения о порядке проведения публичных слушаний по вопросам землепользования и застройки</w:t>
        </w:r>
        <w:r w:rsidR="00CB5742">
          <w:rPr>
            <w:noProof/>
            <w:webHidden/>
          </w:rPr>
          <w:tab/>
        </w:r>
        <w:r>
          <w:rPr>
            <w:noProof/>
            <w:webHidden/>
          </w:rPr>
          <w:fldChar w:fldCharType="begin"/>
        </w:r>
        <w:r w:rsidR="00CB5742">
          <w:rPr>
            <w:noProof/>
            <w:webHidden/>
          </w:rPr>
          <w:instrText xml:space="preserve"> PAGEREF _Toc316394126 \h </w:instrText>
        </w:r>
        <w:r>
          <w:rPr>
            <w:noProof/>
            <w:webHidden/>
          </w:rPr>
        </w:r>
        <w:r>
          <w:rPr>
            <w:noProof/>
            <w:webHidden/>
          </w:rPr>
          <w:fldChar w:fldCharType="separate"/>
        </w:r>
        <w:r w:rsidR="00660174">
          <w:rPr>
            <w:noProof/>
            <w:webHidden/>
          </w:rPr>
          <w:t>19</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27" w:history="1">
        <w:r w:rsidR="00CB5742" w:rsidRPr="00590EC9">
          <w:rPr>
            <w:rStyle w:val="ac"/>
            <w:i/>
            <w:iCs/>
            <w:noProof/>
          </w:rPr>
          <w:t>5. ПОЛОЖЕНИЕ О ВНЕСЕНИИ ИЗМЕНЕНИЙ</w:t>
        </w:r>
        <w:r w:rsidR="00CB5742">
          <w:rPr>
            <w:noProof/>
            <w:webHidden/>
          </w:rPr>
          <w:tab/>
        </w:r>
        <w:r>
          <w:rPr>
            <w:noProof/>
            <w:webHidden/>
          </w:rPr>
          <w:fldChar w:fldCharType="begin"/>
        </w:r>
        <w:r w:rsidR="00CB5742">
          <w:rPr>
            <w:noProof/>
            <w:webHidden/>
          </w:rPr>
          <w:instrText xml:space="preserve"> PAGEREF _Toc316394127 \h </w:instrText>
        </w:r>
        <w:r>
          <w:rPr>
            <w:noProof/>
            <w:webHidden/>
          </w:rPr>
        </w:r>
        <w:r>
          <w:rPr>
            <w:noProof/>
            <w:webHidden/>
          </w:rPr>
          <w:fldChar w:fldCharType="separate"/>
        </w:r>
        <w:r w:rsidR="00660174">
          <w:rPr>
            <w:noProof/>
            <w:webHidden/>
          </w:rPr>
          <w:t>21</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28" w:history="1">
        <w:r w:rsidR="00CB5742" w:rsidRPr="00590EC9">
          <w:rPr>
            <w:rStyle w:val="ac"/>
            <w:i/>
            <w:iCs/>
            <w:noProof/>
          </w:rPr>
          <w:t>В ПРАВИЛА ЗЕМЛЕПОЛЬЗОВАНИЯ И ЗАСТРОЙКИ</w:t>
        </w:r>
        <w:r w:rsidR="00CB5742">
          <w:rPr>
            <w:noProof/>
            <w:webHidden/>
          </w:rPr>
          <w:tab/>
        </w:r>
        <w:r>
          <w:rPr>
            <w:noProof/>
            <w:webHidden/>
          </w:rPr>
          <w:fldChar w:fldCharType="begin"/>
        </w:r>
        <w:r w:rsidR="00CB5742">
          <w:rPr>
            <w:noProof/>
            <w:webHidden/>
          </w:rPr>
          <w:instrText xml:space="preserve"> PAGEREF _Toc316394128 \h </w:instrText>
        </w:r>
        <w:r>
          <w:rPr>
            <w:noProof/>
            <w:webHidden/>
          </w:rPr>
        </w:r>
        <w:r>
          <w:rPr>
            <w:noProof/>
            <w:webHidden/>
          </w:rPr>
          <w:fldChar w:fldCharType="separate"/>
        </w:r>
        <w:r w:rsidR="00660174">
          <w:rPr>
            <w:noProof/>
            <w:webHidden/>
          </w:rPr>
          <w:t>21</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29" w:history="1">
        <w:r w:rsidR="00CB5742" w:rsidRPr="00590EC9">
          <w:rPr>
            <w:rStyle w:val="ac"/>
            <w:rFonts w:cs="Times New Roman"/>
            <w:noProof/>
          </w:rPr>
          <w:t>Статья 15. Порядок внесения изменений в правила землепользования и застройки Паньковского сельского поселения</w:t>
        </w:r>
        <w:r w:rsidR="00CB5742">
          <w:rPr>
            <w:noProof/>
            <w:webHidden/>
          </w:rPr>
          <w:tab/>
        </w:r>
        <w:r>
          <w:rPr>
            <w:noProof/>
            <w:webHidden/>
          </w:rPr>
          <w:fldChar w:fldCharType="begin"/>
        </w:r>
        <w:r w:rsidR="00CB5742">
          <w:rPr>
            <w:noProof/>
            <w:webHidden/>
          </w:rPr>
          <w:instrText xml:space="preserve"> PAGEREF _Toc316394129 \h </w:instrText>
        </w:r>
        <w:r>
          <w:rPr>
            <w:noProof/>
            <w:webHidden/>
          </w:rPr>
        </w:r>
        <w:r>
          <w:rPr>
            <w:noProof/>
            <w:webHidden/>
          </w:rPr>
          <w:fldChar w:fldCharType="separate"/>
        </w:r>
        <w:r w:rsidR="00660174">
          <w:rPr>
            <w:noProof/>
            <w:webHidden/>
          </w:rPr>
          <w:t>21</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30" w:history="1">
        <w:r w:rsidR="00CB5742" w:rsidRPr="00590EC9">
          <w:rPr>
            <w:rStyle w:val="ac"/>
            <w:i/>
            <w:iCs/>
            <w:noProof/>
          </w:rPr>
          <w:t>6. ПОЛОЖЕНИЕ О РЕГУЛИРОВАНИИ ИНЫХ ВОПРОСОВ ЗЕМЛЕПОЛЬЗОВАНИЯ И ЗАСТРОЙКИ</w:t>
        </w:r>
        <w:r w:rsidR="00CB5742">
          <w:rPr>
            <w:noProof/>
            <w:webHidden/>
          </w:rPr>
          <w:tab/>
        </w:r>
        <w:r>
          <w:rPr>
            <w:noProof/>
            <w:webHidden/>
          </w:rPr>
          <w:fldChar w:fldCharType="begin"/>
        </w:r>
        <w:r w:rsidR="00CB5742">
          <w:rPr>
            <w:noProof/>
            <w:webHidden/>
          </w:rPr>
          <w:instrText xml:space="preserve"> PAGEREF _Toc316394130 \h </w:instrText>
        </w:r>
        <w:r>
          <w:rPr>
            <w:noProof/>
            <w:webHidden/>
          </w:rPr>
        </w:r>
        <w:r>
          <w:rPr>
            <w:noProof/>
            <w:webHidden/>
          </w:rPr>
          <w:fldChar w:fldCharType="separate"/>
        </w:r>
        <w:r w:rsidR="00660174">
          <w:rPr>
            <w:noProof/>
            <w:webHidden/>
          </w:rPr>
          <w:t>23</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31" w:history="1">
        <w:r w:rsidR="00CB5742" w:rsidRPr="00590EC9">
          <w:rPr>
            <w:rStyle w:val="ac"/>
            <w:rFonts w:cs="Times New Roman"/>
            <w:noProof/>
          </w:rPr>
          <w:t xml:space="preserve">Статья 16. Общие принципы регулирования иных вопросов землепользования и </w:t>
        </w:r>
        <w:r w:rsidR="00CB5742" w:rsidRPr="00590EC9">
          <w:rPr>
            <w:rStyle w:val="ac"/>
            <w:rFonts w:cs="Times New Roman"/>
            <w:noProof/>
          </w:rPr>
          <w:lastRenderedPageBreak/>
          <w:t>застройки на территории Паньковского сельского поселения</w:t>
        </w:r>
        <w:r w:rsidR="00CB5742">
          <w:rPr>
            <w:noProof/>
            <w:webHidden/>
          </w:rPr>
          <w:tab/>
        </w:r>
        <w:r>
          <w:rPr>
            <w:noProof/>
            <w:webHidden/>
          </w:rPr>
          <w:fldChar w:fldCharType="begin"/>
        </w:r>
        <w:r w:rsidR="00CB5742">
          <w:rPr>
            <w:noProof/>
            <w:webHidden/>
          </w:rPr>
          <w:instrText xml:space="preserve"> PAGEREF _Toc316394131 \h </w:instrText>
        </w:r>
        <w:r>
          <w:rPr>
            <w:noProof/>
            <w:webHidden/>
          </w:rPr>
        </w:r>
        <w:r>
          <w:rPr>
            <w:noProof/>
            <w:webHidden/>
          </w:rPr>
          <w:fldChar w:fldCharType="separate"/>
        </w:r>
        <w:r w:rsidR="00660174">
          <w:rPr>
            <w:noProof/>
            <w:webHidden/>
          </w:rPr>
          <w:t>23</w:t>
        </w:r>
        <w:r>
          <w:rPr>
            <w:noProof/>
            <w:webHidden/>
          </w:rPr>
          <w:fldChar w:fldCharType="end"/>
        </w:r>
      </w:hyperlink>
    </w:p>
    <w:p w:rsidR="00CB5742" w:rsidRDefault="00D461D1">
      <w:pPr>
        <w:pStyle w:val="1f5"/>
        <w:tabs>
          <w:tab w:val="right" w:leader="dot" w:pos="9344"/>
        </w:tabs>
        <w:rPr>
          <w:rFonts w:asciiTheme="minorHAnsi" w:eastAsiaTheme="minorEastAsia" w:hAnsiTheme="minorHAnsi" w:cstheme="minorBidi"/>
          <w:noProof/>
          <w:kern w:val="0"/>
          <w:sz w:val="22"/>
          <w:szCs w:val="22"/>
          <w:lang w:eastAsia="ru-RU"/>
        </w:rPr>
      </w:pPr>
      <w:hyperlink w:anchor="_Toc316394132" w:history="1">
        <w:r w:rsidR="00CB5742" w:rsidRPr="00590EC9">
          <w:rPr>
            <w:rStyle w:val="ac"/>
            <w:noProof/>
            <w:spacing w:val="-4"/>
          </w:rPr>
          <w:t>РАЗДЕЛ 2. КАРТЫ ГРАДОСТРОИТЕЛЬНОГО ЗОНИРОВАНИЯ</w:t>
        </w:r>
        <w:r w:rsidR="00CB5742">
          <w:rPr>
            <w:noProof/>
            <w:webHidden/>
          </w:rPr>
          <w:tab/>
        </w:r>
        <w:r>
          <w:rPr>
            <w:noProof/>
            <w:webHidden/>
          </w:rPr>
          <w:fldChar w:fldCharType="begin"/>
        </w:r>
        <w:r w:rsidR="00CB5742">
          <w:rPr>
            <w:noProof/>
            <w:webHidden/>
          </w:rPr>
          <w:instrText xml:space="preserve"> PAGEREF _Toc316394132 \h </w:instrText>
        </w:r>
        <w:r>
          <w:rPr>
            <w:noProof/>
            <w:webHidden/>
          </w:rPr>
        </w:r>
        <w:r>
          <w:rPr>
            <w:noProof/>
            <w:webHidden/>
          </w:rPr>
          <w:fldChar w:fldCharType="separate"/>
        </w:r>
        <w:r w:rsidR="00660174">
          <w:rPr>
            <w:noProof/>
            <w:webHidden/>
          </w:rPr>
          <w:t>24</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33" w:history="1">
        <w:r w:rsidR="00CB5742" w:rsidRPr="00590EC9">
          <w:rPr>
            <w:rStyle w:val="ac"/>
            <w:rFonts w:cs="Times New Roman"/>
            <w:noProof/>
            <w:spacing w:val="-4"/>
          </w:rPr>
          <w:t>Статья 17. Состав и содержание карт градостроительного зонирования</w:t>
        </w:r>
        <w:r w:rsidR="00CB5742">
          <w:rPr>
            <w:noProof/>
            <w:webHidden/>
          </w:rPr>
          <w:tab/>
        </w:r>
        <w:r>
          <w:rPr>
            <w:noProof/>
            <w:webHidden/>
          </w:rPr>
          <w:fldChar w:fldCharType="begin"/>
        </w:r>
        <w:r w:rsidR="00CB5742">
          <w:rPr>
            <w:noProof/>
            <w:webHidden/>
          </w:rPr>
          <w:instrText xml:space="preserve"> PAGEREF _Toc316394133 \h </w:instrText>
        </w:r>
        <w:r>
          <w:rPr>
            <w:noProof/>
            <w:webHidden/>
          </w:rPr>
        </w:r>
        <w:r>
          <w:rPr>
            <w:noProof/>
            <w:webHidden/>
          </w:rPr>
          <w:fldChar w:fldCharType="separate"/>
        </w:r>
        <w:r w:rsidR="00660174">
          <w:rPr>
            <w:noProof/>
            <w:webHidden/>
          </w:rPr>
          <w:t>24</w:t>
        </w:r>
        <w:r>
          <w:rPr>
            <w:noProof/>
            <w:webHidden/>
          </w:rPr>
          <w:fldChar w:fldCharType="end"/>
        </w:r>
      </w:hyperlink>
    </w:p>
    <w:p w:rsidR="00CB5742" w:rsidRDefault="00D461D1">
      <w:pPr>
        <w:pStyle w:val="1f5"/>
        <w:tabs>
          <w:tab w:val="right" w:leader="dot" w:pos="9344"/>
        </w:tabs>
        <w:rPr>
          <w:rFonts w:asciiTheme="minorHAnsi" w:eastAsiaTheme="minorEastAsia" w:hAnsiTheme="minorHAnsi" w:cstheme="minorBidi"/>
          <w:noProof/>
          <w:kern w:val="0"/>
          <w:sz w:val="22"/>
          <w:szCs w:val="22"/>
          <w:lang w:eastAsia="ru-RU"/>
        </w:rPr>
      </w:pPr>
      <w:hyperlink w:anchor="_Toc316394134" w:history="1">
        <w:r w:rsidR="00CB5742" w:rsidRPr="00590EC9">
          <w:rPr>
            <w:rStyle w:val="ac"/>
            <w:noProof/>
          </w:rPr>
          <w:t>РАЗДЕЛ 3. ГРАДОСТРОИТЕЛЬНЫЕ РЕГЛАМЕНТЫ</w:t>
        </w:r>
        <w:r w:rsidR="00CB5742">
          <w:rPr>
            <w:noProof/>
            <w:webHidden/>
          </w:rPr>
          <w:tab/>
        </w:r>
        <w:r>
          <w:rPr>
            <w:noProof/>
            <w:webHidden/>
          </w:rPr>
          <w:fldChar w:fldCharType="begin"/>
        </w:r>
        <w:r w:rsidR="00CB5742">
          <w:rPr>
            <w:noProof/>
            <w:webHidden/>
          </w:rPr>
          <w:instrText xml:space="preserve"> PAGEREF _Toc316394134 \h </w:instrText>
        </w:r>
        <w:r>
          <w:rPr>
            <w:noProof/>
            <w:webHidden/>
          </w:rPr>
        </w:r>
        <w:r>
          <w:rPr>
            <w:noProof/>
            <w:webHidden/>
          </w:rPr>
          <w:fldChar w:fldCharType="separate"/>
        </w:r>
        <w:r w:rsidR="00660174">
          <w:rPr>
            <w:noProof/>
            <w:webHidden/>
          </w:rPr>
          <w:t>25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35" w:history="1">
        <w:r w:rsidR="00CB5742" w:rsidRPr="00590EC9">
          <w:rPr>
            <w:rStyle w:val="ac"/>
            <w:rFonts w:cs="Times New Roman"/>
            <w:noProof/>
          </w:rPr>
          <w:t>Статья 18. Общие положения о градостроительных регламентах территориальных зон</w:t>
        </w:r>
        <w:r w:rsidR="00CB5742">
          <w:rPr>
            <w:noProof/>
            <w:webHidden/>
          </w:rPr>
          <w:tab/>
        </w:r>
        <w:r>
          <w:rPr>
            <w:noProof/>
            <w:webHidden/>
          </w:rPr>
          <w:fldChar w:fldCharType="begin"/>
        </w:r>
        <w:r w:rsidR="00CB5742">
          <w:rPr>
            <w:noProof/>
            <w:webHidden/>
          </w:rPr>
          <w:instrText xml:space="preserve"> PAGEREF _Toc316394135 \h </w:instrText>
        </w:r>
        <w:r>
          <w:rPr>
            <w:noProof/>
            <w:webHidden/>
          </w:rPr>
        </w:r>
        <w:r>
          <w:rPr>
            <w:noProof/>
            <w:webHidden/>
          </w:rPr>
          <w:fldChar w:fldCharType="separate"/>
        </w:r>
        <w:r w:rsidR="00660174">
          <w:rPr>
            <w:noProof/>
            <w:webHidden/>
          </w:rPr>
          <w:t>25</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36" w:history="1">
        <w:r w:rsidR="00CB5742" w:rsidRPr="00590EC9">
          <w:rPr>
            <w:rStyle w:val="ac"/>
            <w:rFonts w:cs="Times New Roman"/>
            <w:noProof/>
          </w:rPr>
          <w:t>Статья 19. Жилые зоны</w:t>
        </w:r>
        <w:r w:rsidR="00CB5742">
          <w:rPr>
            <w:noProof/>
            <w:webHidden/>
          </w:rPr>
          <w:tab/>
        </w:r>
        <w:r>
          <w:rPr>
            <w:noProof/>
            <w:webHidden/>
          </w:rPr>
          <w:fldChar w:fldCharType="begin"/>
        </w:r>
        <w:r w:rsidR="00CB5742">
          <w:rPr>
            <w:noProof/>
            <w:webHidden/>
          </w:rPr>
          <w:instrText xml:space="preserve"> PAGEREF _Toc316394136 \h </w:instrText>
        </w:r>
        <w:r>
          <w:rPr>
            <w:noProof/>
            <w:webHidden/>
          </w:rPr>
        </w:r>
        <w:r>
          <w:rPr>
            <w:noProof/>
            <w:webHidden/>
          </w:rPr>
          <w:fldChar w:fldCharType="separate"/>
        </w:r>
        <w:r w:rsidR="00660174">
          <w:rPr>
            <w:noProof/>
            <w:webHidden/>
          </w:rPr>
          <w:t>26</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38" w:history="1">
        <w:r w:rsidR="00CB5742" w:rsidRPr="00590EC9">
          <w:rPr>
            <w:rStyle w:val="ac"/>
            <w:rFonts w:cs="Times New Roman"/>
            <w:noProof/>
          </w:rPr>
          <w:t>Статья  20. Общественно-деловые зоны</w:t>
        </w:r>
        <w:r w:rsidR="00CB5742">
          <w:rPr>
            <w:noProof/>
            <w:webHidden/>
          </w:rPr>
          <w:tab/>
        </w:r>
        <w:r>
          <w:rPr>
            <w:noProof/>
            <w:webHidden/>
          </w:rPr>
          <w:fldChar w:fldCharType="begin"/>
        </w:r>
        <w:r w:rsidR="00CB5742">
          <w:rPr>
            <w:noProof/>
            <w:webHidden/>
          </w:rPr>
          <w:instrText xml:space="preserve"> PAGEREF _Toc316394138 \h </w:instrText>
        </w:r>
        <w:r>
          <w:rPr>
            <w:noProof/>
            <w:webHidden/>
          </w:rPr>
        </w:r>
        <w:r>
          <w:rPr>
            <w:noProof/>
            <w:webHidden/>
          </w:rPr>
          <w:fldChar w:fldCharType="separate"/>
        </w:r>
        <w:r w:rsidR="00660174">
          <w:rPr>
            <w:noProof/>
            <w:webHidden/>
          </w:rPr>
          <w:t>30</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41" w:history="1">
        <w:r w:rsidR="00CB5742" w:rsidRPr="00590EC9">
          <w:rPr>
            <w:rStyle w:val="ac"/>
            <w:rFonts w:cs="Times New Roman"/>
            <w:noProof/>
          </w:rPr>
          <w:t>Статья 21. Производственные зоны</w:t>
        </w:r>
        <w:r w:rsidR="00CB5742">
          <w:rPr>
            <w:noProof/>
            <w:webHidden/>
          </w:rPr>
          <w:tab/>
        </w:r>
        <w:r>
          <w:rPr>
            <w:noProof/>
            <w:webHidden/>
          </w:rPr>
          <w:fldChar w:fldCharType="begin"/>
        </w:r>
        <w:r w:rsidR="00CB5742">
          <w:rPr>
            <w:noProof/>
            <w:webHidden/>
          </w:rPr>
          <w:instrText xml:space="preserve"> PAGEREF _Toc316394141 \h </w:instrText>
        </w:r>
        <w:r>
          <w:rPr>
            <w:noProof/>
            <w:webHidden/>
          </w:rPr>
        </w:r>
        <w:r>
          <w:rPr>
            <w:noProof/>
            <w:webHidden/>
          </w:rPr>
          <w:fldChar w:fldCharType="separate"/>
        </w:r>
        <w:r w:rsidR="00660174">
          <w:rPr>
            <w:noProof/>
            <w:webHidden/>
          </w:rPr>
          <w:t>34</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42" w:history="1">
        <w:r w:rsidR="00CB5742" w:rsidRPr="00590EC9">
          <w:rPr>
            <w:rStyle w:val="ac"/>
            <w:iCs/>
            <w:noProof/>
          </w:rPr>
          <w:t>Статья 22. Зоны инженерно-транспортной инфраструктуры</w:t>
        </w:r>
        <w:r w:rsidR="00CB5742">
          <w:rPr>
            <w:noProof/>
            <w:webHidden/>
          </w:rPr>
          <w:tab/>
        </w:r>
        <w:r>
          <w:rPr>
            <w:noProof/>
            <w:webHidden/>
          </w:rPr>
          <w:fldChar w:fldCharType="begin"/>
        </w:r>
        <w:r w:rsidR="00CB5742">
          <w:rPr>
            <w:noProof/>
            <w:webHidden/>
          </w:rPr>
          <w:instrText xml:space="preserve"> PAGEREF _Toc316394142 \h </w:instrText>
        </w:r>
        <w:r>
          <w:rPr>
            <w:noProof/>
            <w:webHidden/>
          </w:rPr>
        </w:r>
        <w:r>
          <w:rPr>
            <w:noProof/>
            <w:webHidden/>
          </w:rPr>
          <w:fldChar w:fldCharType="separate"/>
        </w:r>
        <w:r w:rsidR="00660174">
          <w:rPr>
            <w:noProof/>
            <w:webHidden/>
          </w:rPr>
          <w:t>38</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46" w:history="1">
        <w:r w:rsidR="00CB5742" w:rsidRPr="00590EC9">
          <w:rPr>
            <w:rStyle w:val="ac"/>
            <w:rFonts w:cs="Times New Roman"/>
            <w:noProof/>
          </w:rPr>
          <w:t>Статья 23. Зоны рекреационного назначения</w:t>
        </w:r>
        <w:r w:rsidR="00CB5742">
          <w:rPr>
            <w:noProof/>
            <w:webHidden/>
          </w:rPr>
          <w:tab/>
        </w:r>
        <w:r>
          <w:rPr>
            <w:noProof/>
            <w:webHidden/>
          </w:rPr>
          <w:fldChar w:fldCharType="begin"/>
        </w:r>
        <w:r w:rsidR="00CB5742">
          <w:rPr>
            <w:noProof/>
            <w:webHidden/>
          </w:rPr>
          <w:instrText xml:space="preserve"> PAGEREF _Toc316394146 \h </w:instrText>
        </w:r>
        <w:r>
          <w:rPr>
            <w:noProof/>
            <w:webHidden/>
          </w:rPr>
        </w:r>
        <w:r>
          <w:rPr>
            <w:noProof/>
            <w:webHidden/>
          </w:rPr>
          <w:fldChar w:fldCharType="separate"/>
        </w:r>
        <w:r w:rsidR="00660174">
          <w:rPr>
            <w:noProof/>
            <w:webHidden/>
          </w:rPr>
          <w:t>43</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47" w:history="1">
        <w:r w:rsidR="00CB5742" w:rsidRPr="00590EC9">
          <w:rPr>
            <w:rStyle w:val="ac"/>
            <w:rFonts w:cs="Times New Roman"/>
            <w:noProof/>
          </w:rPr>
          <w:t>Статья 24. Зоны сельскохозяйственного использования</w:t>
        </w:r>
        <w:r w:rsidR="00CB5742">
          <w:rPr>
            <w:noProof/>
            <w:webHidden/>
          </w:rPr>
          <w:tab/>
        </w:r>
        <w:r>
          <w:rPr>
            <w:noProof/>
            <w:webHidden/>
          </w:rPr>
          <w:fldChar w:fldCharType="begin"/>
        </w:r>
        <w:r w:rsidR="00CB5742">
          <w:rPr>
            <w:noProof/>
            <w:webHidden/>
          </w:rPr>
          <w:instrText xml:space="preserve"> PAGEREF _Toc316394147 \h </w:instrText>
        </w:r>
        <w:r>
          <w:rPr>
            <w:noProof/>
            <w:webHidden/>
          </w:rPr>
        </w:r>
        <w:r>
          <w:rPr>
            <w:noProof/>
            <w:webHidden/>
          </w:rPr>
          <w:fldChar w:fldCharType="separate"/>
        </w:r>
        <w:r w:rsidR="00660174">
          <w:rPr>
            <w:noProof/>
            <w:webHidden/>
          </w:rPr>
          <w:t>44</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49" w:history="1">
        <w:r w:rsidR="00CB5742" w:rsidRPr="00590EC9">
          <w:rPr>
            <w:rStyle w:val="ac"/>
            <w:noProof/>
          </w:rPr>
          <w:t>Статья 25. Зоны специального назначения</w:t>
        </w:r>
        <w:r w:rsidR="00CB5742">
          <w:rPr>
            <w:noProof/>
            <w:webHidden/>
          </w:rPr>
          <w:tab/>
        </w:r>
        <w:r>
          <w:rPr>
            <w:noProof/>
            <w:webHidden/>
          </w:rPr>
          <w:fldChar w:fldCharType="begin"/>
        </w:r>
        <w:r w:rsidR="00CB5742">
          <w:rPr>
            <w:noProof/>
            <w:webHidden/>
          </w:rPr>
          <w:instrText xml:space="preserve"> PAGEREF _Toc316394149 \h </w:instrText>
        </w:r>
        <w:r>
          <w:rPr>
            <w:noProof/>
            <w:webHidden/>
          </w:rPr>
        </w:r>
        <w:r>
          <w:rPr>
            <w:noProof/>
            <w:webHidden/>
          </w:rPr>
          <w:fldChar w:fldCharType="separate"/>
        </w:r>
        <w:r w:rsidR="00660174">
          <w:rPr>
            <w:noProof/>
            <w:webHidden/>
          </w:rPr>
          <w:t>45</w:t>
        </w:r>
        <w:r>
          <w:rPr>
            <w:noProof/>
            <w:webHidden/>
          </w:rPr>
          <w:fldChar w:fldCharType="end"/>
        </w:r>
      </w:hyperlink>
    </w:p>
    <w:p w:rsidR="00CB5742" w:rsidRDefault="00D461D1">
      <w:pPr>
        <w:pStyle w:val="2a"/>
        <w:rPr>
          <w:rFonts w:asciiTheme="minorHAnsi" w:eastAsiaTheme="minorEastAsia" w:hAnsiTheme="minorHAnsi" w:cstheme="minorBidi"/>
          <w:noProof/>
          <w:kern w:val="0"/>
          <w:sz w:val="22"/>
          <w:szCs w:val="22"/>
          <w:lang w:eastAsia="ru-RU"/>
        </w:rPr>
      </w:pPr>
      <w:hyperlink w:anchor="_Toc316394154" w:history="1">
        <w:r w:rsidR="00CB5742" w:rsidRPr="00590EC9">
          <w:rPr>
            <w:rStyle w:val="ac"/>
            <w:noProof/>
          </w:rPr>
          <w:t>Статья 26. Зоны лесов</w:t>
        </w:r>
        <w:r w:rsidR="00CB5742">
          <w:rPr>
            <w:noProof/>
            <w:webHidden/>
          </w:rPr>
          <w:tab/>
        </w:r>
        <w:r>
          <w:rPr>
            <w:noProof/>
            <w:webHidden/>
          </w:rPr>
          <w:fldChar w:fldCharType="begin"/>
        </w:r>
        <w:r w:rsidR="00CB5742">
          <w:rPr>
            <w:noProof/>
            <w:webHidden/>
          </w:rPr>
          <w:instrText xml:space="preserve"> PAGEREF _Toc316394154 \h </w:instrText>
        </w:r>
        <w:r>
          <w:rPr>
            <w:noProof/>
            <w:webHidden/>
          </w:rPr>
        </w:r>
        <w:r>
          <w:rPr>
            <w:noProof/>
            <w:webHidden/>
          </w:rPr>
          <w:fldChar w:fldCharType="separate"/>
        </w:r>
        <w:r w:rsidR="00660174">
          <w:rPr>
            <w:noProof/>
            <w:webHidden/>
          </w:rPr>
          <w:t>49</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55" w:history="1">
        <w:r w:rsidR="00CB5742" w:rsidRPr="00590EC9">
          <w:rPr>
            <w:rStyle w:val="ac"/>
            <w:rFonts w:cs="Times New Roman"/>
            <w:noProof/>
          </w:rPr>
          <w:t>Статья 27. Зоны водных объектов</w:t>
        </w:r>
        <w:r w:rsidR="00CB5742">
          <w:rPr>
            <w:noProof/>
            <w:webHidden/>
          </w:rPr>
          <w:tab/>
        </w:r>
        <w:r>
          <w:rPr>
            <w:noProof/>
            <w:webHidden/>
          </w:rPr>
          <w:fldChar w:fldCharType="begin"/>
        </w:r>
        <w:r w:rsidR="00CB5742">
          <w:rPr>
            <w:noProof/>
            <w:webHidden/>
          </w:rPr>
          <w:instrText xml:space="preserve"> PAGEREF _Toc316394155 \h </w:instrText>
        </w:r>
        <w:r>
          <w:rPr>
            <w:noProof/>
            <w:webHidden/>
          </w:rPr>
        </w:r>
        <w:r>
          <w:rPr>
            <w:noProof/>
            <w:webHidden/>
          </w:rPr>
          <w:fldChar w:fldCharType="separate"/>
        </w:r>
        <w:r w:rsidR="00660174">
          <w:rPr>
            <w:noProof/>
            <w:webHidden/>
          </w:rPr>
          <w:t>50</w:t>
        </w:r>
        <w:r>
          <w:rPr>
            <w:noProof/>
            <w:webHidden/>
          </w:rPr>
          <w:fldChar w:fldCharType="end"/>
        </w:r>
      </w:hyperlink>
    </w:p>
    <w:p w:rsidR="00CB5742" w:rsidRDefault="00D461D1">
      <w:pPr>
        <w:pStyle w:val="38"/>
        <w:tabs>
          <w:tab w:val="right" w:leader="dot" w:pos="9344"/>
        </w:tabs>
        <w:rPr>
          <w:rFonts w:asciiTheme="minorHAnsi" w:eastAsiaTheme="minorEastAsia" w:hAnsiTheme="minorHAnsi" w:cstheme="minorBidi"/>
          <w:noProof/>
          <w:kern w:val="0"/>
          <w:sz w:val="22"/>
          <w:szCs w:val="22"/>
          <w:lang w:eastAsia="ru-RU"/>
        </w:rPr>
      </w:pPr>
      <w:hyperlink w:anchor="_Toc316394157" w:history="1">
        <w:r w:rsidR="00CB5742" w:rsidRPr="00590EC9">
          <w:rPr>
            <w:rStyle w:val="ac"/>
            <w:rFonts w:cs="Times New Roman"/>
            <w:noProof/>
          </w:rPr>
          <w:t>Статья 28. Зоны с особыми условиями использования территории и иные зоны с особыми условиями использования земельных участков</w:t>
        </w:r>
        <w:r w:rsidR="00CB5742">
          <w:rPr>
            <w:noProof/>
            <w:webHidden/>
          </w:rPr>
          <w:tab/>
        </w:r>
        <w:r>
          <w:rPr>
            <w:noProof/>
            <w:webHidden/>
          </w:rPr>
          <w:fldChar w:fldCharType="begin"/>
        </w:r>
        <w:r w:rsidR="00CB5742">
          <w:rPr>
            <w:noProof/>
            <w:webHidden/>
          </w:rPr>
          <w:instrText xml:space="preserve"> PAGEREF _Toc316394157 \h </w:instrText>
        </w:r>
        <w:r>
          <w:rPr>
            <w:noProof/>
            <w:webHidden/>
          </w:rPr>
        </w:r>
        <w:r>
          <w:rPr>
            <w:noProof/>
            <w:webHidden/>
          </w:rPr>
          <w:fldChar w:fldCharType="separate"/>
        </w:r>
        <w:r w:rsidR="00660174">
          <w:rPr>
            <w:noProof/>
            <w:webHidden/>
          </w:rPr>
          <w:t>51</w:t>
        </w:r>
        <w:r>
          <w:rPr>
            <w:noProof/>
            <w:webHidden/>
          </w:rPr>
          <w:fldChar w:fldCharType="end"/>
        </w:r>
      </w:hyperlink>
    </w:p>
    <w:p w:rsidR="00492188" w:rsidRPr="00FD3C20" w:rsidRDefault="00D461D1">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16394105"/>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116468">
        <w:t>Паньковского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116468">
        <w:t>Паньковского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 xml:space="preserve">г. в соответствии с </w:t>
      </w:r>
      <w:r w:rsidR="00287F93">
        <w:t xml:space="preserve">муниципальным контрактом </w:t>
      </w:r>
      <w:r w:rsidR="00151B1D" w:rsidRPr="004646A3">
        <w:t>№</w:t>
      </w:r>
      <w:r w:rsidR="00835314" w:rsidRPr="004646A3">
        <w:t xml:space="preserve"> </w:t>
      </w:r>
      <w:r w:rsidR="004646A3" w:rsidRPr="004646A3">
        <w:t>28</w:t>
      </w:r>
      <w:r w:rsidR="00257BE6" w:rsidRPr="004646A3">
        <w:t xml:space="preserve"> </w:t>
      </w:r>
      <w:r w:rsidR="001C7BD3" w:rsidRPr="004646A3">
        <w:t>от</w:t>
      </w:r>
      <w:r w:rsidR="00151B1D" w:rsidRPr="004646A3">
        <w:t xml:space="preserve"> </w:t>
      </w:r>
      <w:r w:rsidR="00C908F3" w:rsidRPr="004646A3">
        <w:t>06</w:t>
      </w:r>
      <w:r w:rsidR="007C0D09" w:rsidRPr="004646A3">
        <w:t>.12</w:t>
      </w:r>
      <w:r w:rsidR="00257BE6" w:rsidRPr="004646A3">
        <w:t>.201</w:t>
      </w:r>
      <w:r w:rsidR="007C0D09" w:rsidRPr="004646A3">
        <w:t>0</w:t>
      </w:r>
      <w:r w:rsidR="001C7BD3" w:rsidRPr="004646A3">
        <w:t>г.</w:t>
      </w:r>
      <w:r w:rsidRPr="004646A3">
        <w:t>,</w:t>
      </w:r>
      <w:r w:rsidRPr="007D1E91">
        <w:t xml:space="preserve">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2E73AD">
        <w:t>Новодеревеньковского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116468">
        <w:t>Паньковском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16394106"/>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116468">
        <w:rPr>
          <w:sz w:val="24"/>
        </w:rPr>
        <w:t>ПАНЬКОВСКОГО</w:t>
      </w:r>
      <w:r w:rsidR="00C908F3">
        <w:rPr>
          <w:sz w:val="24"/>
        </w:rPr>
        <w:t xml:space="preserve"> </w:t>
      </w:r>
      <w:r w:rsidR="00DA1323" w:rsidRPr="00061CE6">
        <w:rPr>
          <w:sz w:val="24"/>
        </w:rPr>
        <w:t>СЕЛЬСКОГО ПОСЕЛЕНИЯ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16394107"/>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16394108"/>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116468">
        <w:rPr>
          <w:rFonts w:ascii="Times New Roman" w:hAnsi="Times New Roman"/>
          <w:i/>
          <w:color w:val="auto"/>
          <w:sz w:val="24"/>
          <w:szCs w:val="24"/>
        </w:rPr>
        <w:t>ПАНЬКОВСКОГО</w:t>
      </w:r>
      <w:r w:rsidR="002E73AD">
        <w:rPr>
          <w:rFonts w:ascii="Times New Roman" w:hAnsi="Times New Roman"/>
          <w:i/>
          <w:color w:val="auto"/>
          <w:sz w:val="24"/>
          <w:szCs w:val="24"/>
        </w:rPr>
        <w:t xml:space="preserve">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16394109"/>
      <w:r w:rsidRPr="00061CE6">
        <w:rPr>
          <w:rFonts w:cs="Times New Roman"/>
        </w:rPr>
        <w:t xml:space="preserve">Статья 1. Сфера применения правил землепользования и застройки </w:t>
      </w:r>
      <w:r w:rsidR="00116468">
        <w:t>Паньковского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116468">
        <w:rPr>
          <w:rFonts w:ascii="Times New Roman" w:hAnsi="Times New Roman" w:cs="Times New Roman"/>
          <w:sz w:val="24"/>
          <w:szCs w:val="24"/>
        </w:rPr>
        <w:t>Паньковского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2E73AD">
        <w:rPr>
          <w:rFonts w:ascii="Times New Roman" w:hAnsi="Times New Roman" w:cs="Times New Roman"/>
          <w:sz w:val="24"/>
          <w:szCs w:val="24"/>
        </w:rPr>
        <w:t>Новодеревеньковского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116468">
        <w:rPr>
          <w:rFonts w:ascii="Times New Roman" w:hAnsi="Times New Roman" w:cs="Times New Roman"/>
          <w:sz w:val="24"/>
          <w:szCs w:val="24"/>
        </w:rPr>
        <w:t>Паньковского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116468">
        <w:rPr>
          <w:rFonts w:ascii="Times New Roman" w:hAnsi="Times New Roman" w:cs="Times New Roman"/>
          <w:sz w:val="24"/>
          <w:szCs w:val="24"/>
        </w:rPr>
        <w:t>Паньковском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116468">
        <w:rPr>
          <w:rFonts w:ascii="Times New Roman" w:hAnsi="Times New Roman" w:cs="Times New Roman"/>
          <w:sz w:val="24"/>
          <w:szCs w:val="24"/>
        </w:rPr>
        <w:t>Паньковского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2E73AD">
        <w:rPr>
          <w:rFonts w:ascii="Times New Roman" w:hAnsi="Times New Roman" w:cs="Times New Roman"/>
          <w:sz w:val="24"/>
          <w:szCs w:val="24"/>
        </w:rPr>
        <w:t>Новодеревеньковского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116468">
        <w:rPr>
          <w:rFonts w:ascii="Times New Roman" w:hAnsi="Times New Roman" w:cs="Times New Roman"/>
          <w:sz w:val="24"/>
          <w:szCs w:val="24"/>
        </w:rPr>
        <w:t>Паньковского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16394110"/>
      <w:r w:rsidRPr="004E05EC">
        <w:rPr>
          <w:rFonts w:cs="Times New Roman"/>
        </w:rPr>
        <w:t xml:space="preserve">Статья 2. Основные понятия, используемые в правилах землепользования и застройки </w:t>
      </w:r>
      <w:r w:rsidR="00116468">
        <w:rPr>
          <w:rFonts w:cs="Times New Roman"/>
        </w:rPr>
        <w:t>Паньковского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lastRenderedPageBreak/>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lastRenderedPageBreak/>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00502B05">
        <w:rPr>
          <w:rFonts w:ascii="Times New Roman" w:hAnsi="Times New Roman" w:cs="Times New Roman"/>
          <w:sz w:val="24"/>
          <w:szCs w:val="24"/>
        </w:rPr>
        <w:t xml:space="preserve">– </w:t>
      </w:r>
      <w:r w:rsidRPr="004E05EC">
        <w:rPr>
          <w:rFonts w:ascii="Times New Roman" w:hAnsi="Times New Roman" w:cs="Times New Roman"/>
          <w:sz w:val="24"/>
          <w:szCs w:val="24"/>
        </w:rPr>
        <w:t>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w:t>
      </w:r>
      <w:r w:rsidRPr="004E05EC">
        <w:rPr>
          <w:sz w:val="24"/>
          <w:szCs w:val="24"/>
        </w:rPr>
        <w:lastRenderedPageBreak/>
        <w:t>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w:t>
      </w:r>
      <w:r w:rsidRPr="004E05EC">
        <w:rPr>
          <w:sz w:val="24"/>
          <w:szCs w:val="24"/>
        </w:rPr>
        <w:lastRenderedPageBreak/>
        <w:t>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16394111"/>
      <w:r w:rsidRPr="00E9261F">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Pr>
          <w:rFonts w:ascii="Times New Roman" w:hAnsi="Times New Roman" w:cs="Times New Roman"/>
          <w:sz w:val="24"/>
          <w:szCs w:val="24"/>
        </w:rPr>
        <w:t>Глебовского</w:t>
      </w:r>
      <w:r w:rsidRPr="00E9261F">
        <w:rPr>
          <w:rFonts w:ascii="Times New Roman" w:hAnsi="Times New Roman" w:cs="Times New Roman"/>
          <w:sz w:val="24"/>
          <w:szCs w:val="24"/>
        </w:rPr>
        <w:t xml:space="preserve"> сельского поселения в области регулирования отношений по вопросам землепользования и застройки относятся:</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502B05" w:rsidRDefault="00502B05" w:rsidP="00502B05">
      <w:pPr>
        <w:pStyle w:val="ConsPlusNormal"/>
        <w:widowControl/>
        <w:tabs>
          <w:tab w:val="left" w:pos="1134"/>
        </w:tabs>
        <w:ind w:firstLine="709"/>
        <w:jc w:val="both"/>
        <w:rPr>
          <w:rFonts w:ascii="Times New Roman" w:hAnsi="Times New Roman" w:cs="Times New Roman"/>
          <w:sz w:val="24"/>
          <w:szCs w:val="24"/>
        </w:rPr>
      </w:pPr>
      <w:r w:rsidRPr="002555A9">
        <w:rPr>
          <w:rFonts w:ascii="Times New Roman" w:hAnsi="Times New Roman" w:cs="Times New Roman"/>
          <w:sz w:val="24"/>
          <w:szCs w:val="24"/>
        </w:rPr>
        <w:t xml:space="preserve">2) </w:t>
      </w:r>
      <w:r w:rsidRPr="00E9261F">
        <w:rPr>
          <w:rFonts w:ascii="Times New Roman" w:hAnsi="Times New Roman" w:cs="Times New Roman"/>
          <w:sz w:val="24"/>
          <w:szCs w:val="24"/>
        </w:rPr>
        <w:t xml:space="preserve">утверждение </w:t>
      </w:r>
      <w:r>
        <w:rPr>
          <w:rFonts w:ascii="Times New Roman" w:hAnsi="Times New Roman" w:cs="Times New Roman"/>
          <w:sz w:val="24"/>
          <w:szCs w:val="24"/>
        </w:rPr>
        <w:t>генерального плана поселения</w:t>
      </w:r>
      <w:r w:rsidRPr="00E9261F">
        <w:rPr>
          <w:rFonts w:ascii="Times New Roman" w:hAnsi="Times New Roman" w:cs="Times New Roman"/>
          <w:sz w:val="24"/>
          <w:szCs w:val="24"/>
        </w:rPr>
        <w:t xml:space="preserve">, утверждение внесения изменений в </w:t>
      </w:r>
      <w:r>
        <w:rPr>
          <w:rFonts w:ascii="Times New Roman" w:hAnsi="Times New Roman" w:cs="Times New Roman"/>
          <w:sz w:val="24"/>
          <w:szCs w:val="24"/>
        </w:rPr>
        <w:t>генеральный план</w:t>
      </w:r>
      <w:r w:rsidRPr="00E9261F">
        <w:rPr>
          <w:rFonts w:ascii="Times New Roman" w:hAnsi="Times New Roman" w:cs="Times New Roman"/>
          <w:sz w:val="24"/>
          <w:szCs w:val="24"/>
        </w:rPr>
        <w:t>;</w:t>
      </w:r>
    </w:p>
    <w:p w:rsidR="00502B05" w:rsidRPr="00F95C01" w:rsidRDefault="00502B05" w:rsidP="00502B05">
      <w:pPr>
        <w:pStyle w:val="ConsPlusNormal"/>
        <w:widowControl/>
        <w:tabs>
          <w:tab w:val="left" w:pos="1134"/>
        </w:tabs>
        <w:ind w:firstLine="709"/>
        <w:jc w:val="both"/>
        <w:rPr>
          <w:rFonts w:ascii="Times New Roman" w:hAnsi="Times New Roman" w:cs="Times New Roman"/>
          <w:sz w:val="24"/>
          <w:szCs w:val="24"/>
        </w:rPr>
      </w:pPr>
      <w:r w:rsidRPr="002555A9">
        <w:rPr>
          <w:rFonts w:ascii="Times New Roman" w:hAnsi="Times New Roman" w:cs="Times New Roman"/>
          <w:sz w:val="24"/>
          <w:szCs w:val="24"/>
        </w:rPr>
        <w:t xml:space="preserve">3) </w:t>
      </w:r>
      <w:r w:rsidRPr="00E9261F">
        <w:rPr>
          <w:rFonts w:ascii="Times New Roman" w:hAnsi="Times New Roman" w:cs="Times New Roman"/>
          <w:sz w:val="24"/>
          <w:szCs w:val="24"/>
        </w:rPr>
        <w:t>утверждение</w:t>
      </w:r>
      <w:r>
        <w:rPr>
          <w:rFonts w:ascii="Times New Roman" w:hAnsi="Times New Roman" w:cs="Times New Roman"/>
          <w:sz w:val="24"/>
          <w:szCs w:val="24"/>
        </w:rPr>
        <w:t xml:space="preserve"> Положения «О публичных слушаниях» в поселении.</w:t>
      </w:r>
    </w:p>
    <w:p w:rsidR="00502B05" w:rsidRPr="00C31988" w:rsidRDefault="00502B05" w:rsidP="00502B0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E9261F">
        <w:rPr>
          <w:rFonts w:ascii="Times New Roman" w:hAnsi="Times New Roman" w:cs="Times New Roman"/>
          <w:sz w:val="24"/>
          <w:szCs w:val="24"/>
        </w:rPr>
        <w:t>) иные полномочия в соответствии с действующим законодательством.</w:t>
      </w:r>
      <w:bookmarkStart w:id="42" w:name="_GoBack"/>
      <w:bookmarkEnd w:id="42"/>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Pr>
          <w:rFonts w:ascii="Times New Roman" w:hAnsi="Times New Roman" w:cs="Times New Roman"/>
          <w:sz w:val="24"/>
          <w:szCs w:val="24"/>
        </w:rPr>
        <w:t>Глебовского</w:t>
      </w:r>
      <w:r w:rsidRPr="00E9261F">
        <w:rPr>
          <w:rFonts w:ascii="Times New Roman" w:hAnsi="Times New Roman" w:cs="Times New Roman"/>
          <w:sz w:val="24"/>
          <w:szCs w:val="24"/>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502B05" w:rsidRPr="00E9261F" w:rsidRDefault="00502B05" w:rsidP="00502B05">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502B05" w:rsidRDefault="00502B05" w:rsidP="00502B0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Pr="002555A9">
        <w:rPr>
          <w:rFonts w:ascii="Times New Roman" w:hAnsi="Times New Roman" w:cs="Times New Roman"/>
          <w:sz w:val="24"/>
          <w:szCs w:val="24"/>
        </w:rPr>
        <w:t>) утверждение местных нормативов градостроительного проектирования;</w:t>
      </w:r>
    </w:p>
    <w:p w:rsidR="00502B05" w:rsidRPr="00E9261F" w:rsidRDefault="00502B05" w:rsidP="00502B0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3" w:name="_Toc268484946"/>
      <w:bookmarkStart w:id="44" w:name="_Toc268487886"/>
      <w:bookmarkStart w:id="45" w:name="_Toc269200746"/>
      <w:bookmarkStart w:id="46" w:name="_Toc316394112"/>
      <w:r w:rsidRPr="00E9261F">
        <w:rPr>
          <w:rFonts w:cs="Times New Roman"/>
        </w:rPr>
        <w:t>Статья 4. Комиссия по подготовке проекта правил землепользования и застройки</w:t>
      </w:r>
      <w:bookmarkEnd w:id="43"/>
      <w:bookmarkEnd w:id="44"/>
      <w:bookmarkEnd w:id="45"/>
      <w:bookmarkEnd w:id="46"/>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116468">
        <w:rPr>
          <w:rFonts w:ascii="Times New Roman" w:hAnsi="Times New Roman" w:cs="Times New Roman"/>
          <w:sz w:val="24"/>
          <w:szCs w:val="24"/>
        </w:rPr>
        <w:t>Паньковского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w:t>
      </w:r>
      <w:r w:rsidR="00502B05">
        <w:rPr>
          <w:rFonts w:ascii="Times New Roman" w:hAnsi="Times New Roman" w:cs="Times New Roman"/>
          <w:sz w:val="24"/>
          <w:szCs w:val="24"/>
        </w:rPr>
        <w:t xml:space="preserve">главы </w:t>
      </w:r>
      <w:r w:rsidR="00C318DB">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116468">
        <w:rPr>
          <w:rFonts w:ascii="Times New Roman" w:hAnsi="Times New Roman" w:cs="Times New Roman"/>
          <w:sz w:val="24"/>
          <w:szCs w:val="24"/>
        </w:rPr>
        <w:t>Паньковского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2E73AD">
        <w:rPr>
          <w:rFonts w:ascii="Times New Roman" w:hAnsi="Times New Roman" w:cs="Times New Roman"/>
          <w:sz w:val="24"/>
          <w:szCs w:val="24"/>
        </w:rPr>
        <w:t>Новодеревеньковского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7" w:name="_Toc268484947"/>
      <w:bookmarkStart w:id="48" w:name="_Toc268487887"/>
      <w:bookmarkStart w:id="49" w:name="_Toc269200747"/>
    </w:p>
    <w:p w:rsidR="00DA1323" w:rsidRPr="008B40C6" w:rsidRDefault="00DA1323" w:rsidP="00C07ACB">
      <w:pPr>
        <w:pStyle w:val="3"/>
        <w:spacing w:after="240"/>
        <w:rPr>
          <w:rFonts w:cs="Times New Roman"/>
        </w:rPr>
      </w:pPr>
      <w:bookmarkStart w:id="50" w:name="_Toc316394113"/>
      <w:r w:rsidRPr="008B40C6">
        <w:rPr>
          <w:rFonts w:cs="Times New Roman"/>
        </w:rPr>
        <w:t>Статья 5. Общие положения о градостроительном зонировании территории поселения</w:t>
      </w:r>
      <w:bookmarkEnd w:id="47"/>
      <w:bookmarkEnd w:id="48"/>
      <w:bookmarkEnd w:id="49"/>
      <w:bookmarkEnd w:id="50"/>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116468">
        <w:rPr>
          <w:rFonts w:ascii="Times New Roman" w:hAnsi="Times New Roman" w:cs="Times New Roman"/>
          <w:sz w:val="24"/>
          <w:szCs w:val="24"/>
        </w:rPr>
        <w:t>индивидуальной</w:t>
      </w:r>
      <w:r w:rsidR="007C6954">
        <w:rPr>
          <w:rFonts w:ascii="Times New Roman" w:hAnsi="Times New Roman" w:cs="Times New Roman"/>
          <w:sz w:val="24"/>
          <w:szCs w:val="24"/>
        </w:rPr>
        <w:t xml:space="preserve"> жилой застройки</w:t>
      </w:r>
      <w:r w:rsidRPr="008B40C6">
        <w:rPr>
          <w:rFonts w:ascii="Times New Roman" w:hAnsi="Times New Roman" w:cs="Times New Roman"/>
          <w:sz w:val="24"/>
          <w:szCs w:val="24"/>
        </w:rPr>
        <w:t xml:space="preserve"> – </w:t>
      </w:r>
      <w:r w:rsidR="002E73AD">
        <w:rPr>
          <w:rFonts w:ascii="Times New Roman" w:hAnsi="Times New Roman" w:cs="Times New Roman"/>
          <w:sz w:val="24"/>
          <w:szCs w:val="24"/>
        </w:rPr>
        <w:t>Ж1.</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DA1323"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555BFD" w:rsidRPr="008B40C6">
        <w:rPr>
          <w:rFonts w:ascii="Times New Roman" w:hAnsi="Times New Roman" w:cs="Times New Roman"/>
          <w:sz w:val="24"/>
          <w:szCs w:val="24"/>
        </w:rPr>
        <w:t>размещения</w:t>
      </w:r>
      <w:r w:rsidR="00E3197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общеобразовательных учреждений</w:t>
      </w:r>
      <w:r w:rsidR="007B1D17" w:rsidRPr="008B40C6">
        <w:rPr>
          <w:rFonts w:ascii="Times New Roman" w:hAnsi="Times New Roman" w:cs="Times New Roman"/>
          <w:sz w:val="24"/>
          <w:szCs w:val="24"/>
        </w:rPr>
        <w:t xml:space="preserve"> </w:t>
      </w:r>
      <w:r w:rsidR="003E4B82"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О</w:t>
      </w:r>
      <w:r w:rsidR="00116468">
        <w:rPr>
          <w:rFonts w:ascii="Times New Roman" w:hAnsi="Times New Roman" w:cs="Times New Roman"/>
          <w:sz w:val="24"/>
          <w:szCs w:val="24"/>
        </w:rPr>
        <w:t>2.</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73AD" w:rsidRPr="00A442E2" w:rsidRDefault="002E73AD"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3 класса санитарной классификации</w:t>
      </w:r>
      <w:r w:rsidRPr="00A442E2">
        <w:rPr>
          <w:rFonts w:ascii="Times New Roman" w:hAnsi="Times New Roman" w:cs="Times New Roman"/>
          <w:spacing w:val="-6"/>
          <w:sz w:val="24"/>
          <w:szCs w:val="24"/>
        </w:rPr>
        <w:t>– П1</w:t>
      </w:r>
      <w:r>
        <w:rPr>
          <w:rFonts w:ascii="Times New Roman" w:hAnsi="Times New Roman" w:cs="Times New Roman"/>
          <w:spacing w:val="-6"/>
          <w:sz w:val="24"/>
          <w:szCs w:val="24"/>
        </w:rPr>
        <w:t>;</w:t>
      </w:r>
    </w:p>
    <w:p w:rsidR="002E73AD" w:rsidRPr="00A442E2" w:rsidRDefault="002E73AD"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sidR="00116468">
        <w:rPr>
          <w:rFonts w:ascii="Times New Roman" w:hAnsi="Times New Roman" w:cs="Times New Roman"/>
          <w:spacing w:val="-6"/>
          <w:sz w:val="24"/>
          <w:szCs w:val="24"/>
        </w:rPr>
        <w:t xml:space="preserve"> 4 и 5 </w:t>
      </w:r>
      <w:r>
        <w:rPr>
          <w:rFonts w:ascii="Times New Roman" w:hAnsi="Times New Roman" w:cs="Times New Roman"/>
          <w:spacing w:val="-6"/>
          <w:sz w:val="24"/>
          <w:szCs w:val="24"/>
        </w:rPr>
        <w:t>класса санитарной классификации</w:t>
      </w:r>
      <w:r w:rsidRPr="00A442E2">
        <w:rPr>
          <w:rFonts w:ascii="Times New Roman" w:hAnsi="Times New Roman" w:cs="Times New Roman"/>
          <w:spacing w:val="-6"/>
          <w:sz w:val="24"/>
          <w:szCs w:val="24"/>
        </w:rPr>
        <w:t>– П</w:t>
      </w:r>
      <w:r w:rsidR="00116468">
        <w:rPr>
          <w:rFonts w:ascii="Times New Roman" w:hAnsi="Times New Roman" w:cs="Times New Roman"/>
          <w:spacing w:val="-6"/>
          <w:sz w:val="24"/>
          <w:szCs w:val="24"/>
        </w:rPr>
        <w:t>2.</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116468" w:rsidRDefault="00116468" w:rsidP="00116468">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1.5. Зоны </w:t>
      </w:r>
      <w:r>
        <w:rPr>
          <w:rFonts w:ascii="Times New Roman" w:hAnsi="Times New Roman" w:cs="Times New Roman"/>
          <w:sz w:val="24"/>
          <w:szCs w:val="24"/>
        </w:rPr>
        <w:t>рекреационного назначения</w:t>
      </w:r>
      <w:r w:rsidRPr="00A442E2">
        <w:rPr>
          <w:rFonts w:ascii="Times New Roman" w:hAnsi="Times New Roman" w:cs="Times New Roman"/>
          <w:sz w:val="24"/>
          <w:szCs w:val="24"/>
        </w:rPr>
        <w:t>:</w:t>
      </w:r>
    </w:p>
    <w:p w:rsidR="00116468" w:rsidRPr="00A442E2" w:rsidRDefault="00116468" w:rsidP="001164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общественных рекреационных территорий –Р1.</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116468">
        <w:rPr>
          <w:rFonts w:ascii="Times New Roman" w:hAnsi="Times New Roman" w:cs="Times New Roman"/>
          <w:sz w:val="24"/>
          <w:szCs w:val="24"/>
        </w:rPr>
        <w:t>6</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116468">
        <w:rPr>
          <w:rFonts w:ascii="Times New Roman" w:hAnsi="Times New Roman" w:cs="Times New Roman"/>
          <w:sz w:val="24"/>
          <w:szCs w:val="24"/>
        </w:rPr>
        <w:t>7</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w:t>
      </w:r>
      <w:r w:rsidR="002E73AD">
        <w:rPr>
          <w:rFonts w:ascii="Times New Roman" w:hAnsi="Times New Roman" w:cs="Times New Roman"/>
          <w:sz w:val="24"/>
          <w:szCs w:val="24"/>
        </w:rPr>
        <w:t>а</w:t>
      </w:r>
      <w:r>
        <w:rPr>
          <w:rFonts w:ascii="Times New Roman" w:hAnsi="Times New Roman" w:cs="Times New Roman"/>
          <w:sz w:val="24"/>
          <w:szCs w:val="24"/>
        </w:rPr>
        <w:t xml:space="preserve"> – Сн</w:t>
      </w:r>
      <w:r w:rsidR="00A9476B" w:rsidRPr="000B0682">
        <w:rPr>
          <w:rFonts w:ascii="Times New Roman" w:hAnsi="Times New Roman" w:cs="Times New Roman"/>
          <w:sz w:val="24"/>
          <w:szCs w:val="24"/>
        </w:rPr>
        <w:t>1;</w:t>
      </w:r>
    </w:p>
    <w:p w:rsidR="002E73AD" w:rsidRDefault="002E73AD"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скотомогильников- Сн2;</w:t>
      </w:r>
    </w:p>
    <w:p w:rsidR="002E73AD" w:rsidRPr="000B0682" w:rsidRDefault="002E73AD"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сбора отходов потребления –Сн3.</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116468">
        <w:rPr>
          <w:rFonts w:ascii="Times New Roman" w:hAnsi="Times New Roman" w:cs="Times New Roman"/>
          <w:sz w:val="24"/>
          <w:szCs w:val="24"/>
        </w:rPr>
        <w:t>8</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2E73AD">
        <w:rPr>
          <w:rFonts w:ascii="Times New Roman" w:hAnsi="Times New Roman" w:cs="Times New Roman"/>
          <w:sz w:val="24"/>
          <w:szCs w:val="24"/>
        </w:rPr>
        <w:t>земель лесного фонда</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116468">
        <w:rPr>
          <w:rFonts w:ascii="Times New Roman" w:hAnsi="Times New Roman" w:cs="Times New Roman"/>
          <w:sz w:val="24"/>
          <w:szCs w:val="24"/>
        </w:rPr>
        <w:t>9</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2E73AD">
        <w:rPr>
          <w:rFonts w:ascii="Times New Roman" w:hAnsi="Times New Roman" w:cs="Times New Roman"/>
          <w:sz w:val="24"/>
          <w:szCs w:val="24"/>
        </w:rPr>
        <w:t>Новодеревеньковского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w:t>
      </w:r>
      <w:r w:rsidRPr="00661502">
        <w:rPr>
          <w:rFonts w:ascii="Times New Roman" w:hAnsi="Times New Roman" w:cs="Times New Roman"/>
          <w:sz w:val="24"/>
          <w:szCs w:val="24"/>
        </w:rPr>
        <w:lastRenderedPageBreak/>
        <w:t xml:space="preserve">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1" w:name="_Toc268484948"/>
      <w:bookmarkStart w:id="52" w:name="_Toc268487888"/>
      <w:bookmarkStart w:id="53" w:name="_Toc269200748"/>
      <w:bookmarkStart w:id="54" w:name="_Toc316394114"/>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1"/>
      <w:bookmarkEnd w:id="52"/>
      <w:bookmarkEnd w:id="53"/>
      <w:bookmarkEnd w:id="54"/>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116468">
        <w:rPr>
          <w:rFonts w:ascii="Times New Roman" w:hAnsi="Times New Roman" w:cs="Times New Roman"/>
          <w:sz w:val="24"/>
          <w:szCs w:val="24"/>
        </w:rPr>
        <w:t>Паньковского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w:t>
      </w:r>
      <w:r w:rsidRPr="00661502">
        <w:rPr>
          <w:rFonts w:ascii="Times New Roman" w:hAnsi="Times New Roman" w:cs="Times New Roman"/>
          <w:sz w:val="24"/>
          <w:szCs w:val="24"/>
        </w:rPr>
        <w:lastRenderedPageBreak/>
        <w:t>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5" w:name="_Toc268484949"/>
      <w:bookmarkStart w:id="56" w:name="_Toc268487889"/>
      <w:bookmarkStart w:id="57" w:name="_Toc269200749"/>
      <w:bookmarkStart w:id="58" w:name="_Toc316394115"/>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5"/>
      <w:bookmarkEnd w:id="56"/>
      <w:bookmarkEnd w:id="57"/>
      <w:bookmarkEnd w:id="58"/>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9" w:name="_Toc268484950"/>
      <w:bookmarkStart w:id="60" w:name="_Toc268487890"/>
      <w:bookmarkStart w:id="61" w:name="_Toc269200750"/>
      <w:bookmarkStart w:id="62" w:name="_Toc316394116"/>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9"/>
      <w:bookmarkEnd w:id="60"/>
      <w:bookmarkEnd w:id="61"/>
      <w:bookmarkEnd w:id="62"/>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3" w:name="_Toc268487891"/>
      <w:bookmarkStart w:id="64" w:name="_Toc269200751"/>
      <w:bookmarkStart w:id="65" w:name="_Toc316394117"/>
      <w:r w:rsidRPr="00EE59A1">
        <w:rPr>
          <w:rFonts w:cs="Times New Roman"/>
        </w:rPr>
        <w:t>Статья 9. Осуществление строительства, реконструкции объектов капитального строительства</w:t>
      </w:r>
      <w:bookmarkEnd w:id="63"/>
      <w:bookmarkEnd w:id="64"/>
      <w:bookmarkEnd w:id="65"/>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6" w:name="_Toc268484951"/>
      <w:bookmarkStart w:id="67" w:name="_Toc268487893"/>
      <w:bookmarkStart w:id="68" w:name="_Toc269200752"/>
      <w:bookmarkStart w:id="69" w:name="_Toc316394118"/>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6"/>
      <w:bookmarkEnd w:id="67"/>
      <w:bookmarkEnd w:id="68"/>
      <w:bookmarkEnd w:id="69"/>
    </w:p>
    <w:p w:rsidR="00DA1323" w:rsidRPr="00EE59A1" w:rsidRDefault="00DA1323" w:rsidP="00835314">
      <w:pPr>
        <w:pStyle w:val="3"/>
        <w:spacing w:after="240"/>
        <w:rPr>
          <w:rFonts w:cs="Times New Roman"/>
        </w:rPr>
      </w:pPr>
      <w:bookmarkStart w:id="70" w:name="_Toc268487894"/>
      <w:bookmarkStart w:id="71" w:name="_Toc269200753"/>
      <w:bookmarkStart w:id="72" w:name="_Toc316394119"/>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70"/>
      <w:bookmarkEnd w:id="71"/>
      <w:bookmarkEnd w:id="72"/>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3" w:name="_Toc268487895"/>
      <w:bookmarkStart w:id="74" w:name="_Toc269200754"/>
      <w:bookmarkStart w:id="75" w:name="_Toc316394120"/>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3"/>
      <w:bookmarkEnd w:id="74"/>
      <w:bookmarkEnd w:id="75"/>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6" w:name="_Toc268487892"/>
      <w:bookmarkStart w:id="77" w:name="_Toc269200755"/>
      <w:bookmarkStart w:id="78" w:name="_Toc316394121"/>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6"/>
      <w:bookmarkEnd w:id="77"/>
      <w:bookmarkEnd w:id="78"/>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w:t>
      </w:r>
      <w:r w:rsidRPr="00EE59A1">
        <w:rPr>
          <w:rFonts w:ascii="Times New Roman" w:hAnsi="Times New Roman" w:cs="Times New Roman"/>
          <w:sz w:val="24"/>
          <w:szCs w:val="24"/>
        </w:rPr>
        <w:lastRenderedPageBreak/>
        <w:t>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9" w:name="_Toc268484952"/>
      <w:bookmarkStart w:id="80"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1" w:name="_Toc269200756"/>
      <w:bookmarkStart w:id="82" w:name="_Toc316394122"/>
      <w:r w:rsidRPr="00EE59A1">
        <w:rPr>
          <w:rFonts w:ascii="Times New Roman" w:hAnsi="Times New Roman"/>
          <w:i/>
          <w:iCs/>
          <w:color w:val="auto"/>
          <w:sz w:val="24"/>
          <w:szCs w:val="24"/>
        </w:rPr>
        <w:t>3. ПОЛОЖЕНИЕ О ПОДГОТОВКЕ ДОКУМЕНТАЦИИ</w:t>
      </w:r>
      <w:bookmarkEnd w:id="79"/>
      <w:bookmarkEnd w:id="80"/>
      <w:bookmarkEnd w:id="81"/>
      <w:bookmarkEnd w:id="82"/>
    </w:p>
    <w:p w:rsidR="00DA1323" w:rsidRPr="00EE59A1" w:rsidRDefault="00DA1323" w:rsidP="00835314">
      <w:pPr>
        <w:pStyle w:val="2"/>
        <w:spacing w:before="0" w:after="240"/>
        <w:jc w:val="center"/>
        <w:rPr>
          <w:rFonts w:ascii="Times New Roman" w:hAnsi="Times New Roman"/>
          <w:i/>
          <w:iCs/>
          <w:color w:val="auto"/>
          <w:sz w:val="24"/>
          <w:szCs w:val="24"/>
        </w:rPr>
      </w:pPr>
      <w:bookmarkStart w:id="83" w:name="_Toc268487897"/>
      <w:bookmarkStart w:id="84" w:name="_Toc269200757"/>
      <w:bookmarkStart w:id="85" w:name="_Toc316394123"/>
      <w:r w:rsidRPr="00EE59A1">
        <w:rPr>
          <w:rFonts w:ascii="Times New Roman" w:hAnsi="Times New Roman"/>
          <w:i/>
          <w:iCs/>
          <w:color w:val="auto"/>
          <w:sz w:val="24"/>
          <w:szCs w:val="24"/>
        </w:rPr>
        <w:t>ПО ПЛАНИРОВКЕ ТЕРРИТОРИИ</w:t>
      </w:r>
      <w:bookmarkEnd w:id="83"/>
      <w:bookmarkEnd w:id="84"/>
      <w:bookmarkEnd w:id="85"/>
    </w:p>
    <w:p w:rsidR="00DA1323" w:rsidRPr="00EE59A1" w:rsidRDefault="00DA1323" w:rsidP="00835314">
      <w:pPr>
        <w:pStyle w:val="3"/>
        <w:spacing w:after="240"/>
        <w:rPr>
          <w:rFonts w:cs="Times New Roman"/>
        </w:rPr>
      </w:pPr>
      <w:bookmarkStart w:id="86" w:name="_Toc268487898"/>
      <w:bookmarkStart w:id="87" w:name="_Toc269200758"/>
      <w:bookmarkStart w:id="88" w:name="_Toc316394124"/>
      <w:r w:rsidRPr="00EE59A1">
        <w:rPr>
          <w:rFonts w:cs="Times New Roman"/>
        </w:rPr>
        <w:t>Статья 13. Общие положения о подготовке документации по планировке территории</w:t>
      </w:r>
      <w:bookmarkEnd w:id="86"/>
      <w:bookmarkEnd w:id="87"/>
      <w:bookmarkEnd w:id="88"/>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2E73AD">
        <w:rPr>
          <w:rFonts w:ascii="Times New Roman" w:hAnsi="Times New Roman" w:cs="Times New Roman"/>
          <w:sz w:val="24"/>
          <w:szCs w:val="24"/>
        </w:rPr>
        <w:t>Новодеревеньковского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w:t>
      </w:r>
      <w:r w:rsidRPr="00EE59A1">
        <w:rPr>
          <w:rFonts w:ascii="Times New Roman" w:hAnsi="Times New Roman" w:cs="Times New Roman"/>
          <w:sz w:val="24"/>
          <w:szCs w:val="24"/>
        </w:rPr>
        <w:lastRenderedPageBreak/>
        <w:t>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116468">
        <w:rPr>
          <w:rFonts w:ascii="Times New Roman" w:hAnsi="Times New Roman" w:cs="Times New Roman"/>
          <w:sz w:val="24"/>
          <w:szCs w:val="24"/>
        </w:rPr>
        <w:t>Паньковского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116468">
        <w:rPr>
          <w:rFonts w:ascii="Times New Roman" w:hAnsi="Times New Roman" w:cs="Times New Roman"/>
          <w:sz w:val="24"/>
          <w:szCs w:val="24"/>
        </w:rPr>
        <w:t>Паньковского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116468">
        <w:rPr>
          <w:rFonts w:ascii="Times New Roman" w:hAnsi="Times New Roman" w:cs="Times New Roman"/>
          <w:sz w:val="24"/>
          <w:szCs w:val="24"/>
        </w:rPr>
        <w:t>Паньковского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9" w:name="_Toc268484953"/>
      <w:bookmarkStart w:id="90" w:name="_Toc268487899"/>
      <w:bookmarkStart w:id="91" w:name="_Toc269200759"/>
      <w:bookmarkStart w:id="92" w:name="_Toc316394125"/>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9"/>
      <w:bookmarkEnd w:id="90"/>
      <w:bookmarkEnd w:id="91"/>
      <w:bookmarkEnd w:id="92"/>
    </w:p>
    <w:p w:rsidR="00DA1323" w:rsidRPr="00967ED8" w:rsidRDefault="00DA1323" w:rsidP="00835314">
      <w:pPr>
        <w:pStyle w:val="3"/>
        <w:spacing w:after="240"/>
        <w:rPr>
          <w:rFonts w:cs="Times New Roman"/>
        </w:rPr>
      </w:pPr>
      <w:bookmarkStart w:id="93" w:name="_Toc268484954"/>
      <w:bookmarkStart w:id="94" w:name="_Toc268487900"/>
      <w:bookmarkStart w:id="95" w:name="_Toc269200760"/>
      <w:bookmarkStart w:id="96" w:name="_Toc316394126"/>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3"/>
      <w:bookmarkEnd w:id="94"/>
      <w:bookmarkEnd w:id="95"/>
      <w:bookmarkEnd w:id="96"/>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w:t>
      </w:r>
      <w:r w:rsidRPr="00967ED8">
        <w:lastRenderedPageBreak/>
        <w:t>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116468">
        <w:rPr>
          <w:rFonts w:cs="Times New Roman"/>
        </w:rPr>
        <w:t>Паньковского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116468">
        <w:rPr>
          <w:rFonts w:cs="Times New Roman"/>
        </w:rPr>
        <w:t>Паньковского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116468">
        <w:rPr>
          <w:rFonts w:cs="Times New Roman"/>
        </w:rPr>
        <w:t>Паньковского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116468">
        <w:rPr>
          <w:rFonts w:cs="Times New Roman"/>
        </w:rPr>
        <w:t>Паньковского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116468">
        <w:rPr>
          <w:rFonts w:cs="Times New Roman"/>
        </w:rPr>
        <w:t>Паньковский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116468">
        <w:rPr>
          <w:rFonts w:cs="Times New Roman"/>
        </w:rPr>
        <w:t>Паньковского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116468">
        <w:rPr>
          <w:rFonts w:cs="Times New Roman"/>
        </w:rPr>
        <w:t>Паньковском</w:t>
      </w:r>
      <w:r w:rsidR="001D4397">
        <w:rPr>
          <w:rFonts w:cs="Times New Roman"/>
        </w:rPr>
        <w:t xml:space="preserve">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7" w:name="_Toc268484955"/>
      <w:bookmarkStart w:id="98" w:name="_Toc268487901"/>
      <w:bookmarkStart w:id="99" w:name="_Toc269200761"/>
      <w:bookmarkStart w:id="100" w:name="_Toc316394127"/>
      <w:r w:rsidRPr="00967ED8">
        <w:rPr>
          <w:rFonts w:ascii="Times New Roman" w:hAnsi="Times New Roman"/>
          <w:i/>
          <w:iCs/>
          <w:color w:val="auto"/>
          <w:sz w:val="24"/>
          <w:szCs w:val="24"/>
        </w:rPr>
        <w:t>5. ПОЛОЖЕНИЕ О ВНЕСЕНИИ ИЗМЕНЕНИЙ</w:t>
      </w:r>
      <w:bookmarkEnd w:id="97"/>
      <w:bookmarkEnd w:id="98"/>
      <w:bookmarkEnd w:id="99"/>
      <w:bookmarkEnd w:id="100"/>
    </w:p>
    <w:p w:rsidR="00DA1323" w:rsidRPr="00967ED8" w:rsidRDefault="00DA1323" w:rsidP="00835314">
      <w:pPr>
        <w:pStyle w:val="2"/>
        <w:spacing w:before="0" w:after="240"/>
        <w:jc w:val="center"/>
        <w:rPr>
          <w:rFonts w:ascii="Times New Roman" w:hAnsi="Times New Roman"/>
          <w:i/>
          <w:iCs/>
          <w:color w:val="auto"/>
          <w:sz w:val="24"/>
          <w:szCs w:val="24"/>
        </w:rPr>
      </w:pPr>
      <w:bookmarkStart w:id="101" w:name="_Toc268487902"/>
      <w:bookmarkStart w:id="102" w:name="_Toc269200762"/>
      <w:bookmarkStart w:id="103" w:name="_Toc316394128"/>
      <w:r w:rsidRPr="00967ED8">
        <w:rPr>
          <w:rFonts w:ascii="Times New Roman" w:hAnsi="Times New Roman"/>
          <w:i/>
          <w:iCs/>
          <w:color w:val="auto"/>
          <w:sz w:val="24"/>
          <w:szCs w:val="24"/>
        </w:rPr>
        <w:t>В ПРАВИЛА ЗЕМЛЕПОЛЬЗОВАНИЯ И ЗАСТРОЙКИ</w:t>
      </w:r>
      <w:bookmarkEnd w:id="101"/>
      <w:bookmarkEnd w:id="102"/>
      <w:bookmarkEnd w:id="103"/>
    </w:p>
    <w:p w:rsidR="00DA1323" w:rsidRPr="00967ED8" w:rsidRDefault="00DA1323" w:rsidP="00835314">
      <w:pPr>
        <w:pStyle w:val="3"/>
        <w:spacing w:after="240"/>
        <w:rPr>
          <w:rFonts w:cs="Times New Roman"/>
        </w:rPr>
      </w:pPr>
      <w:bookmarkStart w:id="104" w:name="_Toc268487903"/>
      <w:bookmarkStart w:id="105" w:name="_Toc269200763"/>
      <w:bookmarkStart w:id="106" w:name="_Toc316394129"/>
      <w:r w:rsidRPr="00967ED8">
        <w:rPr>
          <w:rFonts w:cs="Times New Roman"/>
        </w:rPr>
        <w:t xml:space="preserve">Статья 15. Порядок внесения изменений в правила </w:t>
      </w:r>
      <w:bookmarkEnd w:id="104"/>
      <w:r w:rsidRPr="00967ED8">
        <w:rPr>
          <w:rFonts w:cs="Times New Roman"/>
        </w:rPr>
        <w:t xml:space="preserve">землепользования и застройки </w:t>
      </w:r>
      <w:r w:rsidR="00116468">
        <w:rPr>
          <w:rFonts w:cs="Times New Roman"/>
        </w:rPr>
        <w:t>Паньковского</w:t>
      </w:r>
      <w:r w:rsidR="002C5BC4" w:rsidRPr="00967ED8">
        <w:rPr>
          <w:rFonts w:cs="Times New Roman"/>
        </w:rPr>
        <w:t xml:space="preserve"> сельского поселения</w:t>
      </w:r>
      <w:bookmarkEnd w:id="105"/>
      <w:bookmarkEnd w:id="106"/>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116468">
        <w:rPr>
          <w:rFonts w:ascii="Times New Roman" w:hAnsi="Times New Roman" w:cs="Times New Roman"/>
          <w:sz w:val="24"/>
          <w:szCs w:val="24"/>
        </w:rPr>
        <w:t>Паньковского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116468">
        <w:rPr>
          <w:rFonts w:ascii="Times New Roman" w:hAnsi="Times New Roman" w:cs="Times New Roman"/>
          <w:sz w:val="24"/>
          <w:szCs w:val="24"/>
        </w:rPr>
        <w:t>Паньковского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2E73AD">
        <w:rPr>
          <w:rFonts w:ascii="Times New Roman" w:hAnsi="Times New Roman" w:cs="Times New Roman"/>
          <w:sz w:val="24"/>
          <w:szCs w:val="24"/>
        </w:rPr>
        <w:t>Новодеревеньковского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116468">
        <w:rPr>
          <w:rFonts w:ascii="Times New Roman" w:hAnsi="Times New Roman" w:cs="Times New Roman"/>
          <w:sz w:val="24"/>
          <w:szCs w:val="24"/>
        </w:rPr>
        <w:t>Паньковского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116468">
        <w:rPr>
          <w:rFonts w:ascii="Times New Roman" w:hAnsi="Times New Roman" w:cs="Times New Roman"/>
          <w:sz w:val="24"/>
          <w:szCs w:val="24"/>
        </w:rPr>
        <w:t>Паньковского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7" w:name="_Toc268484956"/>
      <w:bookmarkStart w:id="108" w:name="_Toc268487904"/>
      <w:bookmarkStart w:id="109" w:name="_Toc269200764"/>
      <w:bookmarkStart w:id="110" w:name="_Toc316394130"/>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7"/>
      <w:bookmarkEnd w:id="108"/>
      <w:bookmarkEnd w:id="109"/>
      <w:bookmarkEnd w:id="110"/>
    </w:p>
    <w:p w:rsidR="00DA1323" w:rsidRPr="00D45B43" w:rsidRDefault="00DA1323" w:rsidP="003D7056">
      <w:pPr>
        <w:pStyle w:val="3"/>
        <w:spacing w:after="240"/>
        <w:rPr>
          <w:rFonts w:cs="Times New Roman"/>
        </w:rPr>
      </w:pPr>
      <w:bookmarkStart w:id="111" w:name="_Toc268487905"/>
      <w:bookmarkStart w:id="112" w:name="_Toc269200765"/>
      <w:bookmarkStart w:id="113" w:name="_Toc316394131"/>
      <w:r w:rsidRPr="00D45B43">
        <w:rPr>
          <w:rFonts w:cs="Times New Roman"/>
        </w:rPr>
        <w:t xml:space="preserve">Статья 16. Общие принципы регулирования иных вопросов землепользования и застройки на территории </w:t>
      </w:r>
      <w:r w:rsidR="00116468">
        <w:rPr>
          <w:rFonts w:cs="Times New Roman"/>
        </w:rPr>
        <w:t>Паньковского</w:t>
      </w:r>
      <w:r w:rsidR="00DD316E" w:rsidRPr="00D45B43">
        <w:rPr>
          <w:rFonts w:cs="Times New Roman"/>
        </w:rPr>
        <w:t xml:space="preserve"> </w:t>
      </w:r>
      <w:r w:rsidR="002C5BC4" w:rsidRPr="00D45B43">
        <w:rPr>
          <w:rFonts w:cs="Times New Roman"/>
        </w:rPr>
        <w:t>сельского поселения</w:t>
      </w:r>
      <w:bookmarkEnd w:id="111"/>
      <w:bookmarkEnd w:id="112"/>
      <w:bookmarkEnd w:id="113"/>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116468">
        <w:rPr>
          <w:rFonts w:ascii="Times New Roman" w:hAnsi="Times New Roman" w:cs="Times New Roman"/>
          <w:sz w:val="24"/>
          <w:szCs w:val="24"/>
        </w:rPr>
        <w:t>Паньковского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2E73AD">
        <w:rPr>
          <w:rFonts w:ascii="Times New Roman" w:hAnsi="Times New Roman" w:cs="Times New Roman"/>
          <w:sz w:val="24"/>
          <w:szCs w:val="24"/>
        </w:rPr>
        <w:t>Новодеревеньковского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4" w:name="_Toc268487906"/>
      <w:bookmarkStart w:id="115" w:name="_Toc269200766"/>
      <w:bookmarkStart w:id="116" w:name="_Toc316394132"/>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4"/>
      <w:bookmarkEnd w:id="115"/>
      <w:bookmarkEnd w:id="116"/>
    </w:p>
    <w:p w:rsidR="003F2948" w:rsidRPr="00A87539" w:rsidRDefault="003F2948" w:rsidP="003F2948">
      <w:pPr>
        <w:pStyle w:val="3"/>
        <w:spacing w:after="240"/>
        <w:rPr>
          <w:rFonts w:cs="Times New Roman"/>
          <w:spacing w:val="-4"/>
        </w:rPr>
      </w:pPr>
      <w:bookmarkStart w:id="117" w:name="_Toc268484957"/>
      <w:bookmarkStart w:id="118" w:name="_Toc268487907"/>
      <w:bookmarkStart w:id="119" w:name="_Toc269200767"/>
      <w:bookmarkStart w:id="120" w:name="_Toc316394133"/>
      <w:r w:rsidRPr="00A87539">
        <w:rPr>
          <w:rFonts w:cs="Times New Roman"/>
          <w:spacing w:val="-4"/>
        </w:rPr>
        <w:t>Статья 17. Состав и содержание карт градостроительного зонирования</w:t>
      </w:r>
      <w:bookmarkEnd w:id="117"/>
      <w:bookmarkEnd w:id="118"/>
      <w:bookmarkEnd w:id="119"/>
      <w:bookmarkEnd w:id="120"/>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2E73AD">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2E73AD">
        <w:rPr>
          <w:rFonts w:ascii="Times New Roman" w:hAnsi="Times New Roman" w:cs="Times New Roman"/>
          <w:sz w:val="24"/>
          <w:szCs w:val="24"/>
        </w:rPr>
        <w:t>.</w:t>
      </w:r>
      <w:r w:rsidR="00C908F3">
        <w:rPr>
          <w:rFonts w:ascii="Times New Roman" w:hAnsi="Times New Roman" w:cs="Times New Roman"/>
          <w:sz w:val="24"/>
          <w:szCs w:val="24"/>
        </w:rPr>
        <w:t xml:space="preserve"> </w:t>
      </w:r>
    </w:p>
    <w:p w:rsidR="002E73AD" w:rsidRDefault="002E73AD" w:rsidP="002E73A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зон с особыми условиями использования</w:t>
      </w:r>
      <w:r w:rsidRPr="00A87539">
        <w:rPr>
          <w:rFonts w:ascii="Times New Roman" w:hAnsi="Times New Roman" w:cs="Times New Roman"/>
          <w:sz w:val="24"/>
          <w:szCs w:val="24"/>
        </w:rPr>
        <w:t xml:space="preserve"> </w:t>
      </w:r>
      <w:r>
        <w:rPr>
          <w:rFonts w:ascii="Times New Roman" w:hAnsi="Times New Roman" w:cs="Times New Roman"/>
          <w:sz w:val="24"/>
          <w:szCs w:val="24"/>
        </w:rPr>
        <w:t>территории</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 xml:space="preserve">. </w:t>
      </w:r>
    </w:p>
    <w:p w:rsidR="009B2F94" w:rsidRPr="00A87539" w:rsidRDefault="002E73AD"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1" w:name="_Toc268484959"/>
      <w:bookmarkStart w:id="122" w:name="_Toc268487908"/>
      <w:bookmarkStart w:id="123" w:name="_Toc269200768"/>
      <w:bookmarkStart w:id="124" w:name="_Toc316394134"/>
      <w:r w:rsidRPr="004F72A6">
        <w:rPr>
          <w:sz w:val="24"/>
        </w:rPr>
        <w:lastRenderedPageBreak/>
        <w:t>РАЗДЕЛ 3. ГРАДОСТРОИТЕЛЬНЫЕ РЕГЛАМЕНТЫ</w:t>
      </w:r>
      <w:bookmarkEnd w:id="121"/>
      <w:bookmarkEnd w:id="122"/>
      <w:bookmarkEnd w:id="123"/>
      <w:bookmarkEnd w:id="124"/>
      <w:r w:rsidRPr="004F72A6">
        <w:rPr>
          <w:sz w:val="24"/>
        </w:rPr>
        <w:t xml:space="preserve"> </w:t>
      </w:r>
    </w:p>
    <w:p w:rsidR="004E27F8" w:rsidRPr="004F72A6" w:rsidRDefault="004E27F8" w:rsidP="009D10A3">
      <w:pPr>
        <w:pStyle w:val="3"/>
        <w:spacing w:after="240"/>
        <w:rPr>
          <w:rFonts w:cs="Times New Roman"/>
        </w:rPr>
      </w:pPr>
      <w:bookmarkStart w:id="125" w:name="_Toc268487909"/>
      <w:bookmarkStart w:id="126" w:name="_Toc269200769"/>
      <w:bookmarkStart w:id="127" w:name="_Toc316394135"/>
      <w:r w:rsidRPr="004F72A6">
        <w:rPr>
          <w:rFonts w:cs="Times New Roman"/>
        </w:rPr>
        <w:t>Статья 18. Общие положения о градостроительных регламентах</w:t>
      </w:r>
      <w:bookmarkEnd w:id="125"/>
      <w:r w:rsidRPr="004F72A6">
        <w:rPr>
          <w:rFonts w:cs="Times New Roman"/>
        </w:rPr>
        <w:t xml:space="preserve"> территориальных зон</w:t>
      </w:r>
      <w:bookmarkEnd w:id="126"/>
      <w:bookmarkEnd w:id="127"/>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116468">
        <w:rPr>
          <w:rFonts w:ascii="Times New Roman" w:hAnsi="Times New Roman" w:cs="Times New Roman"/>
          <w:sz w:val="24"/>
          <w:szCs w:val="24"/>
        </w:rPr>
        <w:t>8</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8" w:name="_Toc268487910"/>
      <w:bookmarkStart w:id="129" w:name="_Toc269200770"/>
      <w:bookmarkStart w:id="130" w:name="_Toc316394136"/>
      <w:r w:rsidRPr="004F72A6">
        <w:rPr>
          <w:rFonts w:cs="Times New Roman"/>
        </w:rPr>
        <w:lastRenderedPageBreak/>
        <w:t>Статья 19. Жилые зоны</w:t>
      </w:r>
      <w:bookmarkEnd w:id="128"/>
      <w:bookmarkEnd w:id="129"/>
      <w:bookmarkEnd w:id="130"/>
    </w:p>
    <w:p w:rsidR="00294945" w:rsidRPr="004F72A6" w:rsidRDefault="004E27F8" w:rsidP="009D10A3">
      <w:pPr>
        <w:spacing w:after="240"/>
        <w:ind w:firstLine="709"/>
        <w:jc w:val="center"/>
        <w:rPr>
          <w:b/>
          <w:bCs/>
        </w:rPr>
      </w:pPr>
      <w:bookmarkStart w:id="131" w:name="_Toc268484960"/>
      <w:r w:rsidRPr="004F72A6">
        <w:rPr>
          <w:b/>
          <w:bCs/>
        </w:rPr>
        <w:t xml:space="preserve">1. Зона </w:t>
      </w:r>
      <w:r w:rsidR="00116468">
        <w:rPr>
          <w:b/>
          <w:bCs/>
        </w:rPr>
        <w:t>индивидуальной</w:t>
      </w:r>
      <w:r w:rsidR="007C6954">
        <w:rPr>
          <w:b/>
          <w:bCs/>
        </w:rPr>
        <w:t xml:space="preserve"> жилой застройки-</w:t>
      </w:r>
      <w:r w:rsidRPr="004F72A6">
        <w:rPr>
          <w:b/>
          <w:bCs/>
        </w:rPr>
        <w:t xml:space="preserve"> </w:t>
      </w:r>
      <w:r w:rsidR="002E6B9C" w:rsidRPr="004F72A6">
        <w:rPr>
          <w:b/>
          <w:bCs/>
        </w:rPr>
        <w:t xml:space="preserve"> </w:t>
      </w:r>
      <w:r w:rsidRPr="004F72A6">
        <w:rPr>
          <w:b/>
          <w:bCs/>
        </w:rPr>
        <w:t>Ж1</w:t>
      </w:r>
      <w:bookmarkEnd w:id="131"/>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2" w:name="_Toc297547804"/>
      <w:bookmarkStart w:id="133" w:name="_Toc297621328"/>
      <w:bookmarkStart w:id="134" w:name="_Toc297621539"/>
      <w:bookmarkStart w:id="135" w:name="_Toc298766900"/>
      <w:bookmarkStart w:id="136" w:name="_Toc299452047"/>
      <w:bookmarkStart w:id="137" w:name="_Toc299534373"/>
      <w:bookmarkStart w:id="138" w:name="_Toc302045359"/>
      <w:bookmarkStart w:id="139" w:name="_Toc302548265"/>
      <w:bookmarkStart w:id="140" w:name="_Toc304550422"/>
      <w:bookmarkStart w:id="141" w:name="_Toc306968944"/>
      <w:bookmarkStart w:id="142" w:name="_Toc307233867"/>
      <w:bookmarkStart w:id="143" w:name="_Toc316394137"/>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2"/>
      <w:bookmarkEnd w:id="133"/>
      <w:bookmarkEnd w:id="134"/>
      <w:bookmarkEnd w:id="135"/>
      <w:bookmarkEnd w:id="136"/>
      <w:bookmarkEnd w:id="137"/>
      <w:bookmarkEnd w:id="138"/>
      <w:bookmarkEnd w:id="139"/>
      <w:bookmarkEnd w:id="140"/>
      <w:bookmarkEnd w:id="141"/>
      <w:bookmarkEnd w:id="142"/>
      <w:bookmarkEnd w:id="143"/>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Ж1:</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A84D11"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p w:rsidR="00A84D11" w:rsidRPr="004F72A6" w:rsidRDefault="00A84D11"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Индивидуальные жилые дома с содержанием домашнего скота и птицы</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w:t>
            </w:r>
            <w:r w:rsidR="00A84D11">
              <w:rPr>
                <w:rFonts w:ascii="Times New Roman" w:hAnsi="Times New Roman" w:cs="Times New Roman"/>
                <w:sz w:val="24"/>
                <w:szCs w:val="24"/>
              </w:rPr>
              <w:t>е индивидуальные душевые, бани</w:t>
            </w:r>
            <w:r w:rsidRPr="004F72A6">
              <w:rPr>
                <w:rFonts w:ascii="Times New Roman" w:hAnsi="Times New Roman" w:cs="Times New Roman"/>
                <w:sz w:val="24"/>
                <w:szCs w:val="24"/>
              </w:rPr>
              <w:t>,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502B05" w:rsidRPr="004F72A6" w:rsidTr="00502B05">
        <w:trPr>
          <w:trHeight w:val="27"/>
        </w:trPr>
        <w:tc>
          <w:tcPr>
            <w:tcW w:w="9806" w:type="dxa"/>
            <w:gridSpan w:val="2"/>
            <w:shd w:val="clear" w:color="auto" w:fill="auto"/>
          </w:tcPr>
          <w:p w:rsidR="00502B05" w:rsidRPr="004F72A6" w:rsidRDefault="00502B05" w:rsidP="00502B05">
            <w:pPr>
              <w:jc w:val="center"/>
              <w:rPr>
                <w:rFonts w:cs="Times New Roman"/>
                <w:b/>
              </w:rPr>
            </w:pPr>
            <w:r w:rsidRPr="004F72A6">
              <w:rPr>
                <w:rFonts w:cs="Times New Roman"/>
                <w:b/>
              </w:rPr>
              <w:t>Условно разрешенные виды использования</w:t>
            </w:r>
          </w:p>
        </w:tc>
      </w:tr>
      <w:tr w:rsidR="00502B05" w:rsidRPr="004F72A6" w:rsidTr="00502B05">
        <w:trPr>
          <w:trHeight w:val="1984"/>
        </w:trPr>
        <w:tc>
          <w:tcPr>
            <w:tcW w:w="9806" w:type="dxa"/>
            <w:gridSpan w:val="2"/>
            <w:shd w:val="clear" w:color="auto" w:fill="auto"/>
          </w:tcPr>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Временные павильоны розничной то</w:t>
            </w:r>
            <w:r w:rsidR="00F1352C">
              <w:rPr>
                <w:rFonts w:ascii="Times New Roman" w:hAnsi="Times New Roman" w:cs="Times New Roman"/>
                <w:sz w:val="24"/>
                <w:szCs w:val="24"/>
              </w:rPr>
              <w:t>рговли и обслуживания населения;</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w:t>
            </w:r>
            <w:r w:rsidR="00F1352C">
              <w:rPr>
                <w:rFonts w:ascii="Times New Roman" w:hAnsi="Times New Roman" w:cs="Times New Roman"/>
                <w:sz w:val="24"/>
                <w:szCs w:val="24"/>
              </w:rPr>
              <w:t>говой площадью не более 50 кв. м;</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w:t>
            </w:r>
            <w:r w:rsidR="00F1352C">
              <w:rPr>
                <w:rFonts w:ascii="Times New Roman" w:hAnsi="Times New Roman" w:cs="Times New Roman"/>
                <w:sz w:val="24"/>
                <w:szCs w:val="24"/>
              </w:rPr>
              <w:t xml:space="preserve"> специализированного назначения;</w:t>
            </w:r>
          </w:p>
          <w:p w:rsidR="00502B05" w:rsidRPr="004F72A6" w:rsidRDefault="00F1352C" w:rsidP="008A0EC7">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Библиотеки;</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w:t>
            </w:r>
            <w:r w:rsidR="00F1352C">
              <w:rPr>
                <w:rFonts w:ascii="Times New Roman" w:hAnsi="Times New Roman" w:cs="Times New Roman"/>
                <w:sz w:val="24"/>
                <w:szCs w:val="24"/>
              </w:rPr>
              <w:t>ьные образовательные учреждения;</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Фельдшерско-акушерские</w:t>
            </w:r>
            <w:r w:rsidR="00F1352C">
              <w:rPr>
                <w:rFonts w:ascii="Times New Roman" w:hAnsi="Times New Roman" w:cs="Times New Roman"/>
                <w:sz w:val="24"/>
                <w:szCs w:val="24"/>
              </w:rPr>
              <w:t xml:space="preserve"> пункты;</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Медици</w:t>
            </w:r>
            <w:r w:rsidR="00F1352C">
              <w:rPr>
                <w:rFonts w:ascii="Times New Roman" w:hAnsi="Times New Roman" w:cs="Times New Roman"/>
                <w:sz w:val="24"/>
                <w:szCs w:val="24"/>
              </w:rPr>
              <w:t>нские кабинеты частной практики;</w:t>
            </w:r>
          </w:p>
          <w:p w:rsidR="00502B05" w:rsidRPr="004F72A6" w:rsidRDefault="00F1352C" w:rsidP="008A0EC7">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Аптеки, аптечные пункты;</w:t>
            </w:r>
          </w:p>
          <w:p w:rsidR="00502B05" w:rsidRPr="004F72A6" w:rsidRDefault="00502B05" w:rsidP="008A0EC7">
            <w:pPr>
              <w:widowControl/>
              <w:numPr>
                <w:ilvl w:val="0"/>
                <w:numId w:val="7"/>
              </w:numPr>
              <w:suppressAutoHyphens w:val="0"/>
              <w:ind w:left="0" w:firstLine="0"/>
            </w:pPr>
            <w:r w:rsidRPr="004F72A6">
              <w:t xml:space="preserve">Ветлечебницы без </w:t>
            </w:r>
            <w:r w:rsidR="00F1352C">
              <w:t>постоянного содержания животных;</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r w:rsidR="00F1352C">
              <w:rPr>
                <w:rFonts w:ascii="Times New Roman" w:hAnsi="Times New Roman" w:cs="Times New Roman"/>
                <w:sz w:val="24"/>
                <w:szCs w:val="24"/>
              </w:rPr>
              <w:t>;</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w:t>
            </w:r>
            <w:r w:rsidR="00F1352C">
              <w:rPr>
                <w:rFonts w:ascii="Times New Roman" w:hAnsi="Times New Roman" w:cs="Times New Roman"/>
                <w:sz w:val="24"/>
                <w:szCs w:val="24"/>
              </w:rPr>
              <w:t>тические салоны, салоны красоты;</w:t>
            </w:r>
          </w:p>
          <w:p w:rsidR="00502B05" w:rsidRPr="004F72A6" w:rsidRDefault="00F1352C" w:rsidP="008A0EC7">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502B05" w:rsidRPr="004F72A6"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502B05" w:rsidRPr="00F1352C" w:rsidRDefault="00502B05"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502B05" w:rsidRPr="00F1352C" w:rsidRDefault="00502B05" w:rsidP="00502B05">
            <w:pPr>
              <w:pStyle w:val="ConsPlusNormal"/>
              <w:widowControl/>
              <w:numPr>
                <w:ilvl w:val="0"/>
                <w:numId w:val="7"/>
              </w:numPr>
              <w:ind w:left="0" w:firstLine="0"/>
              <w:rPr>
                <w:rFonts w:ascii="Times New Roman" w:hAnsi="Times New Roman" w:cs="Times New Roman"/>
                <w:sz w:val="24"/>
                <w:szCs w:val="24"/>
              </w:rPr>
            </w:pPr>
            <w:r w:rsidRPr="00F1352C">
              <w:rPr>
                <w:rFonts w:ascii="Times New Roman" w:hAnsi="Times New Roman" w:cs="Times New Roman"/>
                <w:sz w:val="24"/>
                <w:szCs w:val="24"/>
              </w:rPr>
              <w:t>Памятники и памятные знаки</w:t>
            </w:r>
            <w:r w:rsidR="00182AAB">
              <w:rPr>
                <w:rFonts w:ascii="Times New Roman" w:hAnsi="Times New Roman" w:cs="Times New Roman"/>
                <w:sz w:val="24"/>
                <w:szCs w:val="24"/>
              </w:rPr>
              <w:t>.</w:t>
            </w:r>
          </w:p>
        </w:tc>
      </w:tr>
    </w:tbl>
    <w:p w:rsidR="00F65838" w:rsidRPr="004F72A6" w:rsidRDefault="00182AAB" w:rsidP="00F658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F65838" w:rsidRPr="004F72A6">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2E73AD">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A1391"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A1391"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 xml:space="preserve">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w:t>
            </w:r>
            <w:r w:rsidRPr="004F72A6">
              <w:rPr>
                <w:rFonts w:ascii="Times New Roman" w:hAnsi="Times New Roman" w:cs="Times New Roman"/>
                <w:sz w:val="24"/>
                <w:szCs w:val="24"/>
              </w:rPr>
              <w:lastRenderedPageBreak/>
              <w:t>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lastRenderedPageBreak/>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182AAB" w:rsidP="0034136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4136B" w:rsidRPr="004F72A6">
        <w:rPr>
          <w:rFonts w:ascii="Times New Roman" w:hAnsi="Times New Roman" w:cs="Times New Roman"/>
          <w:sz w:val="24"/>
          <w:szCs w:val="24"/>
        </w:rPr>
        <w:t>Ограничения</w:t>
      </w:r>
      <w:r w:rsidR="0034136B" w:rsidRPr="004F72A6">
        <w:rPr>
          <w:b/>
          <w:bCs/>
          <w:sz w:val="24"/>
          <w:szCs w:val="24"/>
        </w:rPr>
        <w:t xml:space="preserve"> </w:t>
      </w:r>
      <w:r w:rsidR="0034136B" w:rsidRPr="004F72A6">
        <w:rPr>
          <w:rFonts w:ascii="Times New Roman" w:hAnsi="Times New Roman" w:cs="Times New Roman"/>
          <w:sz w:val="24"/>
          <w:szCs w:val="24"/>
        </w:rPr>
        <w:t>и особенности</w:t>
      </w:r>
      <w:r w:rsidR="0034136B" w:rsidRPr="004F72A6">
        <w:rPr>
          <w:b/>
          <w:bCs/>
          <w:sz w:val="24"/>
          <w:szCs w:val="24"/>
        </w:rPr>
        <w:t xml:space="preserve"> </w:t>
      </w:r>
      <w:r w:rsidR="0034136B"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w:t>
            </w:r>
            <w:r w:rsidRPr="00AF6812">
              <w:rPr>
                <w:rFonts w:ascii="Times New Roman" w:hAnsi="Times New Roman" w:cs="Times New Roman"/>
                <w:spacing w:val="-4"/>
                <w:sz w:val="24"/>
                <w:szCs w:val="24"/>
              </w:rPr>
              <w:lastRenderedPageBreak/>
              <w:t>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lastRenderedPageBreak/>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lastRenderedPageBreak/>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116468">
              <w:rPr>
                <w:rFonts w:ascii="Times New Roman" w:hAnsi="Times New Roman" w:cs="Times New Roman"/>
                <w:spacing w:val="-4"/>
                <w:sz w:val="24"/>
                <w:szCs w:val="24"/>
              </w:rPr>
              <w:t>8</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w:t>
            </w:r>
            <w:r w:rsidR="00116468">
              <w:rPr>
                <w:rFonts w:ascii="Times New Roman" w:hAnsi="Times New Roman" w:cs="Times New Roman"/>
                <w:sz w:val="24"/>
                <w:szCs w:val="24"/>
              </w:rPr>
              <w:t>8</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4" w:name="_Toc268487187"/>
      <w:bookmarkStart w:id="145" w:name="_Toc268488007"/>
      <w:bookmarkStart w:id="146" w:name="_Toc269200772"/>
    </w:p>
    <w:p w:rsidR="002E73AD" w:rsidRDefault="002E73AD" w:rsidP="00425E77">
      <w:pPr>
        <w:sectPr w:rsidR="002E73AD"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47" w:name="_Toc316394138"/>
      <w:r w:rsidRPr="00DB4212">
        <w:rPr>
          <w:rFonts w:cs="Times New Roman"/>
        </w:rPr>
        <w:t>Статья  20. Общественно-деловые зоны</w:t>
      </w:r>
      <w:bookmarkEnd w:id="144"/>
      <w:bookmarkEnd w:id="145"/>
      <w:bookmarkEnd w:id="146"/>
      <w:bookmarkEnd w:id="147"/>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48" w:name="_Toc268485128"/>
      <w:bookmarkStart w:id="149" w:name="_Toc268487202"/>
      <w:bookmarkStart w:id="150" w:name="_Toc268488022"/>
      <w:bookmarkStart w:id="151" w:name="_Toc297547807"/>
      <w:bookmarkStart w:id="152" w:name="_Toc297621331"/>
      <w:bookmarkStart w:id="153" w:name="_Toc297621542"/>
      <w:bookmarkStart w:id="154" w:name="_Toc298766903"/>
      <w:bookmarkStart w:id="155" w:name="_Toc299452050"/>
      <w:bookmarkStart w:id="156" w:name="_Toc299534375"/>
      <w:bookmarkStart w:id="157" w:name="_Toc302045361"/>
      <w:bookmarkStart w:id="158" w:name="_Toc302548268"/>
      <w:bookmarkStart w:id="159" w:name="_Toc304550425"/>
      <w:bookmarkStart w:id="160" w:name="_Toc306968946"/>
      <w:bookmarkStart w:id="161" w:name="_Toc307233869"/>
      <w:bookmarkStart w:id="162" w:name="_Toc316394139"/>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О1: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A84D11" w:rsidRDefault="006D386C" w:rsidP="007120C2">
            <w:pPr>
              <w:pStyle w:val="ConsPlusNormal"/>
              <w:widowControl/>
              <w:numPr>
                <w:ilvl w:val="0"/>
                <w:numId w:val="7"/>
              </w:numPr>
              <w:ind w:left="0" w:firstLine="0"/>
              <w:rPr>
                <w:rFonts w:ascii="Times New Roman" w:hAnsi="Times New Roman" w:cs="Times New Roman"/>
                <w:sz w:val="24"/>
                <w:szCs w:val="24"/>
              </w:rPr>
            </w:pPr>
            <w:r w:rsidRPr="00A84D11">
              <w:rPr>
                <w:rFonts w:ascii="Times New Roman" w:hAnsi="Times New Roman" w:cs="Times New Roman"/>
                <w:sz w:val="24"/>
                <w:szCs w:val="24"/>
              </w:rPr>
              <w:t>Отделения банков</w:t>
            </w:r>
            <w:r w:rsidR="006D6966" w:rsidRPr="00A84D11">
              <w:rPr>
                <w:rFonts w:ascii="Times New Roman" w:hAnsi="Times New Roman" w:cs="Times New Roman"/>
                <w:sz w:val="24"/>
                <w:szCs w:val="24"/>
              </w:rPr>
              <w:t xml:space="preserve">, </w:t>
            </w:r>
          </w:p>
          <w:p w:rsidR="006D386C" w:rsidRPr="00A84D11" w:rsidRDefault="006D386C" w:rsidP="007120C2">
            <w:pPr>
              <w:pStyle w:val="ConsPlusNormal"/>
              <w:widowControl/>
              <w:numPr>
                <w:ilvl w:val="0"/>
                <w:numId w:val="7"/>
              </w:numPr>
              <w:ind w:left="0" w:firstLine="0"/>
              <w:rPr>
                <w:rFonts w:ascii="Times New Roman" w:hAnsi="Times New Roman" w:cs="Times New Roman"/>
                <w:sz w:val="24"/>
                <w:szCs w:val="24"/>
              </w:rPr>
            </w:pPr>
            <w:r w:rsidRPr="00A84D11">
              <w:rPr>
                <w:rFonts w:ascii="Times New Roman" w:hAnsi="Times New Roman" w:cs="Times New Roman"/>
                <w:sz w:val="24"/>
                <w:szCs w:val="24"/>
              </w:rPr>
              <w:t>Библиотеки, архивы</w:t>
            </w:r>
            <w:r w:rsidR="006D6966" w:rsidRPr="00A84D11">
              <w:rPr>
                <w:rFonts w:ascii="Times New Roman" w:hAnsi="Times New Roman" w:cs="Times New Roman"/>
                <w:sz w:val="24"/>
                <w:szCs w:val="24"/>
              </w:rPr>
              <w:t>, информационные центры</w:t>
            </w:r>
          </w:p>
          <w:p w:rsidR="006D386C" w:rsidRPr="00DB4212" w:rsidRDefault="00A84D11"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Клубы, дома культуры;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w:t>
            </w:r>
            <w:r w:rsidR="00926829">
              <w:rPr>
                <w:rFonts w:ascii="Times New Roman" w:hAnsi="Times New Roman" w:cs="Times New Roman"/>
                <w:sz w:val="24"/>
                <w:szCs w:val="24"/>
              </w:rPr>
              <w:t>е станции и переговорные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502B05" w:rsidRPr="00C94B2F" w:rsidTr="00502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502B05" w:rsidRPr="00C94B2F" w:rsidRDefault="00502B05"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r>
      <w:tr w:rsidR="00502B05" w:rsidRPr="00C94B2F" w:rsidTr="00502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720" w:type="dxa"/>
            <w:gridSpan w:val="2"/>
            <w:tcBorders>
              <w:top w:val="single" w:sz="6" w:space="0" w:color="auto"/>
              <w:left w:val="single" w:sz="6" w:space="0" w:color="auto"/>
              <w:bottom w:val="single" w:sz="6" w:space="0" w:color="auto"/>
              <w:right w:val="single" w:sz="6" w:space="0" w:color="auto"/>
            </w:tcBorders>
          </w:tcPr>
          <w:p w:rsidR="00502B05" w:rsidRPr="00C94B2F" w:rsidRDefault="00502B05"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жилые дома средне и многоэтажные</w:t>
            </w:r>
          </w:p>
          <w:p w:rsidR="00502B05" w:rsidRPr="00C94B2F" w:rsidRDefault="00502B05"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сооружения</w:t>
            </w:r>
          </w:p>
          <w:p w:rsidR="00502B05" w:rsidRPr="00C94B2F" w:rsidRDefault="00502B05"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торговли и обслуживания населения</w:t>
            </w:r>
          </w:p>
          <w:p w:rsidR="00502B05" w:rsidRPr="00DB4212" w:rsidRDefault="00502B05" w:rsidP="00502B05">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502B05" w:rsidRPr="00502B05" w:rsidRDefault="00502B05" w:rsidP="00502B05">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размещения служб охраны и наблюдения</w:t>
            </w:r>
          </w:p>
        </w:tc>
      </w:tr>
    </w:tbl>
    <w:p w:rsidR="006D386C" w:rsidRPr="00C94B2F" w:rsidRDefault="00182AAB" w:rsidP="006D38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6D386C" w:rsidRPr="00C94B2F">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006D386C"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lastRenderedPageBreak/>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1A1391"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8E0E5B">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182AAB" w:rsidP="004464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4464B5" w:rsidRPr="00C94B2F">
        <w:rPr>
          <w:rFonts w:ascii="Times New Roman" w:hAnsi="Times New Roman" w:cs="Times New Roman"/>
          <w:sz w:val="24"/>
          <w:szCs w:val="24"/>
        </w:rPr>
        <w:t>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2E73AD" w:rsidRDefault="002E73AD" w:rsidP="001A1391">
      <w:pPr>
        <w:rPr>
          <w:b/>
          <w:spacing w:val="-6"/>
          <w:kern w:val="28"/>
        </w:rPr>
      </w:pPr>
      <w:bookmarkStart w:id="163" w:name="_Toc290587425"/>
      <w:bookmarkStart w:id="164" w:name="_Toc290587687"/>
      <w:bookmarkStart w:id="165" w:name="_Toc290587955"/>
      <w:bookmarkStart w:id="166" w:name="_Toc290591571"/>
      <w:bookmarkStart w:id="167" w:name="_Toc290591882"/>
      <w:bookmarkStart w:id="168" w:name="_Toc268485144"/>
      <w:bookmarkStart w:id="169" w:name="_Toc268487218"/>
      <w:bookmarkStart w:id="170" w:name="_Toc268488038"/>
      <w:bookmarkStart w:id="171" w:name="_Toc268485189"/>
      <w:bookmarkStart w:id="172" w:name="_Toc268487263"/>
      <w:bookmarkStart w:id="173" w:name="_Toc268488083"/>
      <w:bookmarkStart w:id="174" w:name="_Toc268485159"/>
      <w:bookmarkStart w:id="175" w:name="_Toc268487233"/>
      <w:bookmarkStart w:id="176" w:name="_Toc268488053"/>
    </w:p>
    <w:p w:rsidR="00C94B2F" w:rsidRPr="002E73AD" w:rsidRDefault="00C94B2F" w:rsidP="002E73AD">
      <w:pPr>
        <w:ind w:firstLine="709"/>
        <w:jc w:val="center"/>
        <w:rPr>
          <w:b/>
          <w:spacing w:val="-6"/>
          <w:kern w:val="28"/>
        </w:rPr>
      </w:pPr>
      <w:r>
        <w:rPr>
          <w:b/>
          <w:spacing w:val="-6"/>
          <w:kern w:val="28"/>
        </w:rPr>
        <w:t>2.</w:t>
      </w:r>
      <w:r w:rsidRPr="00C94B2F">
        <w:rPr>
          <w:b/>
          <w:spacing w:val="-6"/>
          <w:kern w:val="28"/>
        </w:rPr>
        <w:t xml:space="preserve"> Зона размещения общеобразовательных учреждений – О</w:t>
      </w:r>
      <w:bookmarkEnd w:id="163"/>
      <w:bookmarkEnd w:id="164"/>
      <w:bookmarkEnd w:id="165"/>
      <w:bookmarkEnd w:id="166"/>
      <w:bookmarkEnd w:id="167"/>
      <w:r>
        <w:rPr>
          <w:b/>
          <w:spacing w:val="-6"/>
          <w:kern w:val="28"/>
        </w:rPr>
        <w:t>2</w:t>
      </w:r>
    </w:p>
    <w:p w:rsidR="00C94B2F" w:rsidRPr="00C94B2F" w:rsidRDefault="007C6954" w:rsidP="00C94B2F">
      <w:pPr>
        <w:pStyle w:val="ConsPlusNormal"/>
        <w:widowControl/>
        <w:ind w:firstLine="540"/>
        <w:jc w:val="both"/>
        <w:outlineLvl w:val="2"/>
        <w:rPr>
          <w:rFonts w:ascii="Times New Roman" w:hAnsi="Times New Roman" w:cs="Times New Roman"/>
          <w:spacing w:val="-4"/>
          <w:sz w:val="24"/>
          <w:szCs w:val="24"/>
        </w:rPr>
      </w:pPr>
      <w:bookmarkStart w:id="177" w:name="_Toc299452053"/>
      <w:bookmarkStart w:id="178" w:name="_Toc300147197"/>
      <w:bookmarkStart w:id="179" w:name="_Toc301249108"/>
      <w:bookmarkStart w:id="180" w:name="_Toc302548269"/>
      <w:bookmarkStart w:id="181" w:name="_Toc304550426"/>
      <w:bookmarkStart w:id="182" w:name="_Toc306968947"/>
      <w:bookmarkStart w:id="183" w:name="_Toc307233870"/>
      <w:bookmarkStart w:id="184" w:name="_Toc316394140"/>
      <w:r>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00C94B2F" w:rsidRPr="00C94B2F">
        <w:rPr>
          <w:rFonts w:ascii="Times New Roman" w:hAnsi="Times New Roman" w:cs="Times New Roman"/>
          <w:spacing w:val="-4"/>
          <w:sz w:val="24"/>
          <w:szCs w:val="24"/>
        </w:rPr>
        <w:t>размещения общеобразовательных учреждений О</w:t>
      </w:r>
      <w:r w:rsidR="00C94B2F">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w:t>
      </w:r>
      <w:bookmarkEnd w:id="177"/>
      <w:bookmarkEnd w:id="178"/>
      <w:bookmarkEnd w:id="179"/>
      <w:bookmarkEnd w:id="180"/>
      <w:bookmarkEnd w:id="181"/>
      <w:bookmarkEnd w:id="182"/>
      <w:bookmarkEnd w:id="183"/>
      <w:bookmarkEnd w:id="184"/>
    </w:p>
    <w:p w:rsidR="00C94B2F" w:rsidRPr="00C94B2F" w:rsidRDefault="00C94B2F" w:rsidP="00C94B2F">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О2: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C94B2F" w:rsidRPr="00C94B2F" w:rsidTr="00723597">
        <w:trPr>
          <w:trHeight w:val="480"/>
        </w:trPr>
        <w:tc>
          <w:tcPr>
            <w:tcW w:w="450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Вспомогательные виды разрешенного использования (установленные к основным)</w:t>
            </w:r>
          </w:p>
        </w:tc>
      </w:tr>
      <w:tr w:rsidR="00C94B2F" w:rsidRPr="00C94B2F" w:rsidTr="00723597">
        <w:trPr>
          <w:trHeight w:val="536"/>
        </w:trPr>
        <w:tc>
          <w:tcPr>
            <w:tcW w:w="450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Средние общеобразовательные учреждения;</w:t>
            </w:r>
          </w:p>
          <w:p w:rsidR="00C94B2F" w:rsidRPr="00C94B2F" w:rsidRDefault="00C94B2F" w:rsidP="00723597">
            <w:pPr>
              <w:widowControl/>
              <w:numPr>
                <w:ilvl w:val="0"/>
                <w:numId w:val="18"/>
              </w:numPr>
              <w:suppressAutoHyphens w:val="0"/>
              <w:ind w:left="356" w:hanging="142"/>
            </w:pPr>
            <w:r w:rsidRPr="00C94B2F">
              <w:t>Средние специальные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 xml:space="preserve">Дошкольные образовательные </w:t>
            </w:r>
            <w:r w:rsidRPr="00C94B2F">
              <w:lastRenderedPageBreak/>
              <w:t>учреждения;</w:t>
            </w:r>
          </w:p>
          <w:p w:rsidR="00C94B2F" w:rsidRPr="00C94B2F" w:rsidRDefault="00C94B2F" w:rsidP="00723597">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C94B2F" w:rsidRPr="00C94B2F" w:rsidRDefault="00C94B2F" w:rsidP="00723597">
            <w:pPr>
              <w:ind w:left="356" w:hanging="142"/>
            </w:pPr>
          </w:p>
        </w:tc>
        <w:tc>
          <w:tcPr>
            <w:tcW w:w="522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lastRenderedPageBreak/>
              <w:t>Гаражи служебного транспорта;</w:t>
            </w:r>
          </w:p>
          <w:p w:rsidR="00C94B2F" w:rsidRPr="00C94B2F" w:rsidRDefault="00C94B2F" w:rsidP="00723597">
            <w:pPr>
              <w:widowControl/>
              <w:numPr>
                <w:ilvl w:val="0"/>
                <w:numId w:val="18"/>
              </w:numPr>
              <w:suppressAutoHyphens w:val="0"/>
              <w:ind w:left="356" w:hanging="142"/>
            </w:pPr>
            <w:r w:rsidRPr="00C94B2F">
              <w:t>Гостевые автостоянки, парковки;</w:t>
            </w:r>
          </w:p>
          <w:p w:rsidR="00C94B2F" w:rsidRPr="00C94B2F" w:rsidRDefault="00C94B2F" w:rsidP="00723597">
            <w:pPr>
              <w:widowControl/>
              <w:numPr>
                <w:ilvl w:val="0"/>
                <w:numId w:val="18"/>
              </w:numPr>
              <w:suppressAutoHyphens w:val="0"/>
              <w:ind w:left="356" w:hanging="142"/>
            </w:pPr>
            <w:r w:rsidRPr="00C94B2F">
              <w:t>Площадки для сбора мусора;</w:t>
            </w:r>
          </w:p>
          <w:p w:rsidR="00C94B2F" w:rsidRPr="00C94B2F" w:rsidRDefault="00C94B2F" w:rsidP="00723597">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C94B2F" w:rsidRPr="00C94B2F" w:rsidRDefault="00C94B2F" w:rsidP="00723597">
            <w:pPr>
              <w:widowControl/>
              <w:numPr>
                <w:ilvl w:val="0"/>
                <w:numId w:val="18"/>
              </w:numPr>
              <w:suppressAutoHyphens w:val="0"/>
              <w:ind w:left="356" w:hanging="142"/>
            </w:pPr>
            <w:r w:rsidRPr="00C94B2F">
              <w:lastRenderedPageBreak/>
              <w:t>Благоустройство территорий, элементы малых архитектурных форм;</w:t>
            </w:r>
          </w:p>
          <w:p w:rsidR="00C94B2F" w:rsidRPr="00C94B2F" w:rsidRDefault="00C94B2F" w:rsidP="00723597">
            <w:pPr>
              <w:widowControl/>
              <w:numPr>
                <w:ilvl w:val="0"/>
                <w:numId w:val="18"/>
              </w:numPr>
              <w:suppressAutoHyphens w:val="0"/>
              <w:ind w:left="356" w:hanging="142"/>
            </w:pPr>
            <w:r w:rsidRPr="00C94B2F">
              <w:t>Зеленые насаждения (сад, парк);</w:t>
            </w:r>
          </w:p>
          <w:p w:rsidR="00C94B2F" w:rsidRPr="00C94B2F" w:rsidRDefault="00C94B2F" w:rsidP="00723597">
            <w:pPr>
              <w:widowControl/>
              <w:numPr>
                <w:ilvl w:val="0"/>
                <w:numId w:val="18"/>
              </w:numPr>
              <w:suppressAutoHyphens w:val="0"/>
              <w:ind w:left="356" w:hanging="142"/>
            </w:pPr>
            <w:r w:rsidRPr="00C94B2F">
              <w:t>Объекты гражданской обороны;</w:t>
            </w:r>
          </w:p>
          <w:p w:rsidR="00C94B2F" w:rsidRPr="00C94B2F" w:rsidRDefault="00C94B2F" w:rsidP="00723597">
            <w:pPr>
              <w:widowControl/>
              <w:numPr>
                <w:ilvl w:val="0"/>
                <w:numId w:val="18"/>
              </w:numPr>
              <w:suppressAutoHyphens w:val="0"/>
              <w:ind w:left="356" w:hanging="142"/>
            </w:pPr>
            <w:r w:rsidRPr="00C94B2F">
              <w:t>Объекты пожарной охраны (гидранты, резервуары и т.п.);</w:t>
            </w:r>
          </w:p>
          <w:p w:rsidR="00C94B2F" w:rsidRPr="00C94B2F" w:rsidRDefault="00C94B2F" w:rsidP="00723597">
            <w:pPr>
              <w:ind w:left="356" w:hanging="142"/>
            </w:pPr>
          </w:p>
        </w:tc>
      </w:tr>
      <w:tr w:rsidR="00502B05" w:rsidRPr="00C94B2F" w:rsidTr="00502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502B05" w:rsidRPr="00C94B2F" w:rsidRDefault="00502B05" w:rsidP="00502B05">
            <w:pPr>
              <w:jc w:val="center"/>
              <w:rPr>
                <w:b/>
              </w:rPr>
            </w:pPr>
            <w:r w:rsidRPr="00C94B2F">
              <w:rPr>
                <w:b/>
              </w:rPr>
              <w:lastRenderedPageBreak/>
              <w:t>Условно разрешенные виды использования</w:t>
            </w:r>
          </w:p>
        </w:tc>
      </w:tr>
      <w:tr w:rsidR="00502B05" w:rsidRPr="00C94B2F" w:rsidTr="00502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502B05" w:rsidRPr="00C94B2F" w:rsidRDefault="00502B05" w:rsidP="00723597">
            <w:pPr>
              <w:widowControl/>
              <w:numPr>
                <w:ilvl w:val="0"/>
                <w:numId w:val="19"/>
              </w:numPr>
              <w:suppressAutoHyphens w:val="0"/>
              <w:ind w:left="497" w:hanging="283"/>
            </w:pPr>
            <w:r w:rsidRPr="00C94B2F">
              <w:t>Библиотеки, архивы, информационные центры;</w:t>
            </w:r>
          </w:p>
          <w:p w:rsidR="00502B05" w:rsidRPr="00C94B2F" w:rsidRDefault="00502B05" w:rsidP="00723597">
            <w:pPr>
              <w:widowControl/>
              <w:numPr>
                <w:ilvl w:val="0"/>
                <w:numId w:val="19"/>
              </w:numPr>
              <w:suppressAutoHyphens w:val="0"/>
              <w:ind w:left="497" w:hanging="283"/>
            </w:pPr>
            <w:r w:rsidRPr="00C94B2F">
              <w:t>Музеи, выставочные залы, картинные галереи;</w:t>
            </w:r>
          </w:p>
          <w:p w:rsidR="00502B05" w:rsidRPr="00C94B2F" w:rsidRDefault="00502B05" w:rsidP="00723597">
            <w:pPr>
              <w:widowControl/>
              <w:numPr>
                <w:ilvl w:val="0"/>
                <w:numId w:val="19"/>
              </w:numPr>
              <w:suppressAutoHyphens w:val="0"/>
              <w:ind w:left="497" w:hanging="283"/>
            </w:pPr>
            <w:r w:rsidRPr="00C94B2F">
              <w:t>Компьютерные центры;</w:t>
            </w:r>
          </w:p>
          <w:p w:rsidR="00502B05" w:rsidRPr="00C94B2F" w:rsidRDefault="00502B05" w:rsidP="00723597">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502B05" w:rsidRPr="00C94B2F" w:rsidRDefault="00502B05" w:rsidP="00723597">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502B05" w:rsidRDefault="00502B05" w:rsidP="00502B05">
            <w:pPr>
              <w:widowControl/>
              <w:suppressAutoHyphens w:val="0"/>
              <w:ind w:left="497"/>
            </w:pPr>
            <w:r w:rsidRPr="00C94B2F">
              <w:t>Мемориальные комплексы, монументы, памятники и памятные знаки</w:t>
            </w:r>
          </w:p>
          <w:p w:rsidR="00502B05" w:rsidRPr="00C94B2F" w:rsidRDefault="00502B05" w:rsidP="00502B05">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502B05" w:rsidRPr="00C94B2F" w:rsidRDefault="00502B05" w:rsidP="00502B05">
            <w:pPr>
              <w:widowControl/>
              <w:numPr>
                <w:ilvl w:val="0"/>
                <w:numId w:val="18"/>
              </w:numPr>
              <w:suppressAutoHyphens w:val="0"/>
              <w:ind w:left="356" w:hanging="142"/>
            </w:pPr>
            <w:r w:rsidRPr="00C94B2F">
              <w:t>Здания и сооружения для размещения служб охраны и наблюдения</w:t>
            </w:r>
            <w:r w:rsidR="00F1352C">
              <w:t>.</w:t>
            </w:r>
          </w:p>
        </w:tc>
      </w:tr>
    </w:tbl>
    <w:p w:rsidR="00C94B2F" w:rsidRPr="00C94B2F" w:rsidRDefault="00182AAB" w:rsidP="00C94B2F">
      <w:pPr>
        <w:ind w:firstLine="709"/>
      </w:pPr>
      <w:r>
        <w:t>2)</w:t>
      </w:r>
      <w:r w:rsidR="00C94B2F" w:rsidRPr="00C94B2F">
        <w:t>Параметры застройки земельных участков и объектов капитального строительства зоны О</w:t>
      </w:r>
      <w:r w:rsidR="00C94B2F">
        <w:t>2</w:t>
      </w:r>
      <w:r w:rsidR="00C94B2F"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C94B2F" w:rsidRPr="00C94B2F" w:rsidTr="00874F49">
        <w:tc>
          <w:tcPr>
            <w:tcW w:w="5821" w:type="dxa"/>
            <w:shd w:val="clear" w:color="auto" w:fill="auto"/>
          </w:tcPr>
          <w:p w:rsidR="00C94B2F" w:rsidRPr="00C94B2F" w:rsidRDefault="00C94B2F" w:rsidP="00723597">
            <w:pPr>
              <w:rPr>
                <w:b/>
              </w:rPr>
            </w:pPr>
            <w:r w:rsidRPr="00C94B2F">
              <w:rPr>
                <w:b/>
              </w:rPr>
              <w:t>Площадь земельного участка</w:t>
            </w:r>
          </w:p>
        </w:tc>
        <w:tc>
          <w:tcPr>
            <w:tcW w:w="3749" w:type="dxa"/>
            <w:shd w:val="clear" w:color="auto" w:fill="auto"/>
          </w:tcPr>
          <w:p w:rsidR="00C94B2F" w:rsidRPr="00C94B2F" w:rsidRDefault="00C94B2F" w:rsidP="00723597">
            <w:pPr>
              <w:rPr>
                <w:b/>
              </w:rPr>
            </w:pPr>
          </w:p>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r w:rsidRPr="00C94B2F">
              <w:t>по расчету</w:t>
            </w:r>
          </w:p>
        </w:tc>
      </w:tr>
      <w:tr w:rsidR="00C94B2F" w:rsidRPr="00C94B2F" w:rsidTr="00874F49">
        <w:tc>
          <w:tcPr>
            <w:tcW w:w="5821" w:type="dxa"/>
          </w:tcPr>
          <w:p w:rsidR="00C94B2F" w:rsidRPr="00C94B2F" w:rsidRDefault="00C94B2F" w:rsidP="00723597">
            <w:pPr>
              <w:rPr>
                <w:b/>
              </w:rPr>
            </w:pPr>
            <w:r w:rsidRPr="00C94B2F">
              <w:rPr>
                <w:b/>
              </w:rPr>
              <w:t>Количество этажей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максимальное</w:t>
            </w:r>
          </w:p>
        </w:tc>
        <w:tc>
          <w:tcPr>
            <w:tcW w:w="3749" w:type="dxa"/>
          </w:tcPr>
          <w:p w:rsidR="00C94B2F" w:rsidRPr="00C94B2F" w:rsidRDefault="00C94B2F" w:rsidP="00723597">
            <w:r w:rsidRPr="00C94B2F">
              <w:t>3</w:t>
            </w:r>
          </w:p>
        </w:tc>
      </w:tr>
      <w:tr w:rsidR="00C94B2F" w:rsidRPr="00C94B2F" w:rsidTr="00874F49">
        <w:tc>
          <w:tcPr>
            <w:tcW w:w="5821" w:type="dxa"/>
          </w:tcPr>
          <w:p w:rsidR="00C94B2F" w:rsidRPr="00C94B2F" w:rsidRDefault="00C94B2F" w:rsidP="00723597">
            <w:r w:rsidRPr="00C94B2F">
              <w:t>минимальное</w:t>
            </w:r>
          </w:p>
        </w:tc>
        <w:tc>
          <w:tcPr>
            <w:tcW w:w="3749" w:type="dxa"/>
          </w:tcPr>
          <w:p w:rsidR="00C94B2F" w:rsidRPr="00C94B2F" w:rsidRDefault="00C94B2F" w:rsidP="00723597">
            <w:r w:rsidRPr="00C94B2F">
              <w:t>1</w:t>
            </w:r>
          </w:p>
        </w:tc>
      </w:tr>
      <w:tr w:rsidR="00C94B2F" w:rsidRPr="00C94B2F" w:rsidTr="00874F49">
        <w:tc>
          <w:tcPr>
            <w:tcW w:w="5821" w:type="dxa"/>
          </w:tcPr>
          <w:p w:rsidR="00C94B2F" w:rsidRPr="00C94B2F" w:rsidRDefault="00C94B2F" w:rsidP="00723597">
            <w:pPr>
              <w:rPr>
                <w:b/>
              </w:rPr>
            </w:pPr>
            <w:r w:rsidRPr="00C94B2F">
              <w:rPr>
                <w:b/>
              </w:rPr>
              <w:t>Высота зданий, сооружений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1A1391" w:rsidP="00723597">
            <w:r>
              <w:t>15</w:t>
            </w:r>
            <w:r w:rsidR="00C94B2F" w:rsidRPr="00C94B2F">
              <w:t xml:space="preserve"> м</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smartTag w:uri="urn:schemas-microsoft-com:office:smarttags" w:element="metricconverter">
              <w:smartTagPr>
                <w:attr w:name="ProductID" w:val="5 м"/>
              </w:smartTagPr>
              <w:r w:rsidRPr="00C94B2F">
                <w:t>5 м</w:t>
              </w:r>
            </w:smartTag>
          </w:p>
        </w:tc>
      </w:tr>
      <w:tr w:rsidR="00C94B2F" w:rsidRPr="00C94B2F" w:rsidTr="00874F49">
        <w:tc>
          <w:tcPr>
            <w:tcW w:w="5821" w:type="dxa"/>
          </w:tcPr>
          <w:p w:rsidR="00C94B2F" w:rsidRPr="00C94B2F" w:rsidRDefault="00C94B2F" w:rsidP="00723597">
            <w:pPr>
              <w:rPr>
                <w:b/>
              </w:rPr>
            </w:pPr>
            <w:r w:rsidRPr="00C94B2F">
              <w:rPr>
                <w:b/>
              </w:rPr>
              <w:t>Процент застройки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максимальный</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минимальный</w:t>
            </w:r>
          </w:p>
        </w:tc>
        <w:tc>
          <w:tcPr>
            <w:tcW w:w="3749" w:type="dxa"/>
          </w:tcPr>
          <w:p w:rsidR="00C94B2F" w:rsidRPr="00C94B2F" w:rsidRDefault="00C94B2F" w:rsidP="00723597">
            <w:r w:rsidRPr="00C94B2F">
              <w:t>40%</w:t>
            </w:r>
          </w:p>
        </w:tc>
      </w:tr>
      <w:tr w:rsidR="00C94B2F" w:rsidRPr="00C94B2F" w:rsidTr="00874F49">
        <w:tc>
          <w:tcPr>
            <w:tcW w:w="5821" w:type="dxa"/>
          </w:tcPr>
          <w:p w:rsidR="00C94B2F" w:rsidRPr="00C94B2F" w:rsidRDefault="00C94B2F" w:rsidP="00723597">
            <w:pPr>
              <w:rPr>
                <w:b/>
              </w:rPr>
            </w:pPr>
            <w:r w:rsidRPr="00C94B2F">
              <w:rPr>
                <w:b/>
              </w:rPr>
              <w:t>Иные показатели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отступ застройки от красной линии улицы</w:t>
            </w:r>
          </w:p>
        </w:tc>
        <w:tc>
          <w:tcPr>
            <w:tcW w:w="3749" w:type="dxa"/>
          </w:tcPr>
          <w:p w:rsidR="00C94B2F" w:rsidRPr="00C94B2F" w:rsidRDefault="00874F49" w:rsidP="00723597">
            <w:r>
              <w:t>10</w:t>
            </w:r>
            <w:r w:rsidR="00C94B2F" w:rsidRPr="00C94B2F">
              <w:t>м</w:t>
            </w:r>
          </w:p>
        </w:tc>
      </w:tr>
    </w:tbl>
    <w:p w:rsidR="00C94B2F" w:rsidRPr="00C94B2F" w:rsidRDefault="00182AAB" w:rsidP="00C94B2F">
      <w:pPr>
        <w:ind w:firstLine="709"/>
        <w:jc w:val="both"/>
      </w:pPr>
      <w:r>
        <w:t>3)</w:t>
      </w:r>
      <w:r w:rsidR="00C94B2F" w:rsidRPr="00C94B2F">
        <w:t>Ограничения использования земельных участков и объектов капитального строительства участков в зоне О</w:t>
      </w:r>
      <w:r w:rsidR="00C94B2F">
        <w:t>2</w:t>
      </w:r>
      <w:r w:rsidR="00C94B2F"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C94B2F" w:rsidRPr="00C94B2F" w:rsidTr="00723597">
        <w:tc>
          <w:tcPr>
            <w:tcW w:w="1173" w:type="dxa"/>
            <w:tcBorders>
              <w:bottom w:val="single" w:sz="4" w:space="0" w:color="auto"/>
            </w:tcBorders>
            <w:shd w:val="clear" w:color="auto" w:fill="auto"/>
          </w:tcPr>
          <w:p w:rsidR="00C94B2F" w:rsidRPr="00C94B2F" w:rsidRDefault="00C94B2F" w:rsidP="00723597">
            <w:pPr>
              <w:jc w:val="both"/>
              <w:rPr>
                <w:b/>
              </w:rPr>
            </w:pPr>
            <w:r w:rsidRPr="00C94B2F">
              <w:rPr>
                <w:b/>
              </w:rPr>
              <w:t>№ пп</w:t>
            </w:r>
          </w:p>
        </w:tc>
        <w:tc>
          <w:tcPr>
            <w:tcW w:w="6743" w:type="dxa"/>
            <w:tcBorders>
              <w:bottom w:val="single" w:sz="4" w:space="0" w:color="auto"/>
            </w:tcBorders>
            <w:shd w:val="clear" w:color="auto" w:fill="auto"/>
          </w:tcPr>
          <w:p w:rsidR="00C94B2F" w:rsidRPr="00C94B2F" w:rsidRDefault="00C94B2F" w:rsidP="00723597">
            <w:pPr>
              <w:jc w:val="both"/>
              <w:rPr>
                <w:b/>
              </w:rPr>
            </w:pPr>
            <w:r w:rsidRPr="00C94B2F">
              <w:rPr>
                <w:b/>
              </w:rPr>
              <w:t>Вид ограничения</w:t>
            </w:r>
          </w:p>
        </w:tc>
        <w:tc>
          <w:tcPr>
            <w:tcW w:w="1726" w:type="dxa"/>
            <w:tcBorders>
              <w:bottom w:val="single" w:sz="4" w:space="0" w:color="auto"/>
            </w:tcBorders>
            <w:shd w:val="clear" w:color="auto" w:fill="auto"/>
          </w:tcPr>
          <w:p w:rsidR="00C94B2F" w:rsidRPr="00C94B2F" w:rsidRDefault="00C94B2F" w:rsidP="00C94B2F">
            <w:pPr>
              <w:jc w:val="both"/>
              <w:rPr>
                <w:b/>
              </w:rPr>
            </w:pPr>
            <w:r w:rsidRPr="00C94B2F">
              <w:rPr>
                <w:b/>
              </w:rPr>
              <w:t>Код участка зоны О</w:t>
            </w:r>
            <w:r>
              <w:rPr>
                <w:b/>
              </w:rPr>
              <w:t>2</w:t>
            </w:r>
          </w:p>
        </w:tc>
      </w:tr>
      <w:tr w:rsidR="00C94B2F" w:rsidRPr="00C94B2F" w:rsidTr="00723597">
        <w:tc>
          <w:tcPr>
            <w:tcW w:w="9642" w:type="dxa"/>
            <w:gridSpan w:val="3"/>
            <w:shd w:val="clear" w:color="auto" w:fill="auto"/>
          </w:tcPr>
          <w:p w:rsidR="00C94B2F" w:rsidRPr="00C94B2F" w:rsidRDefault="00C94B2F" w:rsidP="00C94B2F">
            <w:pPr>
              <w:pStyle w:val="aff3"/>
              <w:numPr>
                <w:ilvl w:val="0"/>
                <w:numId w:val="30"/>
              </w:numPr>
              <w:jc w:val="both"/>
              <w:rPr>
                <w:b/>
              </w:rPr>
            </w:pPr>
            <w:r w:rsidRPr="00C94B2F">
              <w:rPr>
                <w:b/>
              </w:rPr>
              <w:t>Архитектурно-строительные требования</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C94B2F" w:rsidRPr="00C94B2F" w:rsidRDefault="00C94B2F"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1.2</w:t>
            </w:r>
          </w:p>
        </w:tc>
        <w:tc>
          <w:tcPr>
            <w:tcW w:w="6743" w:type="dxa"/>
          </w:tcPr>
          <w:p w:rsidR="00C94B2F" w:rsidRPr="00C94B2F" w:rsidRDefault="00C94B2F" w:rsidP="00723597">
            <w:r w:rsidRPr="00C94B2F">
              <w:t>Не допускается размещать со стороны улицы вспомогательные строения</w:t>
            </w:r>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r w:rsidRPr="00C94B2F">
              <w:t>1.3</w:t>
            </w:r>
          </w:p>
        </w:tc>
        <w:tc>
          <w:tcPr>
            <w:tcW w:w="6743" w:type="dxa"/>
          </w:tcPr>
          <w:p w:rsidR="00C94B2F" w:rsidRPr="00C94B2F" w:rsidRDefault="00C94B2F" w:rsidP="00723597">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lastRenderedPageBreak/>
              <w:t>1.4</w:t>
            </w:r>
          </w:p>
        </w:tc>
        <w:tc>
          <w:tcPr>
            <w:tcW w:w="6743" w:type="dxa"/>
          </w:tcPr>
          <w:p w:rsidR="00C94B2F" w:rsidRPr="00C94B2F" w:rsidRDefault="00C94B2F"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1.5</w:t>
            </w:r>
          </w:p>
        </w:tc>
        <w:tc>
          <w:tcPr>
            <w:tcW w:w="6743" w:type="dxa"/>
          </w:tcPr>
          <w:p w:rsidR="00C94B2F" w:rsidRPr="00C94B2F" w:rsidRDefault="00C94B2F"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C94B2F" w:rsidRDefault="00C94B2F" w:rsidP="00723597">
            <w:r w:rsidRPr="00C94B2F">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C94B2F">
            <w:pPr>
              <w:pStyle w:val="aff3"/>
              <w:numPr>
                <w:ilvl w:val="0"/>
                <w:numId w:val="30"/>
              </w:numPr>
              <w:rPr>
                <w:b/>
              </w:rPr>
            </w:pPr>
            <w:r w:rsidRPr="00C94B2F">
              <w:rPr>
                <w:b/>
              </w:rPr>
              <w:t>Санитарно-гигиенические и экологические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Все участки зоны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723597">
            <w:pPr>
              <w:rPr>
                <w:b/>
              </w:rPr>
            </w:pPr>
            <w:r w:rsidRPr="00C94B2F">
              <w:rPr>
                <w:b/>
              </w:rPr>
              <w:t>3. Иные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Все участки зоны</w:t>
            </w:r>
          </w:p>
        </w:tc>
      </w:tr>
    </w:tbl>
    <w:p w:rsidR="001B1E9F" w:rsidRPr="00FD3C20"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bookmarkEnd w:id="168"/>
    <w:bookmarkEnd w:id="169"/>
    <w:bookmarkEnd w:id="170"/>
    <w:bookmarkEnd w:id="171"/>
    <w:bookmarkEnd w:id="172"/>
    <w:bookmarkEnd w:id="173"/>
    <w:bookmarkEnd w:id="174"/>
    <w:bookmarkEnd w:id="175"/>
    <w:bookmarkEnd w:id="176"/>
    <w:p w:rsidR="008E0E5B" w:rsidRDefault="008E0E5B" w:rsidP="008E0E5B">
      <w:pPr>
        <w:pStyle w:val="aff3"/>
        <w:rPr>
          <w:b/>
          <w:spacing w:val="-6"/>
          <w:kern w:val="28"/>
        </w:rPr>
      </w:pPr>
    </w:p>
    <w:p w:rsidR="00860331" w:rsidRDefault="00860331" w:rsidP="008E0E5B">
      <w:pPr>
        <w:pStyle w:val="aff3"/>
        <w:rPr>
          <w:b/>
          <w:spacing w:val="-6"/>
          <w:kern w:val="28"/>
        </w:rPr>
        <w:sectPr w:rsidR="00860331" w:rsidSect="009F0911">
          <w:footnotePr>
            <w:pos w:val="beneathText"/>
          </w:footnotePr>
          <w:pgSz w:w="11905" w:h="16837"/>
          <w:pgMar w:top="284" w:right="850" w:bottom="1134" w:left="1701" w:header="720" w:footer="720" w:gutter="0"/>
          <w:cols w:space="720"/>
          <w:docGrid w:linePitch="360"/>
        </w:sectPr>
      </w:pPr>
    </w:p>
    <w:p w:rsidR="008E0E5B" w:rsidRDefault="008E0E5B" w:rsidP="008E0E5B">
      <w:pPr>
        <w:pStyle w:val="aff3"/>
        <w:rPr>
          <w:b/>
          <w:spacing w:val="-6"/>
          <w:kern w:val="28"/>
        </w:rPr>
      </w:pPr>
    </w:p>
    <w:p w:rsidR="00670A36" w:rsidRPr="00FD3C20" w:rsidRDefault="00670A36" w:rsidP="00670A36">
      <w:pPr>
        <w:rPr>
          <w:color w:val="FF0000"/>
        </w:rPr>
      </w:pPr>
    </w:p>
    <w:p w:rsidR="00657A99" w:rsidRPr="00E42885" w:rsidRDefault="00657A99" w:rsidP="00657A99">
      <w:pPr>
        <w:pStyle w:val="3"/>
        <w:rPr>
          <w:b w:val="0"/>
          <w:bCs w:val="0"/>
        </w:rPr>
      </w:pPr>
      <w:bookmarkStart w:id="185" w:name="_Toc316394141"/>
      <w:r w:rsidRPr="00E42885">
        <w:rPr>
          <w:rFonts w:cs="Times New Roman"/>
        </w:rPr>
        <w:t>Статья 21. Производственные зоны</w:t>
      </w:r>
      <w:bookmarkEnd w:id="185"/>
    </w:p>
    <w:p w:rsidR="00625ACA" w:rsidRPr="00E42885" w:rsidRDefault="00C36F8B" w:rsidP="00625ACA">
      <w:pPr>
        <w:pStyle w:val="afff8"/>
        <w:ind w:firstLine="0"/>
        <w:jc w:val="center"/>
        <w:rPr>
          <w:b/>
        </w:rPr>
      </w:pPr>
      <w:bookmarkStart w:id="186" w:name="_Toc268485291"/>
      <w:bookmarkStart w:id="187" w:name="_Toc268487366"/>
      <w:bookmarkStart w:id="188" w:name="_Toc268488186"/>
      <w:bookmarkStart w:id="189" w:name="_Toc268487394"/>
      <w:bookmarkStart w:id="190" w:name="_Toc268488214"/>
      <w:bookmarkStart w:id="191" w:name="_Toc268487593"/>
      <w:bookmarkStart w:id="192" w:name="_Toc268488413"/>
      <w:bookmarkStart w:id="193" w:name="_Toc269200775"/>
      <w:r w:rsidRPr="00E42885">
        <w:rPr>
          <w:b/>
        </w:rPr>
        <w:t>1</w:t>
      </w:r>
      <w:r w:rsidR="00625ACA" w:rsidRPr="00E42885">
        <w:rPr>
          <w:b/>
        </w:rPr>
        <w:t>.Зона размещения предприятий</w:t>
      </w:r>
      <w:r w:rsidR="008E0E5B">
        <w:rPr>
          <w:b/>
        </w:rPr>
        <w:t xml:space="preserve"> 3 класса санитарной классификации</w:t>
      </w:r>
      <w:r w:rsidR="00625ACA" w:rsidRPr="00E42885">
        <w:rPr>
          <w:b/>
        </w:rPr>
        <w:t>–</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94" w:name="_Toc268485304"/>
      <w:bookmarkStart w:id="195" w:name="_Toc268487379"/>
      <w:bookmarkStart w:id="196" w:name="_Toc268488199"/>
      <w:bookmarkEnd w:id="186"/>
      <w:bookmarkEnd w:id="187"/>
      <w:bookmarkEnd w:id="188"/>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w:t>
      </w:r>
      <w:r w:rsidR="008E0E5B">
        <w:rPr>
          <w:rFonts w:cs="Times New Roman"/>
        </w:rPr>
        <w:t>нт зоны размещения предприятий 3</w:t>
      </w:r>
      <w:r w:rsidR="00625ACA" w:rsidRPr="00E42885">
        <w:rPr>
          <w:rFonts w:cs="Times New Roman"/>
        </w:rPr>
        <w:t xml:space="preserve"> класса санитарной классификации П</w:t>
      </w:r>
      <w:bookmarkEnd w:id="194"/>
      <w:bookmarkEnd w:id="195"/>
      <w:bookmarkEnd w:id="196"/>
      <w:r w:rsidRPr="00E42885">
        <w:rPr>
          <w:rFonts w:cs="Times New Roman"/>
        </w:rPr>
        <w:t>1</w:t>
      </w:r>
      <w:r w:rsidR="00F856A8" w:rsidRPr="00E42885">
        <w:rPr>
          <w:rFonts w:cs="Times New Roman"/>
          <w:b/>
          <w:i/>
        </w:rPr>
        <w:t xml:space="preserve"> </w:t>
      </w:r>
    </w:p>
    <w:p w:rsidR="00625ACA"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П1:</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78"/>
        <w:gridCol w:w="42"/>
      </w:tblGrid>
      <w:tr w:rsidR="008E0E5B" w:rsidRPr="00D30F55" w:rsidTr="00502B05">
        <w:trPr>
          <w:trHeight w:val="480"/>
        </w:trPr>
        <w:tc>
          <w:tcPr>
            <w:tcW w:w="4320" w:type="dxa"/>
            <w:tcBorders>
              <w:top w:val="single" w:sz="4" w:space="0" w:color="auto"/>
              <w:bottom w:val="single" w:sz="6" w:space="0" w:color="auto"/>
            </w:tcBorders>
            <w:shd w:val="clear" w:color="auto" w:fill="auto"/>
          </w:tcPr>
          <w:p w:rsidR="008E0E5B" w:rsidRPr="00F1352C" w:rsidRDefault="008E0E5B" w:rsidP="008E0E5B">
            <w:pPr>
              <w:pStyle w:val="ConsPlusNormal"/>
              <w:keepLines/>
              <w:widowControl/>
              <w:ind w:firstLine="0"/>
              <w:rPr>
                <w:rFonts w:ascii="Times New Roman" w:hAnsi="Times New Roman" w:cs="Times New Roman"/>
                <w:b/>
                <w:bCs/>
                <w:sz w:val="24"/>
                <w:szCs w:val="24"/>
              </w:rPr>
            </w:pPr>
            <w:r w:rsidRPr="00F1352C">
              <w:rPr>
                <w:rFonts w:ascii="Times New Roman" w:hAnsi="Times New Roman" w:cs="Times New Roman"/>
                <w:b/>
                <w:bCs/>
                <w:sz w:val="24"/>
                <w:szCs w:val="24"/>
              </w:rPr>
              <w:t>Основные виды разрешенного использования</w:t>
            </w:r>
          </w:p>
        </w:tc>
        <w:tc>
          <w:tcPr>
            <w:tcW w:w="5220" w:type="dxa"/>
            <w:gridSpan w:val="2"/>
            <w:tcBorders>
              <w:top w:val="single" w:sz="4" w:space="0" w:color="auto"/>
              <w:bottom w:val="single" w:sz="6" w:space="0" w:color="auto"/>
            </w:tcBorders>
            <w:shd w:val="clear" w:color="auto" w:fill="auto"/>
          </w:tcPr>
          <w:p w:rsidR="008E0E5B" w:rsidRPr="00F1352C" w:rsidRDefault="008E0E5B" w:rsidP="007C0D09">
            <w:pPr>
              <w:pStyle w:val="ConsPlusNormal"/>
              <w:keepNext/>
              <w:keepLines/>
              <w:widowControl/>
              <w:ind w:firstLine="0"/>
              <w:rPr>
                <w:rFonts w:ascii="Times New Roman" w:hAnsi="Times New Roman" w:cs="Times New Roman"/>
                <w:b/>
                <w:bCs/>
                <w:sz w:val="24"/>
                <w:szCs w:val="24"/>
              </w:rPr>
            </w:pPr>
            <w:r w:rsidRPr="00F1352C">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E0E5B" w:rsidRPr="000A4661" w:rsidTr="00502B05">
        <w:trPr>
          <w:trHeight w:val="1781"/>
        </w:trPr>
        <w:tc>
          <w:tcPr>
            <w:tcW w:w="4320" w:type="dxa"/>
            <w:tcBorders>
              <w:top w:val="single" w:sz="6" w:space="0" w:color="auto"/>
            </w:tcBorders>
          </w:tcPr>
          <w:p w:rsidR="008E0E5B" w:rsidRPr="00F1352C"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352C">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Производство по производству растительных масел.</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Свинофермы до 4 тыс. голов.</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Фермы овцеводческие на 5 - 30 тыс. голов.</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Фермы птицеводческие до 100 тыс. кур-несушек и до 1 млн. бройлеров.</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Склады для хранения ядохимикатов и минеральных удобрений более 50 т.</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8E0E5B" w:rsidRPr="00F1352C"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Участки для парникового и тепличных хозяйств с использованием отходов.</w:t>
            </w:r>
          </w:p>
          <w:p w:rsidR="008E0E5B" w:rsidRPr="00F1352C" w:rsidRDefault="008E0E5B"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D75589" w:rsidRPr="00F1352C" w:rsidRDefault="00D75589"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ТОК</w:t>
            </w:r>
          </w:p>
          <w:p w:rsidR="00D75589" w:rsidRPr="00F1352C" w:rsidRDefault="00D75589"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F1352C">
              <w:rPr>
                <w:rFonts w:ascii="Times New Roman" w:hAnsi="Times New Roman" w:cs="Times New Roman"/>
                <w:sz w:val="24"/>
                <w:szCs w:val="24"/>
              </w:rPr>
              <w:t>Механизированные мастерские.</w:t>
            </w:r>
          </w:p>
        </w:tc>
        <w:tc>
          <w:tcPr>
            <w:tcW w:w="5220" w:type="dxa"/>
            <w:gridSpan w:val="2"/>
            <w:tcBorders>
              <w:top w:val="single" w:sz="6" w:space="0" w:color="auto"/>
            </w:tcBorders>
          </w:tcPr>
          <w:p w:rsidR="008E0E5B" w:rsidRPr="00F1352C"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352C">
              <w:rPr>
                <w:rFonts w:ascii="Times New Roman" w:hAnsi="Times New Roman" w:cs="Times New Roman"/>
                <w:sz w:val="24"/>
                <w:szCs w:val="24"/>
              </w:rPr>
              <w:t xml:space="preserve">Гаражи служебного транспорта, </w:t>
            </w:r>
          </w:p>
          <w:p w:rsidR="008E0E5B" w:rsidRPr="00F1352C"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F1352C">
              <w:rPr>
                <w:rFonts w:ascii="Times New Roman" w:hAnsi="Times New Roman" w:cs="Times New Roman"/>
                <w:sz w:val="24"/>
                <w:szCs w:val="24"/>
              </w:rPr>
              <w:t xml:space="preserve">Гостевые автостоянки, парковки, </w:t>
            </w:r>
          </w:p>
          <w:p w:rsidR="008E0E5B" w:rsidRPr="00F1352C" w:rsidRDefault="008E0E5B" w:rsidP="008E0E5B">
            <w:pPr>
              <w:widowControl/>
              <w:numPr>
                <w:ilvl w:val="0"/>
                <w:numId w:val="7"/>
              </w:numPr>
              <w:tabs>
                <w:tab w:val="clear" w:pos="360"/>
                <w:tab w:val="num" w:pos="720"/>
              </w:tabs>
              <w:suppressAutoHyphens w:val="0"/>
              <w:ind w:left="0" w:firstLine="0"/>
            </w:pPr>
            <w:r w:rsidRPr="00F1352C">
              <w:t xml:space="preserve">Площадки для сбора мусора </w:t>
            </w:r>
          </w:p>
          <w:p w:rsidR="008E0E5B" w:rsidRPr="00F1352C" w:rsidRDefault="008E0E5B" w:rsidP="008E0E5B">
            <w:pPr>
              <w:widowControl/>
              <w:numPr>
                <w:ilvl w:val="0"/>
                <w:numId w:val="7"/>
              </w:numPr>
              <w:tabs>
                <w:tab w:val="clear" w:pos="360"/>
                <w:tab w:val="num" w:pos="720"/>
              </w:tabs>
              <w:suppressAutoHyphens w:val="0"/>
              <w:ind w:left="0" w:firstLine="0"/>
            </w:pPr>
            <w:r w:rsidRPr="00F1352C">
              <w:t xml:space="preserve">Сооружения и устройства сетей инженерно технического обеспечения, </w:t>
            </w:r>
          </w:p>
          <w:p w:rsidR="008E0E5B" w:rsidRPr="00F1352C"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F1352C">
              <w:rPr>
                <w:rFonts w:ascii="Times New Roman" w:hAnsi="Times New Roman" w:cs="Times New Roman"/>
                <w:sz w:val="24"/>
                <w:szCs w:val="24"/>
              </w:rPr>
              <w:t>Благоустройство территорий, элементы малых архитектурных форм;</w:t>
            </w:r>
          </w:p>
          <w:p w:rsidR="008E0E5B" w:rsidRPr="00F1352C" w:rsidRDefault="008E0E5B" w:rsidP="008E0E5B">
            <w:pPr>
              <w:pStyle w:val="ConsPlusNormal"/>
              <w:keepNext/>
              <w:keepLines/>
              <w:widowControl/>
              <w:numPr>
                <w:ilvl w:val="0"/>
                <w:numId w:val="6"/>
              </w:numPr>
              <w:ind w:left="0" w:firstLine="0"/>
              <w:rPr>
                <w:rFonts w:ascii="Times New Roman" w:hAnsi="Times New Roman" w:cs="Times New Roman"/>
                <w:sz w:val="24"/>
                <w:szCs w:val="24"/>
              </w:rPr>
            </w:pPr>
            <w:r w:rsidRPr="00F1352C">
              <w:rPr>
                <w:rFonts w:ascii="Times New Roman" w:hAnsi="Times New Roman" w:cs="Times New Roman"/>
                <w:sz w:val="24"/>
                <w:szCs w:val="24"/>
              </w:rPr>
              <w:t xml:space="preserve">Общественные зеленые насаждения </w:t>
            </w:r>
          </w:p>
          <w:p w:rsidR="008E0E5B" w:rsidRPr="00F1352C"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F1352C">
              <w:rPr>
                <w:rFonts w:ascii="Times New Roman" w:hAnsi="Times New Roman" w:cs="Times New Roman"/>
                <w:sz w:val="24"/>
                <w:szCs w:val="24"/>
              </w:rPr>
              <w:t>Объекты гражданской обороны,</w:t>
            </w:r>
          </w:p>
          <w:p w:rsidR="008E0E5B" w:rsidRPr="00F1352C" w:rsidRDefault="008E0E5B" w:rsidP="008E0E5B">
            <w:pPr>
              <w:pStyle w:val="ConsPlusNormal"/>
              <w:widowControl/>
              <w:numPr>
                <w:ilvl w:val="0"/>
                <w:numId w:val="6"/>
              </w:numPr>
              <w:tabs>
                <w:tab w:val="left" w:pos="650"/>
              </w:tabs>
              <w:ind w:left="0" w:firstLine="0"/>
              <w:rPr>
                <w:rFonts w:ascii="Times New Roman" w:hAnsi="Times New Roman" w:cs="Times New Roman"/>
                <w:sz w:val="24"/>
                <w:szCs w:val="24"/>
              </w:rPr>
            </w:pPr>
            <w:r w:rsidRPr="00F1352C">
              <w:rPr>
                <w:rFonts w:ascii="Times New Roman" w:hAnsi="Times New Roman" w:cs="Times New Roman"/>
                <w:sz w:val="24"/>
                <w:szCs w:val="24"/>
              </w:rPr>
              <w:t>Объекты пожарной охраны (гидранты, резервуары и т.п.);</w:t>
            </w:r>
          </w:p>
          <w:p w:rsidR="008E0E5B" w:rsidRPr="00F1352C" w:rsidRDefault="008E0E5B" w:rsidP="008E0E5B">
            <w:pPr>
              <w:pStyle w:val="ConsPlusNormal"/>
              <w:widowControl/>
              <w:numPr>
                <w:ilvl w:val="0"/>
                <w:numId w:val="6"/>
              </w:numPr>
              <w:tabs>
                <w:tab w:val="left" w:pos="650"/>
              </w:tabs>
              <w:ind w:left="0" w:firstLine="0"/>
              <w:rPr>
                <w:rFonts w:ascii="Times New Roman" w:hAnsi="Times New Roman" w:cs="Times New Roman"/>
                <w:sz w:val="24"/>
                <w:szCs w:val="24"/>
              </w:rPr>
            </w:pPr>
            <w:r w:rsidRPr="00F1352C">
              <w:rPr>
                <w:rFonts w:ascii="Times New Roman" w:hAnsi="Times New Roman" w:cs="Times New Roman"/>
                <w:sz w:val="24"/>
                <w:szCs w:val="24"/>
              </w:rPr>
              <w:t>Реклама и объекты оформления в специально отведенных местах</w:t>
            </w:r>
          </w:p>
        </w:tc>
      </w:tr>
      <w:tr w:rsidR="00502B05" w:rsidRPr="000A4661" w:rsidTr="00182AAB">
        <w:trPr>
          <w:gridAfter w:val="1"/>
          <w:wAfter w:w="42" w:type="dxa"/>
          <w:trHeight w:val="416"/>
        </w:trPr>
        <w:tc>
          <w:tcPr>
            <w:tcW w:w="9498" w:type="dxa"/>
            <w:gridSpan w:val="2"/>
            <w:tcBorders>
              <w:top w:val="single" w:sz="6" w:space="0" w:color="auto"/>
              <w:bottom w:val="single" w:sz="6" w:space="0" w:color="auto"/>
            </w:tcBorders>
            <w:shd w:val="clear" w:color="auto" w:fill="auto"/>
          </w:tcPr>
          <w:p w:rsidR="00502B05" w:rsidRPr="00F1352C" w:rsidRDefault="00502B05" w:rsidP="00502B05">
            <w:pPr>
              <w:pStyle w:val="ConsPlusNormal"/>
              <w:widowControl/>
              <w:ind w:firstLine="0"/>
              <w:jc w:val="center"/>
              <w:rPr>
                <w:rFonts w:ascii="Times New Roman" w:hAnsi="Times New Roman" w:cs="Times New Roman"/>
                <w:b/>
                <w:bCs/>
                <w:sz w:val="24"/>
                <w:szCs w:val="24"/>
              </w:rPr>
            </w:pPr>
            <w:r w:rsidRPr="00F1352C">
              <w:rPr>
                <w:rFonts w:ascii="Times New Roman" w:hAnsi="Times New Roman" w:cs="Times New Roman"/>
                <w:b/>
                <w:bCs/>
                <w:sz w:val="24"/>
                <w:szCs w:val="24"/>
              </w:rPr>
              <w:lastRenderedPageBreak/>
              <w:t>Условно разрешенные виды использования</w:t>
            </w:r>
          </w:p>
        </w:tc>
      </w:tr>
      <w:tr w:rsidR="00502B05" w:rsidRPr="000A4661" w:rsidTr="00502B05">
        <w:trPr>
          <w:gridAfter w:val="1"/>
          <w:wAfter w:w="42" w:type="dxa"/>
          <w:trHeight w:val="1781"/>
        </w:trPr>
        <w:tc>
          <w:tcPr>
            <w:tcW w:w="9498" w:type="dxa"/>
            <w:gridSpan w:val="2"/>
            <w:tcBorders>
              <w:top w:val="single" w:sz="6" w:space="0" w:color="auto"/>
              <w:bottom w:val="single" w:sz="4" w:space="0" w:color="auto"/>
            </w:tcBorders>
          </w:tcPr>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автозаправочные станции;</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профессионально-технические учебные заведения;</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поликлиники;</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отдельно стоящие объекты бытового обслуживания;</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аптеки;</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ветеринарные лечебницы с содержанием животных;</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ветеринарные приемные пункты;</w:t>
            </w:r>
          </w:p>
          <w:p w:rsidR="00502B05" w:rsidRPr="00F1352C" w:rsidRDefault="00502B05"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F1352C">
              <w:rPr>
                <w:rFonts w:ascii="Times New Roman" w:hAnsi="Times New Roman" w:cs="Times New Roman"/>
                <w:szCs w:val="24"/>
              </w:rPr>
              <w:t>антенны сотовой, р</w:t>
            </w:r>
            <w:r w:rsidR="00F1352C">
              <w:rPr>
                <w:rFonts w:ascii="Times New Roman" w:hAnsi="Times New Roman" w:cs="Times New Roman"/>
                <w:szCs w:val="24"/>
              </w:rPr>
              <w:t>адиорелейной, спутниковой связи;</w:t>
            </w:r>
          </w:p>
          <w:p w:rsidR="00F1352C" w:rsidRPr="00F1352C" w:rsidRDefault="00F1352C" w:rsidP="00F1352C">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в</w:t>
            </w:r>
            <w:r w:rsidRPr="00F1352C">
              <w:rPr>
                <w:rFonts w:ascii="Times New Roman" w:hAnsi="Times New Roman" w:cs="Times New Roman"/>
                <w:sz w:val="24"/>
                <w:szCs w:val="24"/>
              </w:rPr>
              <w:t>спомогательные здания и сооружения, технологически связанные с ведущим видом использования;</w:t>
            </w:r>
          </w:p>
          <w:p w:rsidR="00502B05" w:rsidRPr="00F1352C" w:rsidRDefault="00F1352C" w:rsidP="007C0D0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з</w:t>
            </w:r>
            <w:r w:rsidRPr="00F1352C">
              <w:rPr>
                <w:rFonts w:ascii="Times New Roman" w:hAnsi="Times New Roman" w:cs="Times New Roman"/>
                <w:sz w:val="24"/>
                <w:szCs w:val="24"/>
              </w:rPr>
              <w:t>дания и сооружения для размещения служб охраны и наблюдения</w:t>
            </w:r>
            <w:r>
              <w:rPr>
                <w:rFonts w:ascii="Times New Roman" w:hAnsi="Times New Roman" w:cs="Times New Roman"/>
                <w:sz w:val="24"/>
                <w:szCs w:val="24"/>
              </w:rPr>
              <w:t>.</w:t>
            </w:r>
          </w:p>
        </w:tc>
      </w:tr>
    </w:tbl>
    <w:p w:rsidR="00625ACA" w:rsidRPr="00E42885" w:rsidRDefault="00182AAB" w:rsidP="00625A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625ACA" w:rsidRPr="00E42885">
        <w:rPr>
          <w:rFonts w:ascii="Times New Roman" w:hAnsi="Times New Roman" w:cs="Times New Roman"/>
          <w:sz w:val="24"/>
          <w:szCs w:val="24"/>
        </w:rPr>
        <w:t>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82AAB" w:rsidP="000665CA">
      <w:pPr>
        <w:ind w:firstLine="567"/>
        <w:jc w:val="both"/>
      </w:pPr>
      <w:r>
        <w:t>3)</w:t>
      </w:r>
      <w:r w:rsidR="00177C9A" w:rsidRPr="00E42885">
        <w:t>Ограничения использования земельных участков и объектов капитального строительства участков в зоне П</w:t>
      </w:r>
      <w:r w:rsidR="00C36F8B" w:rsidRPr="00E42885">
        <w:t>1</w:t>
      </w:r>
      <w:r w:rsidR="00177C9A"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Default="001744AA" w:rsidP="001744AA">
      <w:pPr>
        <w:pStyle w:val="afff8"/>
        <w:ind w:firstLine="0"/>
        <w:jc w:val="center"/>
        <w:rPr>
          <w:b/>
        </w:rPr>
      </w:pPr>
    </w:p>
    <w:p w:rsidR="001744AA" w:rsidRPr="00E42885" w:rsidRDefault="001744AA" w:rsidP="001744AA">
      <w:pPr>
        <w:pStyle w:val="afff8"/>
        <w:ind w:firstLine="0"/>
        <w:jc w:val="center"/>
        <w:rPr>
          <w:b/>
        </w:rPr>
      </w:pPr>
      <w:r>
        <w:rPr>
          <w:b/>
        </w:rPr>
        <w:t>2</w:t>
      </w:r>
      <w:r w:rsidRPr="00E42885">
        <w:rPr>
          <w:b/>
        </w:rPr>
        <w:t>.Зона размещения предприятий</w:t>
      </w:r>
      <w:r>
        <w:rPr>
          <w:b/>
        </w:rPr>
        <w:t xml:space="preserve"> 4</w:t>
      </w:r>
      <w:r w:rsidR="00116468">
        <w:rPr>
          <w:b/>
        </w:rPr>
        <w:t xml:space="preserve"> и 5</w:t>
      </w:r>
      <w:r>
        <w:rPr>
          <w:b/>
        </w:rPr>
        <w:t xml:space="preserve"> класса санитарной классификации</w:t>
      </w:r>
      <w:r w:rsidRPr="00E42885">
        <w:rPr>
          <w:b/>
        </w:rPr>
        <w:t>– П</w:t>
      </w:r>
      <w:r>
        <w:rPr>
          <w:b/>
        </w:rPr>
        <w:t>2</w:t>
      </w:r>
    </w:p>
    <w:p w:rsidR="001744AA" w:rsidRPr="00E42885" w:rsidRDefault="001744AA" w:rsidP="001744AA">
      <w:pPr>
        <w:jc w:val="both"/>
        <w:rPr>
          <w:rFonts w:cs="Times New Roman"/>
          <w:b/>
          <w:i/>
        </w:rPr>
      </w:pPr>
      <w:r>
        <w:rPr>
          <w:rFonts w:cs="Times New Roman"/>
        </w:rPr>
        <w:t>2</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4</w:t>
      </w:r>
      <w:r w:rsidRPr="00E42885">
        <w:rPr>
          <w:rFonts w:cs="Times New Roman"/>
        </w:rPr>
        <w:t xml:space="preserve"> класса санитарной классификации П</w:t>
      </w:r>
      <w:r>
        <w:rPr>
          <w:rFonts w:cs="Times New Roman"/>
        </w:rPr>
        <w:t>2</w:t>
      </w:r>
      <w:r w:rsidRPr="00E42885">
        <w:rPr>
          <w:rFonts w:cs="Times New Roman"/>
          <w:b/>
          <w:i/>
        </w:rPr>
        <w:t xml:space="preserve"> </w:t>
      </w:r>
    </w:p>
    <w:p w:rsidR="00076FFB" w:rsidRPr="001744AA" w:rsidRDefault="001744AA" w:rsidP="001744AA">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1744AA" w:rsidRPr="000A4661" w:rsidTr="001744AA">
        <w:trPr>
          <w:trHeight w:val="480"/>
        </w:trPr>
        <w:tc>
          <w:tcPr>
            <w:tcW w:w="4860" w:type="dxa"/>
            <w:tcBorders>
              <w:top w:val="single" w:sz="4" w:space="0" w:color="auto"/>
              <w:bottom w:val="single" w:sz="6" w:space="0" w:color="auto"/>
            </w:tcBorders>
            <w:shd w:val="clear" w:color="auto" w:fill="auto"/>
          </w:tcPr>
          <w:p w:rsidR="001744AA" w:rsidRPr="001744AA" w:rsidRDefault="001744AA" w:rsidP="001744AA">
            <w:pPr>
              <w:pStyle w:val="ConsPlusNormal"/>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1744AA" w:rsidRPr="001744AA" w:rsidRDefault="001744AA" w:rsidP="007C0D09">
            <w:pPr>
              <w:pStyle w:val="ConsPlusNormal"/>
              <w:keepNext/>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Вспомогательные виды разрешенного использования (установленные к основным)</w:t>
            </w:r>
          </w:p>
        </w:tc>
      </w:tr>
      <w:tr w:rsidR="001744AA" w:rsidRPr="00E87936" w:rsidTr="001744AA">
        <w:trPr>
          <w:trHeight w:val="344"/>
        </w:trPr>
        <w:tc>
          <w:tcPr>
            <w:tcW w:w="4860" w:type="dxa"/>
            <w:tcBorders>
              <w:top w:val="single" w:sz="6" w:space="0" w:color="auto"/>
              <w:bottom w:val="single" w:sz="6" w:space="0" w:color="auto"/>
            </w:tcBorders>
          </w:tcPr>
          <w:p w:rsidR="001744AA" w:rsidRPr="001744AA" w:rsidRDefault="001744AA" w:rsidP="007C0D09">
            <w:pPr>
              <w:pStyle w:val="ConsPlusNormal"/>
              <w:widowControl/>
              <w:ind w:firstLine="0"/>
              <w:rPr>
                <w:rFonts w:ascii="Times New Roman" w:hAnsi="Times New Roman" w:cs="Times New Roman"/>
                <w:sz w:val="24"/>
                <w:szCs w:val="24"/>
              </w:rPr>
            </w:pPr>
            <w:r w:rsidRPr="001744AA">
              <w:rPr>
                <w:rFonts w:ascii="Times New Roman" w:hAnsi="Times New Roman" w:cs="Times New Roman"/>
                <w:sz w:val="24"/>
                <w:szCs w:val="24"/>
              </w:rPr>
              <w:t xml:space="preserve">Промышленные объекты и производства четвертого класса с санитарно-защитной </w:t>
            </w:r>
            <w:r w:rsidRPr="001744AA">
              <w:rPr>
                <w:rFonts w:ascii="Times New Roman" w:hAnsi="Times New Roman" w:cs="Times New Roman"/>
                <w:sz w:val="24"/>
                <w:szCs w:val="24"/>
              </w:rPr>
              <w:lastRenderedPageBreak/>
              <w:t>зоной 100 м, в т.ч.:</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Карьеры, предприятия по добыче гравия, песка, глины.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Производства лесопильное, фанерное и деталей деревянных изделий.</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Элеваторы.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Сыродельные производства.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Мельницы производительностью от 0,5 до 2 т/час.</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Кондитерские производства производительностью более 0,5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Хлебозаводы и хлебопекарные производства производительностью более 2,5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Тепличные и парниковые хозяйства.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для хранения минеральных удобрений, ядохимикатов до 50 т.</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Мелиоративные объекты с использованием животноводческих стоков.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горюче-смазочных материалов.</w:t>
            </w:r>
          </w:p>
          <w:p w:rsid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и открытые места разгрузки зерна.</w:t>
            </w:r>
          </w:p>
          <w:p w:rsidR="001744AA" w:rsidRPr="001744AA" w:rsidRDefault="001744AA" w:rsidP="00D7558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Машинный двор, </w:t>
            </w:r>
            <w:r w:rsidR="00D75589">
              <w:rPr>
                <w:rFonts w:ascii="Times New Roman" w:hAnsi="Times New Roman" w:cs="Times New Roman"/>
                <w:sz w:val="24"/>
                <w:szCs w:val="24"/>
              </w:rPr>
              <w:t>машино</w:t>
            </w:r>
            <w:r>
              <w:rPr>
                <w:rFonts w:ascii="Times New Roman" w:hAnsi="Times New Roman" w:cs="Times New Roman"/>
                <w:sz w:val="24"/>
                <w:szCs w:val="24"/>
              </w:rPr>
              <w:t>-тракторные мастерские.</w:t>
            </w:r>
          </w:p>
        </w:tc>
        <w:tc>
          <w:tcPr>
            <w:tcW w:w="4860" w:type="dxa"/>
            <w:tcBorders>
              <w:top w:val="single" w:sz="6" w:space="0" w:color="auto"/>
              <w:bottom w:val="single" w:sz="6" w:space="0" w:color="auto"/>
            </w:tcBorders>
          </w:tcPr>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lastRenderedPageBreak/>
              <w:t xml:space="preserve">Гаражи служебного транспорта, </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Гостевые автостоянки, парковки, </w:t>
            </w:r>
          </w:p>
          <w:p w:rsidR="001744AA" w:rsidRPr="001744AA" w:rsidRDefault="001744AA" w:rsidP="001744AA">
            <w:pPr>
              <w:widowControl/>
              <w:numPr>
                <w:ilvl w:val="0"/>
                <w:numId w:val="7"/>
              </w:numPr>
              <w:tabs>
                <w:tab w:val="clear" w:pos="360"/>
                <w:tab w:val="num" w:pos="720"/>
              </w:tabs>
              <w:suppressAutoHyphens w:val="0"/>
              <w:ind w:left="0" w:firstLine="0"/>
            </w:pPr>
            <w:r w:rsidRPr="001744AA">
              <w:lastRenderedPageBreak/>
              <w:t xml:space="preserve">Площадки для сбора мусора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Сооружения и устройства сетей инженерно технического обеспечения,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Благоустройство территорий, элементы малых архитектурных форм;</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Общественные зеленые насаждения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гражданской обороны,</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пожарной охраны (гидранты, резервуары и т.п.);</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Реклама и объекты оформления в специально отведенных местах</w:t>
            </w:r>
          </w:p>
        </w:tc>
      </w:tr>
      <w:tr w:rsidR="00502B05" w:rsidRPr="000A4661" w:rsidTr="00502B05">
        <w:trPr>
          <w:trHeight w:val="760"/>
        </w:trPr>
        <w:tc>
          <w:tcPr>
            <w:tcW w:w="9720" w:type="dxa"/>
            <w:gridSpan w:val="2"/>
            <w:tcBorders>
              <w:top w:val="single" w:sz="6" w:space="0" w:color="auto"/>
              <w:bottom w:val="single" w:sz="6" w:space="0" w:color="auto"/>
            </w:tcBorders>
            <w:shd w:val="clear" w:color="auto" w:fill="auto"/>
          </w:tcPr>
          <w:p w:rsidR="00502B05" w:rsidRPr="001744AA" w:rsidRDefault="00502B05" w:rsidP="00502B05">
            <w:pPr>
              <w:pStyle w:val="ConsPlusNormal"/>
              <w:widowControl/>
              <w:ind w:firstLine="0"/>
              <w:jc w:val="center"/>
              <w:rPr>
                <w:rFonts w:ascii="Times New Roman" w:hAnsi="Times New Roman" w:cs="Times New Roman"/>
                <w:b/>
                <w:bCs/>
                <w:sz w:val="24"/>
                <w:szCs w:val="24"/>
              </w:rPr>
            </w:pPr>
            <w:r w:rsidRPr="001744AA">
              <w:rPr>
                <w:rFonts w:ascii="Times New Roman" w:hAnsi="Times New Roman" w:cs="Times New Roman"/>
                <w:b/>
                <w:bCs/>
                <w:sz w:val="24"/>
                <w:szCs w:val="24"/>
              </w:rPr>
              <w:lastRenderedPageBreak/>
              <w:t>Условно разрешенные виды использования</w:t>
            </w:r>
          </w:p>
        </w:tc>
      </w:tr>
      <w:tr w:rsidR="00502B05" w:rsidRPr="000A4661" w:rsidTr="00182AAB">
        <w:trPr>
          <w:trHeight w:val="1266"/>
        </w:trPr>
        <w:tc>
          <w:tcPr>
            <w:tcW w:w="9720" w:type="dxa"/>
            <w:gridSpan w:val="2"/>
            <w:tcBorders>
              <w:top w:val="single" w:sz="6" w:space="0" w:color="auto"/>
              <w:bottom w:val="single" w:sz="4" w:space="0" w:color="auto"/>
            </w:tcBorders>
          </w:tcPr>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Автозаправочные станции;</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Спортплощадки, площадки отдыха для персонала предприятий;</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Аптеки;</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Отдельно стоящие объекты бытового обслуживания;</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Питомники растений для озеленения промышленных территорий и санитарно-защитных зон;</w:t>
            </w:r>
          </w:p>
          <w:p w:rsidR="00502B05" w:rsidRPr="001744AA" w:rsidRDefault="00502B05"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Ветеринарные приемные пункты;</w:t>
            </w:r>
          </w:p>
          <w:p w:rsidR="00F1352C" w:rsidRPr="001744AA" w:rsidRDefault="00F1352C" w:rsidP="00F1352C">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F1352C" w:rsidRDefault="00F1352C" w:rsidP="00502B05">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Здания и сооружения для размещения служб охраны и наблюдения</w:t>
            </w:r>
            <w:r>
              <w:rPr>
                <w:rFonts w:ascii="Times New Roman" w:hAnsi="Times New Roman" w:cs="Times New Roman"/>
                <w:sz w:val="24"/>
                <w:szCs w:val="24"/>
              </w:rPr>
              <w:t>;</w:t>
            </w:r>
          </w:p>
          <w:p w:rsidR="00502B05" w:rsidRPr="00F1352C" w:rsidRDefault="00502B05" w:rsidP="00502B05">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F1352C">
              <w:rPr>
                <w:rFonts w:ascii="Times New Roman" w:hAnsi="Times New Roman" w:cs="Times New Roman"/>
                <w:sz w:val="24"/>
                <w:szCs w:val="24"/>
              </w:rPr>
              <w:t>Антенны сотовой, радиорелейной, спутниковой связи</w:t>
            </w:r>
            <w:r w:rsidR="00F1352C">
              <w:rPr>
                <w:rFonts w:ascii="Times New Roman" w:hAnsi="Times New Roman" w:cs="Times New Roman"/>
                <w:sz w:val="24"/>
                <w:szCs w:val="24"/>
              </w:rPr>
              <w:t>.</w:t>
            </w:r>
          </w:p>
        </w:tc>
      </w:tr>
    </w:tbl>
    <w:p w:rsidR="001744AA" w:rsidRPr="00E42885" w:rsidRDefault="00182AAB" w:rsidP="001744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1744AA" w:rsidRPr="00E42885">
        <w:rPr>
          <w:rFonts w:ascii="Times New Roman" w:hAnsi="Times New Roman" w:cs="Times New Roman"/>
          <w:sz w:val="24"/>
          <w:szCs w:val="24"/>
        </w:rPr>
        <w:t>Параметры застройки земельных участков и объектов капитального строительства зоны П</w:t>
      </w:r>
      <w:r w:rsidR="001744AA">
        <w:rPr>
          <w:rFonts w:ascii="Times New Roman" w:hAnsi="Times New Roman" w:cs="Times New Roman"/>
          <w:sz w:val="24"/>
          <w:szCs w:val="24"/>
        </w:rPr>
        <w:t>2</w:t>
      </w:r>
    </w:p>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Pr>
          <w:rFonts w:ascii="Times New Roman" w:hAnsi="Times New Roman" w:cs="Times New Roman"/>
          <w:sz w:val="24"/>
          <w:szCs w:val="24"/>
        </w:rPr>
        <w:t>2</w:t>
      </w:r>
      <w:r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44AA" w:rsidRPr="00E42885" w:rsidRDefault="00182AAB" w:rsidP="001744AA">
      <w:pPr>
        <w:ind w:firstLine="567"/>
        <w:jc w:val="both"/>
      </w:pPr>
      <w:r>
        <w:t>3)</w:t>
      </w:r>
      <w:r w:rsidR="001744AA" w:rsidRPr="00E42885">
        <w:t>Ограничения использования земельных участков и объектов капитального строительства участков в зоне П</w:t>
      </w:r>
      <w:r w:rsidR="001744AA">
        <w:t>2</w:t>
      </w:r>
      <w:r w:rsidR="001744AA"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1744AA" w:rsidRPr="00E42885" w:rsidTr="007C0D09">
        <w:tc>
          <w:tcPr>
            <w:tcW w:w="975"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Код участка зоны П</w:t>
            </w:r>
            <w:r>
              <w:rPr>
                <w:b/>
              </w:rPr>
              <w:t>2</w:t>
            </w:r>
          </w:p>
        </w:tc>
      </w:tr>
      <w:tr w:rsidR="001744AA" w:rsidRPr="00E42885" w:rsidTr="007C0D09">
        <w:tc>
          <w:tcPr>
            <w:tcW w:w="9462" w:type="dxa"/>
            <w:gridSpan w:val="4"/>
          </w:tcPr>
          <w:p w:rsidR="001744AA" w:rsidRPr="00E42885" w:rsidRDefault="001744AA" w:rsidP="007C0D09">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1744AA" w:rsidRPr="00E42885" w:rsidTr="007C0D09">
        <w:tc>
          <w:tcPr>
            <w:tcW w:w="975" w:type="dxa"/>
          </w:tcPr>
          <w:p w:rsidR="001744AA" w:rsidRPr="00E42885" w:rsidRDefault="001744AA" w:rsidP="007C0D09">
            <w:r w:rsidRPr="00E42885">
              <w:t>1.1</w:t>
            </w:r>
          </w:p>
        </w:tc>
        <w:tc>
          <w:tcPr>
            <w:tcW w:w="6536" w:type="dxa"/>
          </w:tcPr>
          <w:p w:rsidR="001744AA" w:rsidRPr="00E42885" w:rsidRDefault="001744AA" w:rsidP="007C0D09">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1.2</w:t>
            </w:r>
          </w:p>
        </w:tc>
        <w:tc>
          <w:tcPr>
            <w:tcW w:w="6536" w:type="dxa"/>
          </w:tcPr>
          <w:p w:rsidR="001744AA" w:rsidRPr="00E42885" w:rsidRDefault="001744AA" w:rsidP="007C0D09">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1.3</w:t>
            </w:r>
          </w:p>
        </w:tc>
        <w:tc>
          <w:tcPr>
            <w:tcW w:w="6536" w:type="dxa"/>
          </w:tcPr>
          <w:p w:rsidR="001744AA" w:rsidRPr="00E42885" w:rsidRDefault="001744AA" w:rsidP="007C0D09">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Default="001744AA" w:rsidP="001744AA">
      <w:pPr>
        <w:pStyle w:val="afff8"/>
        <w:ind w:firstLine="0"/>
        <w:jc w:val="center"/>
        <w:rPr>
          <w:b/>
        </w:rPr>
      </w:pPr>
    </w:p>
    <w:p w:rsidR="001744AA" w:rsidRPr="001744AA" w:rsidRDefault="001744AA" w:rsidP="001744AA">
      <w:pPr>
        <w:sectPr w:rsidR="001744AA" w:rsidRPr="001744A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197" w:name="_Toc316394142"/>
      <w:r w:rsidRPr="00E42885">
        <w:rPr>
          <w:rFonts w:ascii="Times New Roman" w:hAnsi="Times New Roman"/>
          <w:iCs/>
          <w:color w:val="auto"/>
          <w:sz w:val="24"/>
          <w:szCs w:val="24"/>
        </w:rPr>
        <w:lastRenderedPageBreak/>
        <w:t>Статья 22. Зоны инженерно-транспортной инфраструктуры</w:t>
      </w:r>
      <w:bookmarkEnd w:id="197"/>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98" w:name="_Toc268487636"/>
      <w:bookmarkStart w:id="199" w:name="_Toc268488456"/>
      <w:r w:rsidRPr="00E42885">
        <w:rPr>
          <w:b/>
          <w:bCs/>
          <w:spacing w:val="-8"/>
          <w:kern w:val="28"/>
        </w:rPr>
        <w:t>Зона инфраструктуры внешнего автомобильного транспорта – ИТ</w:t>
      </w:r>
      <w:r>
        <w:rPr>
          <w:b/>
          <w:bCs/>
          <w:spacing w:val="-8"/>
          <w:kern w:val="28"/>
        </w:rPr>
        <w:t>1</w:t>
      </w:r>
    </w:p>
    <w:p w:rsidR="00632F38" w:rsidRPr="00632F38" w:rsidRDefault="00860331" w:rsidP="00632F38">
      <w:pPr>
        <w:numPr>
          <w:ilvl w:val="1"/>
          <w:numId w:val="24"/>
        </w:numPr>
        <w:rPr>
          <w:b/>
        </w:rPr>
      </w:pPr>
      <w:bookmarkStart w:id="200" w:name="_Toc268485331"/>
      <w:bookmarkStart w:id="201" w:name="_Toc268487407"/>
      <w:bookmarkStart w:id="202" w:name="_Toc268488227"/>
      <w:bookmarkStart w:id="203" w:name="_Toc297621580"/>
      <w:bookmarkStart w:id="204" w:name="_Toc298766949"/>
      <w:bookmarkStart w:id="205" w:name="_Toc299452063"/>
      <w:bookmarkStart w:id="206" w:name="_Toc299534383"/>
      <w:bookmarkStart w:id="207" w:name="_Toc302045457"/>
      <w:bookmarkStart w:id="208" w:name="_Toc302548275"/>
      <w:bookmarkStart w:id="209" w:name="_Toc304550431"/>
      <w:bookmarkStart w:id="210" w:name="_Toc306968953"/>
      <w:bookmarkStart w:id="211" w:name="_Toc307233873"/>
      <w:r>
        <w:t xml:space="preserve">1.1. </w:t>
      </w:r>
      <w:r w:rsidRPr="00FD2F2F">
        <w:t>По территории поселения проходят автомобильные дороги общего поль</w:t>
      </w:r>
      <w:r w:rsidR="00632F38">
        <w:t xml:space="preserve">зования регионального значения </w:t>
      </w:r>
    </w:p>
    <w:p w:rsidR="00632F38" w:rsidRPr="00632F38" w:rsidRDefault="00632F38" w:rsidP="00632F38">
      <w:pPr>
        <w:numPr>
          <w:ilvl w:val="1"/>
          <w:numId w:val="24"/>
        </w:numPr>
        <w:rPr>
          <w:b/>
        </w:rPr>
      </w:pPr>
      <w:r w:rsidRPr="00632F38">
        <w:t>-</w:t>
      </w:r>
      <w:r w:rsidRPr="00632F38">
        <w:rPr>
          <w:rFonts w:cs="Times New Roman"/>
          <w:bCs/>
          <w:iCs/>
        </w:rPr>
        <w:t>а/д Хомутово- с.Паньково-23,6км-5 категория;</w:t>
      </w:r>
    </w:p>
    <w:p w:rsidR="00632F38" w:rsidRPr="00632F38" w:rsidRDefault="00632F38" w:rsidP="00632F38">
      <w:pPr>
        <w:numPr>
          <w:ilvl w:val="1"/>
          <w:numId w:val="24"/>
        </w:numPr>
        <w:rPr>
          <w:b/>
        </w:rPr>
      </w:pPr>
      <w:r w:rsidRPr="00632F38">
        <w:rPr>
          <w:rFonts w:cs="Times New Roman"/>
          <w:bCs/>
          <w:iCs/>
        </w:rPr>
        <w:t>-а/д  д.Красное Озеро-с.Паньково-6,0км.</w:t>
      </w:r>
    </w:p>
    <w:p w:rsidR="00860331" w:rsidRPr="00FD2F2F" w:rsidRDefault="00860331" w:rsidP="00632F38">
      <w:pPr>
        <w:numPr>
          <w:ilvl w:val="1"/>
          <w:numId w:val="24"/>
        </w:numPr>
        <w:rPr>
          <w:b/>
        </w:rPr>
      </w:pPr>
      <w:r w:rsidRPr="00FD2F2F">
        <w:t>1.2. 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w:t>
      </w:r>
      <w:r>
        <w:t>2.1998г.) .</w:t>
      </w:r>
    </w:p>
    <w:p w:rsidR="00BF1B16" w:rsidRPr="00E42885" w:rsidRDefault="00860331" w:rsidP="00BF1B16">
      <w:pPr>
        <w:pStyle w:val="ConsPlusNormal"/>
        <w:widowControl/>
        <w:ind w:firstLine="709"/>
        <w:jc w:val="both"/>
        <w:outlineLvl w:val="2"/>
        <w:rPr>
          <w:rFonts w:ascii="Times New Roman" w:hAnsi="Times New Roman" w:cs="Times New Roman"/>
          <w:sz w:val="24"/>
          <w:szCs w:val="24"/>
        </w:rPr>
      </w:pPr>
      <w:bookmarkStart w:id="212" w:name="_Toc316394143"/>
      <w:r>
        <w:rPr>
          <w:rFonts w:ascii="Times New Roman" w:hAnsi="Times New Roman" w:cs="Times New Roman"/>
          <w:sz w:val="24"/>
          <w:szCs w:val="24"/>
        </w:rPr>
        <w:t>1.3</w:t>
      </w:r>
      <w:r w:rsidR="00BF1B16" w:rsidRPr="00E42885">
        <w:rPr>
          <w:rFonts w:ascii="Times New Roman" w:hAnsi="Times New Roman" w:cs="Times New Roman"/>
          <w:sz w:val="24"/>
          <w:szCs w:val="24"/>
        </w:rPr>
        <w:t>. Градостроительный регламент зоны инфраструктуры внешнего автомобильного транспорта ИТ</w:t>
      </w:r>
      <w:bookmarkEnd w:id="200"/>
      <w:bookmarkEnd w:id="201"/>
      <w:bookmarkEnd w:id="202"/>
      <w:bookmarkEnd w:id="203"/>
      <w:bookmarkEnd w:id="204"/>
      <w:bookmarkEnd w:id="205"/>
      <w:bookmarkEnd w:id="206"/>
      <w:bookmarkEnd w:id="207"/>
      <w:bookmarkEnd w:id="208"/>
      <w:r w:rsidR="00BF1B16">
        <w:rPr>
          <w:rFonts w:ascii="Times New Roman" w:hAnsi="Times New Roman" w:cs="Times New Roman"/>
          <w:sz w:val="24"/>
          <w:szCs w:val="24"/>
        </w:rPr>
        <w:t>1</w:t>
      </w:r>
      <w:bookmarkEnd w:id="209"/>
      <w:bookmarkEnd w:id="210"/>
      <w:bookmarkEnd w:id="211"/>
      <w:bookmarkEnd w:id="212"/>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ИТ1: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182AAB">
        <w:trPr>
          <w:trHeight w:val="1833"/>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632F38" w:rsidRPr="00E42885" w:rsidTr="00791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632F38" w:rsidRPr="00E42885" w:rsidRDefault="00632F38" w:rsidP="00632F38">
            <w:pPr>
              <w:pStyle w:val="ConsPlusNormal"/>
              <w:widowControl/>
              <w:ind w:firstLine="0"/>
              <w:jc w:val="center"/>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r>
      <w:tr w:rsidR="00632F38" w:rsidRPr="00E42885" w:rsidTr="00791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632F38" w:rsidRPr="00E42885" w:rsidRDefault="00182AAB" w:rsidP="00874F49">
            <w:pPr>
              <w:pStyle w:val="ConsPlusNormal"/>
              <w:widowControl/>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Гостиницы;</w:t>
            </w:r>
          </w:p>
          <w:p w:rsidR="00632F38" w:rsidRPr="00E42885" w:rsidRDefault="00632F38"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r w:rsidR="00182AAB">
              <w:rPr>
                <w:rFonts w:ascii="Times New Roman" w:hAnsi="Times New Roman" w:cs="Times New Roman"/>
                <w:sz w:val="24"/>
                <w:szCs w:val="24"/>
              </w:rPr>
              <w:t>;</w:t>
            </w:r>
          </w:p>
          <w:p w:rsidR="00632F38" w:rsidRPr="00E42885" w:rsidRDefault="00632F38"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r w:rsidR="00182AAB">
              <w:rPr>
                <w:rFonts w:ascii="Times New Roman" w:hAnsi="Times New Roman" w:cs="Times New Roman"/>
                <w:sz w:val="24"/>
                <w:szCs w:val="24"/>
              </w:rPr>
              <w:t>;</w:t>
            </w:r>
          </w:p>
          <w:p w:rsidR="00632F38" w:rsidRPr="00E42885" w:rsidRDefault="00632F38"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r w:rsidR="00182AAB">
              <w:rPr>
                <w:rFonts w:ascii="Times New Roman" w:hAnsi="Times New Roman" w:cs="Times New Roman"/>
                <w:sz w:val="24"/>
                <w:szCs w:val="24"/>
              </w:rPr>
              <w:t>;</w:t>
            </w:r>
          </w:p>
          <w:p w:rsidR="00632F38" w:rsidRPr="00E42885" w:rsidRDefault="00632F38"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r w:rsidR="00182AAB">
              <w:rPr>
                <w:rFonts w:ascii="Times New Roman" w:hAnsi="Times New Roman" w:cs="Times New Roman"/>
                <w:sz w:val="24"/>
                <w:szCs w:val="24"/>
              </w:rPr>
              <w:t>;</w:t>
            </w:r>
          </w:p>
          <w:p w:rsidR="00F1352C" w:rsidRPr="00E42885" w:rsidRDefault="00F1352C" w:rsidP="00F1352C">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r w:rsidR="00182AAB">
              <w:rPr>
                <w:rFonts w:ascii="Times New Roman" w:hAnsi="Times New Roman" w:cs="Times New Roman"/>
                <w:sz w:val="24"/>
                <w:szCs w:val="24"/>
              </w:rPr>
              <w:t>;</w:t>
            </w:r>
          </w:p>
          <w:p w:rsidR="00632F38" w:rsidRPr="00F1352C" w:rsidRDefault="00F1352C" w:rsidP="00632F3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r w:rsidR="00182AAB">
              <w:rPr>
                <w:rFonts w:ascii="Times New Roman" w:hAnsi="Times New Roman" w:cs="Times New Roman"/>
                <w:sz w:val="24"/>
                <w:szCs w:val="24"/>
              </w:rPr>
              <w:t>.</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98"/>
    <w:bookmarkEnd w:id="199"/>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213" w:name="_Toc268485371"/>
      <w:bookmarkStart w:id="214" w:name="_Toc268487447"/>
      <w:bookmarkStart w:id="215" w:name="_Toc268488267"/>
      <w:r w:rsidRPr="00E42885">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13"/>
    <w:bookmarkEnd w:id="214"/>
    <w:bookmarkEnd w:id="215"/>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216" w:name="_Toc297621582"/>
      <w:bookmarkStart w:id="217" w:name="_Toc298766950"/>
      <w:bookmarkStart w:id="218" w:name="_Toc299452064"/>
      <w:bookmarkStart w:id="219" w:name="_Toc299534384"/>
      <w:bookmarkStart w:id="220" w:name="_Toc302045454"/>
      <w:bookmarkStart w:id="221"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16"/>
      <w:bookmarkEnd w:id="217"/>
      <w:bookmarkEnd w:id="218"/>
      <w:bookmarkEnd w:id="219"/>
      <w:bookmarkEnd w:id="220"/>
      <w:bookmarkEnd w:id="221"/>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ИТ2:</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22" w:name="_Toc297621583"/>
      <w:bookmarkStart w:id="223" w:name="_Toc298766951"/>
      <w:bookmarkStart w:id="224" w:name="_Toc299452065"/>
      <w:bookmarkStart w:id="225" w:name="_Toc299534385"/>
      <w:bookmarkStart w:id="226" w:name="_Toc302045455"/>
      <w:bookmarkStart w:id="227" w:name="_Toc302548273"/>
      <w:bookmarkStart w:id="228" w:name="_Toc304550432"/>
      <w:bookmarkStart w:id="229" w:name="_Toc306968954"/>
      <w:bookmarkStart w:id="230" w:name="_Toc307233874"/>
      <w:bookmarkStart w:id="231" w:name="_Toc316394144"/>
      <w:r w:rsidRPr="00E42885">
        <w:rPr>
          <w:rFonts w:ascii="Times New Roman" w:hAnsi="Times New Roman" w:cs="Times New Roman"/>
          <w:sz w:val="24"/>
          <w:szCs w:val="24"/>
        </w:rPr>
        <w:t>Транспортная инфраструктура</w:t>
      </w:r>
      <w:bookmarkEnd w:id="222"/>
      <w:bookmarkEnd w:id="223"/>
      <w:bookmarkEnd w:id="224"/>
      <w:bookmarkEnd w:id="225"/>
      <w:bookmarkEnd w:id="226"/>
      <w:bookmarkEnd w:id="227"/>
      <w:bookmarkEnd w:id="228"/>
      <w:bookmarkEnd w:id="229"/>
      <w:bookmarkEnd w:id="230"/>
      <w:bookmarkEnd w:id="23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632F38" w:rsidRPr="00E42885" w:rsidTr="00791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632F38" w:rsidRPr="00E42885" w:rsidRDefault="00632F38" w:rsidP="00632F38">
            <w:pPr>
              <w:pStyle w:val="ConsPlusNormal"/>
              <w:widowControl/>
              <w:ind w:firstLine="0"/>
              <w:jc w:val="center"/>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r>
      <w:tr w:rsidR="00632F38" w:rsidRPr="00E42885" w:rsidTr="00791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632F38" w:rsidRPr="00E42885" w:rsidRDefault="00632F38"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r w:rsidR="00F1352C">
              <w:t>;</w:t>
            </w:r>
          </w:p>
          <w:p w:rsidR="00632F38" w:rsidRPr="00E42885" w:rsidRDefault="00632F38"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r w:rsidR="00F1352C">
              <w:t>;</w:t>
            </w:r>
          </w:p>
          <w:p w:rsidR="00F1352C" w:rsidRPr="00E42885" w:rsidRDefault="00F1352C" w:rsidP="00F1352C">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r>
              <w:t>;</w:t>
            </w:r>
          </w:p>
          <w:p w:rsidR="00F1352C" w:rsidRDefault="00F1352C" w:rsidP="00632F3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r>
              <w:t>;</w:t>
            </w:r>
          </w:p>
          <w:p w:rsidR="00632F38" w:rsidRPr="00E42885" w:rsidRDefault="00632F38" w:rsidP="00632F38">
            <w:pPr>
              <w:widowControl/>
              <w:numPr>
                <w:ilvl w:val="0"/>
                <w:numId w:val="21"/>
              </w:numPr>
              <w:tabs>
                <w:tab w:val="num" w:pos="290"/>
              </w:tabs>
              <w:suppressAutoHyphens w:val="0"/>
              <w:ind w:left="0" w:firstLine="0"/>
            </w:pPr>
            <w:r w:rsidRPr="00E42885">
              <w:t>Мемориальные комплексы, памятники и памятные знаки</w:t>
            </w:r>
            <w:r w:rsidR="00F1352C">
              <w:t>.</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32" w:name="_Toc297621584"/>
      <w:bookmarkStart w:id="233" w:name="_Toc298766952"/>
      <w:bookmarkStart w:id="234" w:name="_Toc299452066"/>
      <w:bookmarkStart w:id="235" w:name="_Toc299534386"/>
      <w:bookmarkStart w:id="236" w:name="_Toc302045456"/>
      <w:bookmarkStart w:id="237" w:name="_Toc302548274"/>
      <w:bookmarkStart w:id="238" w:name="_Toc304550433"/>
      <w:bookmarkStart w:id="239" w:name="_Toc306968955"/>
      <w:bookmarkStart w:id="240" w:name="_Toc307233875"/>
      <w:bookmarkStart w:id="241" w:name="_Toc316394145"/>
      <w:r w:rsidRPr="00E42885">
        <w:rPr>
          <w:rFonts w:ascii="Times New Roman" w:hAnsi="Times New Roman" w:cs="Times New Roman"/>
          <w:sz w:val="24"/>
          <w:szCs w:val="24"/>
        </w:rPr>
        <w:t>Инженерная инфраструктура</w:t>
      </w:r>
      <w:bookmarkEnd w:id="232"/>
      <w:bookmarkEnd w:id="233"/>
      <w:bookmarkEnd w:id="234"/>
      <w:bookmarkEnd w:id="235"/>
      <w:bookmarkEnd w:id="236"/>
      <w:bookmarkEnd w:id="237"/>
      <w:bookmarkEnd w:id="238"/>
      <w:bookmarkEnd w:id="239"/>
      <w:bookmarkEnd w:id="240"/>
      <w:bookmarkEnd w:id="241"/>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182AAB" w:rsidP="00C36F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36F8B" w:rsidRPr="00E42885">
        <w:rPr>
          <w:rFonts w:ascii="Times New Roman" w:hAnsi="Times New Roman" w:cs="Times New Roman"/>
          <w:sz w:val="24"/>
          <w:szCs w:val="24"/>
        </w:rPr>
        <w:t>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00C36F8B" w:rsidRPr="00E42885">
        <w:rPr>
          <w:rFonts w:ascii="Times New Roman" w:hAnsi="Times New Roman" w:cs="Times New Roman"/>
          <w:b/>
          <w:sz w:val="24"/>
          <w:szCs w:val="24"/>
        </w:rPr>
        <w:t xml:space="preserve"> </w:t>
      </w:r>
      <w:r w:rsidR="00C36F8B"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182AAB" w:rsidP="00C36F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36F8B" w:rsidRPr="00E42885">
        <w:rPr>
          <w:rFonts w:ascii="Times New Roman" w:hAnsi="Times New Roman" w:cs="Times New Roman"/>
          <w:sz w:val="24"/>
          <w:szCs w:val="24"/>
        </w:rPr>
        <w:t>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00C36F8B"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w:t>
            </w:r>
            <w:r w:rsidRPr="00E42885">
              <w:lastRenderedPageBreak/>
              <w:t xml:space="preserve">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116468" w:rsidRDefault="00116468" w:rsidP="00116468">
      <w:pPr>
        <w:pStyle w:val="3"/>
        <w:spacing w:after="240"/>
        <w:rPr>
          <w:rFonts w:cs="Times New Roman"/>
        </w:rPr>
      </w:pPr>
      <w:bookmarkStart w:id="242" w:name="_Toc316394146"/>
      <w:r w:rsidRPr="00BD0F41">
        <w:rPr>
          <w:rFonts w:cs="Times New Roman"/>
        </w:rPr>
        <w:lastRenderedPageBreak/>
        <w:t xml:space="preserve">Статья 23. Зоны </w:t>
      </w:r>
      <w:r>
        <w:rPr>
          <w:rFonts w:cs="Times New Roman"/>
        </w:rPr>
        <w:t>рекреационного назначения</w:t>
      </w:r>
      <w:bookmarkEnd w:id="242"/>
    </w:p>
    <w:p w:rsidR="00116468" w:rsidRDefault="00116468" w:rsidP="00116468">
      <w:pPr>
        <w:ind w:firstLine="709"/>
        <w:rPr>
          <w:b/>
          <w:color w:val="FF0000"/>
        </w:rPr>
      </w:pPr>
      <w:r w:rsidRPr="002D6148">
        <w:t xml:space="preserve">Зона </w:t>
      </w:r>
      <w:r>
        <w:t xml:space="preserve">общественных рекреационных </w:t>
      </w:r>
      <w:r w:rsidRPr="002D6148">
        <w:t>территорий</w:t>
      </w:r>
      <w:r w:rsidRPr="00C661F0">
        <w:rPr>
          <w:b/>
        </w:rPr>
        <w:t xml:space="preserve"> </w:t>
      </w:r>
      <w:r w:rsidRPr="00C3356E">
        <w:t>относ</w:t>
      </w:r>
      <w:r>
        <w:t>и</w:t>
      </w:r>
      <w:r w:rsidRPr="00C3356E">
        <w:t>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116468" w:rsidRPr="00116468" w:rsidRDefault="00116468" w:rsidP="00116468"/>
    <w:p w:rsidR="00116468" w:rsidRDefault="00116468" w:rsidP="00A70350">
      <w:pPr>
        <w:pStyle w:val="3"/>
        <w:spacing w:after="240"/>
        <w:rPr>
          <w:rFonts w:cs="Times New Roman"/>
        </w:rPr>
        <w:sectPr w:rsidR="00116468" w:rsidSect="009F0911">
          <w:footnotePr>
            <w:pos w:val="beneathText"/>
          </w:footnotePr>
          <w:pgSz w:w="11905" w:h="16837"/>
          <w:pgMar w:top="284" w:right="850" w:bottom="1134" w:left="1701" w:header="720" w:footer="720" w:gutter="0"/>
          <w:cols w:space="720"/>
          <w:docGrid w:linePitch="360"/>
        </w:sectPr>
      </w:pPr>
    </w:p>
    <w:p w:rsidR="00A70350" w:rsidRPr="00BD0F41" w:rsidRDefault="00A70350" w:rsidP="00A70350">
      <w:pPr>
        <w:pStyle w:val="3"/>
        <w:spacing w:after="240"/>
        <w:rPr>
          <w:rFonts w:cs="Times New Roman"/>
        </w:rPr>
      </w:pPr>
      <w:bookmarkStart w:id="243" w:name="_Toc316394147"/>
      <w:r w:rsidRPr="00BD0F41">
        <w:rPr>
          <w:rFonts w:cs="Times New Roman"/>
        </w:rPr>
        <w:lastRenderedPageBreak/>
        <w:t>Статья 2</w:t>
      </w:r>
      <w:r w:rsidR="00116468">
        <w:rPr>
          <w:rFonts w:cs="Times New Roman"/>
        </w:rPr>
        <w:t>4</w:t>
      </w:r>
      <w:r w:rsidRPr="00BD0F41">
        <w:rPr>
          <w:rFonts w:cs="Times New Roman"/>
        </w:rPr>
        <w:t>. Зоны сельскохозяйственного использования</w:t>
      </w:r>
      <w:bookmarkEnd w:id="243"/>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44" w:name="_Toc268485528"/>
      <w:bookmarkStart w:id="245" w:name="_Toc268487606"/>
      <w:bookmarkStart w:id="246" w:name="_Toc268488426"/>
      <w:bookmarkStart w:id="247" w:name="_Toc297547828"/>
      <w:bookmarkStart w:id="248" w:name="_Toc297621563"/>
      <w:bookmarkStart w:id="249" w:name="_Toc298766930"/>
      <w:bookmarkStart w:id="250" w:name="_Toc299452068"/>
      <w:bookmarkStart w:id="251" w:name="_Toc299534388"/>
      <w:bookmarkStart w:id="252" w:name="_Toc302045459"/>
      <w:bookmarkStart w:id="253" w:name="_Toc302548277"/>
      <w:bookmarkStart w:id="254" w:name="_Toc304550435"/>
      <w:bookmarkStart w:id="255" w:name="_Toc306968957"/>
      <w:bookmarkStart w:id="256" w:name="_Toc307233878"/>
      <w:bookmarkStart w:id="257" w:name="_Toc316394148"/>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Сх1: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182AAB" w:rsidP="00A70350">
      <w:pPr>
        <w:pStyle w:val="ConsPlusNormal"/>
        <w:widowControl/>
        <w:rPr>
          <w:rFonts w:ascii="Times New Roman" w:hAnsi="Times New Roman" w:cs="Times New Roman"/>
          <w:sz w:val="24"/>
          <w:szCs w:val="24"/>
        </w:rPr>
      </w:pPr>
      <w:r>
        <w:rPr>
          <w:rFonts w:ascii="Times New Roman" w:hAnsi="Times New Roman" w:cs="Times New Roman"/>
          <w:sz w:val="24"/>
          <w:szCs w:val="24"/>
        </w:rPr>
        <w:t>Условно-разрешенные виды</w:t>
      </w:r>
      <w:r w:rsidR="00A70350" w:rsidRPr="00BD0F41">
        <w:rPr>
          <w:rFonts w:ascii="Times New Roman" w:hAnsi="Times New Roman" w:cs="Times New Roman"/>
          <w:sz w:val="24"/>
          <w:szCs w:val="24"/>
        </w:rPr>
        <w:t xml:space="preserve"> использование </w:t>
      </w:r>
      <w:r>
        <w:rPr>
          <w:rFonts w:ascii="Times New Roman" w:hAnsi="Times New Roman" w:cs="Times New Roman"/>
          <w:sz w:val="24"/>
          <w:szCs w:val="24"/>
        </w:rPr>
        <w:t>не устанавливается.</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58" w:name="_Toc299452070"/>
      <w:r>
        <w:br w:type="page"/>
      </w:r>
    </w:p>
    <w:p w:rsidR="004A228E" w:rsidRPr="00BD0F41" w:rsidRDefault="004A228E" w:rsidP="004A228E">
      <w:pPr>
        <w:pStyle w:val="3"/>
        <w:spacing w:after="240"/>
      </w:pPr>
      <w:bookmarkStart w:id="259" w:name="_Toc316394149"/>
      <w:r w:rsidRPr="00BD0F41">
        <w:lastRenderedPageBreak/>
        <w:t>Статья 2</w:t>
      </w:r>
      <w:r w:rsidR="00116468">
        <w:t>5</w:t>
      </w:r>
      <w:r w:rsidRPr="00BD0F41">
        <w:t>. Зоны специального назначения</w:t>
      </w:r>
      <w:bookmarkEnd w:id="258"/>
      <w:bookmarkEnd w:id="259"/>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60" w:name="_Toc290992703"/>
      <w:bookmarkStart w:id="261" w:name="_Toc290994983"/>
      <w:bookmarkStart w:id="262" w:name="_Toc297547831"/>
      <w:bookmarkStart w:id="263" w:name="_Toc297621567"/>
      <w:r>
        <w:rPr>
          <w:rFonts w:ascii="Times New Roman" w:hAnsi="Times New Roman" w:cs="Times New Roman"/>
          <w:b/>
          <w:bCs/>
          <w:sz w:val="24"/>
          <w:szCs w:val="24"/>
        </w:rPr>
        <w:t>1. Зона кладбищ</w:t>
      </w:r>
      <w:r w:rsidR="001744AA">
        <w:rPr>
          <w:rFonts w:ascii="Times New Roman" w:hAnsi="Times New Roman" w:cs="Times New Roman"/>
          <w:b/>
          <w:bCs/>
          <w:sz w:val="24"/>
          <w:szCs w:val="24"/>
        </w:rPr>
        <w:t>а</w:t>
      </w:r>
      <w:r>
        <w:rPr>
          <w:rFonts w:ascii="Times New Roman" w:hAnsi="Times New Roman" w:cs="Times New Roman"/>
          <w:b/>
          <w:bCs/>
          <w:sz w:val="24"/>
          <w:szCs w:val="24"/>
        </w:rPr>
        <w:t xml:space="preserve">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64" w:name="_Toc268485710"/>
      <w:bookmarkStart w:id="265" w:name="_Toc268487791"/>
      <w:bookmarkStart w:id="266" w:name="_Toc268488611"/>
      <w:bookmarkStart w:id="267" w:name="_Toc298766939"/>
      <w:bookmarkStart w:id="268" w:name="_Toc299452071"/>
      <w:bookmarkStart w:id="269" w:name="_Toc299534390"/>
      <w:bookmarkStart w:id="270" w:name="_Toc302045461"/>
      <w:bookmarkStart w:id="271" w:name="_Toc302548279"/>
      <w:bookmarkStart w:id="272" w:name="_Toc304550437"/>
      <w:bookmarkStart w:id="273" w:name="_Toc306968959"/>
      <w:bookmarkStart w:id="274" w:name="_Toc307233880"/>
      <w:bookmarkStart w:id="275" w:name="_Toc316394150"/>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64"/>
      <w:bookmarkEnd w:id="265"/>
      <w:bookmarkEnd w:id="266"/>
      <w:bookmarkEnd w:id="267"/>
      <w:bookmarkEnd w:id="268"/>
      <w:bookmarkEnd w:id="269"/>
      <w:bookmarkEnd w:id="270"/>
      <w:bookmarkEnd w:id="271"/>
      <w:bookmarkEnd w:id="272"/>
      <w:bookmarkEnd w:id="273"/>
      <w:bookmarkEnd w:id="274"/>
      <w:bookmarkEnd w:id="275"/>
    </w:p>
    <w:p w:rsidR="004A228E" w:rsidRPr="001744AA" w:rsidRDefault="001744AA" w:rsidP="001744AA">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w:t>
      </w:r>
      <w:r w:rsidR="004A228E" w:rsidRPr="001744AA">
        <w:rPr>
          <w:rFonts w:ascii="Times New Roman" w:hAnsi="Times New Roman" w:cs="Times New Roman"/>
          <w:b/>
          <w:i/>
          <w:sz w:val="24"/>
          <w:szCs w:val="24"/>
        </w:rPr>
        <w:t xml:space="preserve"> разрешенного использования земельных участков и объектов капи</w:t>
      </w:r>
      <w:r w:rsidR="00D402C2" w:rsidRPr="001744AA">
        <w:rPr>
          <w:rFonts w:ascii="Times New Roman" w:hAnsi="Times New Roman" w:cs="Times New Roman"/>
          <w:b/>
          <w:i/>
          <w:sz w:val="24"/>
          <w:szCs w:val="24"/>
        </w:rPr>
        <w:t>тального строительства в зоне Сн</w:t>
      </w:r>
      <w:r w:rsidR="004A228E" w:rsidRPr="001744AA">
        <w:rPr>
          <w:rFonts w:ascii="Times New Roman" w:hAnsi="Times New Roman" w:cs="Times New Roman"/>
          <w:b/>
          <w:i/>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632F38" w:rsidRPr="00BD0F41" w:rsidTr="00791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632F38" w:rsidRPr="00BD0F41" w:rsidRDefault="00632F38" w:rsidP="00632F38">
            <w:pPr>
              <w:pStyle w:val="ConsPlusNormal"/>
              <w:widowControl/>
              <w:ind w:firstLine="0"/>
              <w:jc w:val="center"/>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r>
      <w:tr w:rsidR="00632F38" w:rsidRPr="00BD0F41" w:rsidTr="00791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632F38" w:rsidRPr="00BD0F41" w:rsidRDefault="00632F38"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r w:rsidR="00F1352C">
              <w:rPr>
                <w:rFonts w:ascii="Times New Roman" w:hAnsi="Times New Roman" w:cs="Times New Roman"/>
                <w:sz w:val="24"/>
                <w:szCs w:val="24"/>
              </w:rPr>
              <w:t>;</w:t>
            </w:r>
          </w:p>
          <w:p w:rsidR="00632F38" w:rsidRPr="00BD0F41" w:rsidRDefault="00632F38"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632F38" w:rsidRPr="00BD0F41" w:rsidRDefault="00632F38"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632F38" w:rsidRPr="00BD0F41" w:rsidRDefault="00632F38"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F1352C" w:rsidRPr="00BD0F41" w:rsidRDefault="00F1352C" w:rsidP="00F1352C">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F1352C" w:rsidRDefault="00F1352C" w:rsidP="00632F3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r>
              <w:rPr>
                <w:rFonts w:ascii="Times New Roman" w:hAnsi="Times New Roman" w:cs="Times New Roman"/>
                <w:sz w:val="24"/>
                <w:szCs w:val="24"/>
              </w:rPr>
              <w:t>;</w:t>
            </w:r>
          </w:p>
          <w:p w:rsidR="00632F38" w:rsidRPr="00F1352C" w:rsidRDefault="00632F38" w:rsidP="00632F3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F1352C">
              <w:rPr>
                <w:rFonts w:ascii="Times New Roman" w:hAnsi="Times New Roman" w:cs="Times New Roman"/>
                <w:sz w:val="24"/>
                <w:szCs w:val="24"/>
              </w:rPr>
              <w:t>Хозяйственные корпуса</w:t>
            </w:r>
            <w:r w:rsidR="00F1352C">
              <w:rPr>
                <w:rFonts w:ascii="Times New Roman" w:hAnsi="Times New Roman" w:cs="Times New Roman"/>
                <w:sz w:val="24"/>
                <w:szCs w:val="24"/>
              </w:rPr>
              <w:t>.</w:t>
            </w:r>
          </w:p>
        </w:tc>
      </w:tr>
    </w:tbl>
    <w:p w:rsidR="004A228E" w:rsidRPr="00BD0F41" w:rsidRDefault="00182AAB" w:rsidP="004A22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4A228E" w:rsidRPr="00BD0F41">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D86F9D" w:rsidRPr="00BD0F41" w:rsidRDefault="00D86F9D" w:rsidP="00D86F9D">
      <w:pPr>
        <w:pStyle w:val="ConsPlusNormal"/>
        <w:widowControl/>
        <w:ind w:firstLine="709"/>
        <w:jc w:val="center"/>
        <w:rPr>
          <w:rFonts w:ascii="Times New Roman" w:hAnsi="Times New Roman" w:cs="Times New Roman"/>
          <w:b/>
          <w:bCs/>
          <w:sz w:val="24"/>
          <w:szCs w:val="24"/>
        </w:rPr>
      </w:pPr>
      <w:bookmarkStart w:id="276" w:name="_Toc290587551"/>
      <w:bookmarkStart w:id="277" w:name="_Toc290587813"/>
      <w:bookmarkStart w:id="278" w:name="_Toc290588081"/>
      <w:bookmarkEnd w:id="260"/>
      <w:bookmarkEnd w:id="261"/>
      <w:bookmarkEnd w:id="262"/>
      <w:bookmarkEnd w:id="263"/>
      <w:r>
        <w:rPr>
          <w:rFonts w:ascii="Times New Roman" w:hAnsi="Times New Roman" w:cs="Times New Roman"/>
          <w:b/>
          <w:bCs/>
          <w:sz w:val="24"/>
          <w:szCs w:val="24"/>
        </w:rPr>
        <w:t>2. Зона скотомогильников – Сн2</w:t>
      </w:r>
    </w:p>
    <w:p w:rsidR="00D86F9D" w:rsidRPr="00BD0F41" w:rsidRDefault="001A1391" w:rsidP="00D86F9D">
      <w:pPr>
        <w:pStyle w:val="ConsPlusNormal"/>
        <w:widowControl/>
        <w:ind w:firstLine="540"/>
        <w:outlineLvl w:val="2"/>
        <w:rPr>
          <w:rFonts w:ascii="Times New Roman" w:hAnsi="Times New Roman" w:cs="Times New Roman"/>
          <w:sz w:val="24"/>
          <w:szCs w:val="24"/>
        </w:rPr>
      </w:pPr>
      <w:bookmarkStart w:id="279" w:name="_Toc306968960"/>
      <w:bookmarkStart w:id="280" w:name="_Toc307233881"/>
      <w:bookmarkStart w:id="281" w:name="_Toc316394151"/>
      <w:r>
        <w:rPr>
          <w:rFonts w:ascii="Times New Roman" w:hAnsi="Times New Roman" w:cs="Times New Roman"/>
          <w:sz w:val="24"/>
          <w:szCs w:val="24"/>
        </w:rPr>
        <w:t>2</w:t>
      </w:r>
      <w:r w:rsidR="00D86F9D" w:rsidRPr="00BD0F41">
        <w:rPr>
          <w:rFonts w:ascii="Times New Roman" w:hAnsi="Times New Roman" w:cs="Times New Roman"/>
          <w:sz w:val="24"/>
          <w:szCs w:val="24"/>
        </w:rPr>
        <w:t>.1. Градостроит</w:t>
      </w:r>
      <w:r w:rsidR="00D86F9D">
        <w:rPr>
          <w:rFonts w:ascii="Times New Roman" w:hAnsi="Times New Roman" w:cs="Times New Roman"/>
          <w:sz w:val="24"/>
          <w:szCs w:val="24"/>
        </w:rPr>
        <w:t>ельный регламент зоны скотомогильников Сн2</w:t>
      </w:r>
      <w:bookmarkEnd w:id="279"/>
      <w:bookmarkEnd w:id="280"/>
      <w:bookmarkEnd w:id="281"/>
    </w:p>
    <w:p w:rsidR="00D86F9D" w:rsidRPr="001744AA" w:rsidRDefault="00D86F9D"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2</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86F9D" w:rsidRPr="00D86F9D" w:rsidTr="00D86F9D">
        <w:trPr>
          <w:trHeight w:val="480"/>
        </w:trPr>
        <w:tc>
          <w:tcPr>
            <w:tcW w:w="4320" w:type="dxa"/>
            <w:tcBorders>
              <w:top w:val="single" w:sz="4" w:space="0" w:color="auto"/>
              <w:bottom w:val="single" w:sz="6" w:space="0" w:color="auto"/>
            </w:tcBorders>
            <w:shd w:val="clear" w:color="auto" w:fill="auto"/>
          </w:tcPr>
          <w:p w:rsidR="00D86F9D" w:rsidRPr="00D86F9D" w:rsidRDefault="00D86F9D"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D86F9D" w:rsidRPr="00D86F9D" w:rsidRDefault="00D86F9D"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86F9D" w:rsidRPr="00D86F9D" w:rsidTr="00D86F9D">
        <w:trPr>
          <w:trHeight w:val="1422"/>
        </w:trPr>
        <w:tc>
          <w:tcPr>
            <w:tcW w:w="4320" w:type="dxa"/>
            <w:tcBorders>
              <w:top w:val="single" w:sz="6" w:space="0" w:color="auto"/>
              <w:bottom w:val="single" w:sz="4" w:space="0" w:color="auto"/>
            </w:tcBorders>
          </w:tcPr>
          <w:p w:rsidR="00D86F9D" w:rsidRPr="00D86F9D" w:rsidRDefault="00D86F9D" w:rsidP="00D86F9D">
            <w:pPr>
              <w:pStyle w:val="ConsPlusNormal"/>
              <w:widowControl/>
              <w:numPr>
                <w:ilvl w:val="0"/>
                <w:numId w:val="15"/>
              </w:numPr>
              <w:ind w:left="0" w:firstLine="0"/>
              <w:jc w:val="both"/>
              <w:outlineLvl w:val="2"/>
              <w:rPr>
                <w:rFonts w:ascii="Times New Roman" w:hAnsi="Times New Roman" w:cs="Times New Roman"/>
                <w:sz w:val="24"/>
                <w:szCs w:val="24"/>
              </w:rPr>
            </w:pPr>
            <w:bookmarkStart w:id="282" w:name="_Toc268485722"/>
            <w:bookmarkStart w:id="283" w:name="_Toc268487803"/>
            <w:bookmarkStart w:id="284" w:name="_Toc268488623"/>
            <w:bookmarkStart w:id="285" w:name="_Toc306968961"/>
            <w:bookmarkStart w:id="286" w:name="_Toc307233882"/>
            <w:bookmarkStart w:id="287" w:name="_Toc316394152"/>
            <w:r w:rsidRPr="00D86F9D">
              <w:rPr>
                <w:rFonts w:ascii="Times New Roman" w:hAnsi="Times New Roman" w:cs="Times New Roman"/>
                <w:sz w:val="24"/>
                <w:szCs w:val="24"/>
              </w:rPr>
              <w:t>С</w:t>
            </w:r>
            <w:r>
              <w:rPr>
                <w:rFonts w:ascii="Times New Roman" w:hAnsi="Times New Roman" w:cs="Times New Roman"/>
                <w:sz w:val="24"/>
                <w:szCs w:val="24"/>
              </w:rPr>
              <w:t>к</w:t>
            </w:r>
            <w:r w:rsidRPr="00D86F9D">
              <w:rPr>
                <w:rFonts w:ascii="Times New Roman" w:hAnsi="Times New Roman" w:cs="Times New Roman"/>
                <w:sz w:val="24"/>
                <w:szCs w:val="24"/>
              </w:rPr>
              <w:t>отомогильники (биотермические ямы)</w:t>
            </w:r>
            <w:bookmarkEnd w:id="282"/>
            <w:bookmarkEnd w:id="283"/>
            <w:bookmarkEnd w:id="284"/>
            <w:bookmarkEnd w:id="285"/>
            <w:bookmarkEnd w:id="286"/>
            <w:bookmarkEnd w:id="287"/>
            <w:r w:rsidRPr="00D86F9D">
              <w:rPr>
                <w:rFonts w:ascii="Times New Roman" w:hAnsi="Times New Roman" w:cs="Times New Roman"/>
                <w:sz w:val="24"/>
                <w:szCs w:val="24"/>
              </w:rPr>
              <w:t xml:space="preserve"> </w:t>
            </w:r>
          </w:p>
          <w:p w:rsidR="00D86F9D" w:rsidRPr="00D86F9D" w:rsidRDefault="00D86F9D" w:rsidP="00D86F9D">
            <w:pPr>
              <w:pStyle w:val="ConsPlusNormal"/>
              <w:widowControl/>
              <w:numPr>
                <w:ilvl w:val="0"/>
                <w:numId w:val="15"/>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D86F9D" w:rsidRPr="00D86F9D" w:rsidRDefault="00D86F9D" w:rsidP="007C0D09">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D86F9D" w:rsidRPr="00D86F9D" w:rsidRDefault="00D86F9D" w:rsidP="00D86F9D">
            <w:pPr>
              <w:pStyle w:val="ConsPlusNormal"/>
              <w:widowControl/>
              <w:numPr>
                <w:ilvl w:val="0"/>
                <w:numId w:val="1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D86F9D" w:rsidRPr="00D86F9D" w:rsidRDefault="00D86F9D" w:rsidP="00D86F9D">
            <w:pPr>
              <w:pStyle w:val="ConsPlusNormal"/>
              <w:widowControl/>
              <w:numPr>
                <w:ilvl w:val="0"/>
                <w:numId w:val="14"/>
              </w:numPr>
              <w:ind w:left="0" w:firstLine="0"/>
              <w:rPr>
                <w:rFonts w:ascii="Times New Roman" w:hAnsi="Times New Roman" w:cs="Times New Roman"/>
                <w:sz w:val="24"/>
                <w:szCs w:val="24"/>
              </w:rPr>
            </w:pPr>
            <w:r w:rsidRPr="00D86F9D">
              <w:rPr>
                <w:rFonts w:ascii="Times New Roman" w:hAnsi="Times New Roman" w:cs="Times New Roman"/>
                <w:sz w:val="24"/>
                <w:szCs w:val="24"/>
              </w:rPr>
              <w:t xml:space="preserve">Сооружения и устройства сетей инженерно технического обеспечения, </w:t>
            </w:r>
          </w:p>
          <w:p w:rsidR="00D86F9D" w:rsidRPr="00D86F9D" w:rsidRDefault="00D86F9D" w:rsidP="00D86F9D">
            <w:pPr>
              <w:pStyle w:val="ConsPlusNormal"/>
              <w:widowControl/>
              <w:numPr>
                <w:ilvl w:val="0"/>
                <w:numId w:val="1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Ограждение территории </w:t>
            </w:r>
          </w:p>
          <w:p w:rsidR="00D86F9D" w:rsidRPr="00D86F9D" w:rsidRDefault="00D86F9D" w:rsidP="007C0D09">
            <w:pPr>
              <w:pStyle w:val="nienie"/>
              <w:ind w:left="0"/>
              <w:rPr>
                <w:rFonts w:ascii="Times New Roman" w:hAnsi="Times New Roman" w:cs="Times New Roman"/>
                <w:szCs w:val="24"/>
              </w:rPr>
            </w:pPr>
          </w:p>
        </w:tc>
      </w:tr>
    </w:tbl>
    <w:p w:rsidR="00D86F9D" w:rsidRPr="00D86F9D" w:rsidRDefault="00D86F9D" w:rsidP="00D86F9D">
      <w:r w:rsidRPr="00D86F9D">
        <w:t>Условно разрешенные виды использования не устанавливаются.</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86F9D" w:rsidRPr="00D86F9D" w:rsidRDefault="00D86F9D" w:rsidP="00D86F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w:t>
      </w:r>
      <w:r w:rsidRPr="00D86F9D">
        <w:rPr>
          <w:rFonts w:ascii="Times New Roman" w:hAnsi="Times New Roman" w:cs="Times New Roman"/>
          <w:sz w:val="24"/>
          <w:szCs w:val="24"/>
        </w:rPr>
        <w:t>2 устанавливаются с учетом следующих норм:</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lastRenderedPageBreak/>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D86F9D" w:rsidRDefault="00D86F9D" w:rsidP="00D86F9D"/>
    <w:p w:rsidR="00D86F9D" w:rsidRPr="00BD0F41" w:rsidRDefault="00D86F9D" w:rsidP="00D86F9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3. Зона сбора отходов потребления – Сн3</w:t>
      </w:r>
    </w:p>
    <w:p w:rsidR="00D86F9D" w:rsidRPr="00BD0F41" w:rsidRDefault="001A1391" w:rsidP="00D86F9D">
      <w:pPr>
        <w:pStyle w:val="ConsPlusNormal"/>
        <w:widowControl/>
        <w:ind w:firstLine="540"/>
        <w:outlineLvl w:val="2"/>
        <w:rPr>
          <w:rFonts w:ascii="Times New Roman" w:hAnsi="Times New Roman" w:cs="Times New Roman"/>
          <w:sz w:val="24"/>
          <w:szCs w:val="24"/>
        </w:rPr>
      </w:pPr>
      <w:bookmarkStart w:id="288" w:name="_Toc306968962"/>
      <w:bookmarkStart w:id="289" w:name="_Toc307233883"/>
      <w:bookmarkStart w:id="290" w:name="_Toc316394153"/>
      <w:r>
        <w:rPr>
          <w:rFonts w:ascii="Times New Roman" w:hAnsi="Times New Roman" w:cs="Times New Roman"/>
          <w:sz w:val="24"/>
          <w:szCs w:val="24"/>
        </w:rPr>
        <w:t>3</w:t>
      </w:r>
      <w:r w:rsidR="00D86F9D" w:rsidRPr="00BD0F41">
        <w:rPr>
          <w:rFonts w:ascii="Times New Roman" w:hAnsi="Times New Roman" w:cs="Times New Roman"/>
          <w:sz w:val="24"/>
          <w:szCs w:val="24"/>
        </w:rPr>
        <w:t>.1. Градостроит</w:t>
      </w:r>
      <w:r w:rsidR="00D86F9D">
        <w:rPr>
          <w:rFonts w:ascii="Times New Roman" w:hAnsi="Times New Roman" w:cs="Times New Roman"/>
          <w:sz w:val="24"/>
          <w:szCs w:val="24"/>
        </w:rPr>
        <w:t>ельный регламент зоны сбора отходов потребления Сн3</w:t>
      </w:r>
      <w:bookmarkEnd w:id="288"/>
      <w:bookmarkEnd w:id="289"/>
      <w:bookmarkEnd w:id="290"/>
    </w:p>
    <w:p w:rsidR="00D86F9D" w:rsidRPr="00D86F9D" w:rsidRDefault="00D86F9D"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3</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86F9D" w:rsidRPr="00D86F9D" w:rsidTr="00D86F9D">
        <w:trPr>
          <w:trHeight w:val="480"/>
        </w:trPr>
        <w:tc>
          <w:tcPr>
            <w:tcW w:w="4320" w:type="dxa"/>
            <w:tcBorders>
              <w:top w:val="single" w:sz="4" w:space="0" w:color="auto"/>
              <w:bottom w:val="single" w:sz="6" w:space="0" w:color="auto"/>
            </w:tcBorders>
            <w:shd w:val="clear" w:color="auto" w:fill="auto"/>
          </w:tcPr>
          <w:p w:rsidR="00D86F9D" w:rsidRPr="00D86F9D" w:rsidRDefault="00D86F9D"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D86F9D" w:rsidRPr="00D86F9D" w:rsidRDefault="00D86F9D"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86F9D" w:rsidRPr="00D86F9D" w:rsidTr="00D86F9D">
        <w:trPr>
          <w:trHeight w:val="884"/>
        </w:trPr>
        <w:tc>
          <w:tcPr>
            <w:tcW w:w="4320" w:type="dxa"/>
            <w:tcBorders>
              <w:top w:val="single" w:sz="6" w:space="0" w:color="auto"/>
              <w:bottom w:val="single" w:sz="4" w:space="0" w:color="auto"/>
            </w:tcBorders>
          </w:tcPr>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Ограждения, осушительные траншеи, валы</w:t>
            </w:r>
          </w:p>
        </w:tc>
        <w:tc>
          <w:tcPr>
            <w:tcW w:w="5400" w:type="dxa"/>
            <w:tcBorders>
              <w:top w:val="single" w:sz="6" w:space="0" w:color="auto"/>
              <w:bottom w:val="single" w:sz="4" w:space="0" w:color="auto"/>
            </w:tcBorders>
          </w:tcPr>
          <w:p w:rsidR="00D86F9D" w:rsidRPr="00D86F9D" w:rsidRDefault="00D86F9D" w:rsidP="00D86F9D">
            <w:pPr>
              <w:pStyle w:val="ConsPlusNormal"/>
              <w:widowControl/>
              <w:numPr>
                <w:ilvl w:val="0"/>
                <w:numId w:val="33"/>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D86F9D" w:rsidRPr="00D86F9D" w:rsidRDefault="00D86F9D" w:rsidP="00D86F9D">
            <w:pPr>
              <w:pStyle w:val="ConsPlusNormal"/>
              <w:widowControl/>
              <w:numPr>
                <w:ilvl w:val="0"/>
                <w:numId w:val="33"/>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D86F9D" w:rsidRPr="00D86F9D" w:rsidRDefault="00D86F9D" w:rsidP="00D86F9D">
      <w:pPr>
        <w:ind w:firstLine="709"/>
      </w:pPr>
      <w:r w:rsidRPr="00D86F9D">
        <w:t>Условно разрешенные виды использования не устанавливаются.</w:t>
      </w:r>
    </w:p>
    <w:p w:rsidR="00D86F9D" w:rsidRPr="00D86F9D" w:rsidRDefault="00182AAB" w:rsidP="00D86F9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86F9D" w:rsidRPr="00D86F9D">
        <w:rPr>
          <w:rFonts w:ascii="Times New Roman" w:hAnsi="Times New Roman" w:cs="Times New Roman"/>
          <w:sz w:val="24"/>
          <w:szCs w:val="24"/>
        </w:rPr>
        <w:t>Параметры размещения и заст</w:t>
      </w:r>
      <w:r w:rsidR="00D86F9D">
        <w:rPr>
          <w:rFonts w:ascii="Times New Roman" w:hAnsi="Times New Roman" w:cs="Times New Roman"/>
          <w:sz w:val="24"/>
          <w:szCs w:val="24"/>
        </w:rPr>
        <w:t>ройки земельных участков зоны Сн</w:t>
      </w:r>
      <w:r w:rsidR="00D86F9D" w:rsidRPr="00D86F9D">
        <w:rPr>
          <w:rFonts w:ascii="Times New Roman" w:hAnsi="Times New Roman" w:cs="Times New Roman"/>
          <w:sz w:val="24"/>
          <w:szCs w:val="24"/>
        </w:rPr>
        <w:t>3 устанавливаются на основе проекта с учетом следующих норм:</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D86F9D" w:rsidRPr="00D86F9D" w:rsidRDefault="00182AAB" w:rsidP="00D86F9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D86F9D" w:rsidRPr="00D86F9D">
        <w:rPr>
          <w:rFonts w:ascii="Times New Roman" w:hAnsi="Times New Roman" w:cs="Times New Roman"/>
          <w:sz w:val="24"/>
          <w:szCs w:val="24"/>
        </w:rPr>
        <w:t>Ограничения по размещению ТБО</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u w:val="single"/>
        </w:rPr>
        <w:t>Не допускается размещение полигонов ТБО</w:t>
      </w:r>
      <w:r w:rsidRPr="00D86F9D">
        <w:rPr>
          <w:rFonts w:ascii="Times New Roman" w:hAnsi="Times New Roman" w:cs="Times New Roman"/>
          <w:sz w:val="24"/>
          <w:szCs w:val="24"/>
        </w:rPr>
        <w:t>:</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территории зон санитарной охраны водоисточников и минеральных источников;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во всех поясах зон санитарной охраны курортов;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районах геологических разломов, местах выхода на поверхность трещиноватых пород;</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местах выклинивания водоносных горизонтов;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участках, затопляемых паводковыми водами;</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рекреационных зонах;</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lastRenderedPageBreak/>
        <w:t>в местах массового отдыха населения и на территории лечебно-оздоровительных учреждений.</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w:t>
      </w:r>
      <w:r>
        <w:rPr>
          <w:rFonts w:ascii="Times New Roman" w:hAnsi="Times New Roman" w:cs="Times New Roman"/>
          <w:sz w:val="24"/>
          <w:szCs w:val="24"/>
        </w:rPr>
        <w:t>нитарно –защитной зоной 1000 м.</w:t>
      </w:r>
    </w:p>
    <w:p w:rsidR="00D86F9D" w:rsidRPr="00D86F9D" w:rsidRDefault="00D86F9D" w:rsidP="00D86F9D">
      <w:pPr>
        <w:sectPr w:rsidR="00D86F9D" w:rsidRPr="00D86F9D" w:rsidSect="009F0911">
          <w:footnotePr>
            <w:pos w:val="beneathText"/>
          </w:footnotePr>
          <w:pgSz w:w="11905" w:h="16837"/>
          <w:pgMar w:top="284" w:right="850" w:bottom="1134" w:left="1701" w:header="720" w:footer="720" w:gutter="0"/>
          <w:cols w:space="720"/>
          <w:docGrid w:linePitch="360"/>
        </w:sectPr>
      </w:pPr>
    </w:p>
    <w:p w:rsidR="005908CE" w:rsidRPr="00BD0F41" w:rsidRDefault="00BD0F41" w:rsidP="00CC4EBB">
      <w:pPr>
        <w:pStyle w:val="2"/>
        <w:spacing w:before="0" w:after="240"/>
        <w:jc w:val="center"/>
        <w:rPr>
          <w:rFonts w:ascii="Times New Roman" w:hAnsi="Times New Roman"/>
          <w:color w:val="auto"/>
          <w:sz w:val="24"/>
          <w:szCs w:val="24"/>
        </w:rPr>
      </w:pPr>
      <w:bookmarkStart w:id="291" w:name="_Toc316394154"/>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116468">
        <w:rPr>
          <w:rFonts w:ascii="Times New Roman" w:hAnsi="Times New Roman"/>
          <w:color w:val="auto"/>
          <w:sz w:val="24"/>
          <w:szCs w:val="24"/>
        </w:rPr>
        <w:t>6</w:t>
      </w:r>
      <w:r w:rsidR="005908CE" w:rsidRPr="00BD0F41">
        <w:rPr>
          <w:rFonts w:ascii="Times New Roman" w:hAnsi="Times New Roman"/>
          <w:color w:val="auto"/>
          <w:sz w:val="24"/>
          <w:szCs w:val="24"/>
        </w:rPr>
        <w:t>. Зоны лесов</w:t>
      </w:r>
      <w:bookmarkEnd w:id="291"/>
    </w:p>
    <w:p w:rsidR="005908CE" w:rsidRPr="00BD0F41" w:rsidRDefault="005908CE" w:rsidP="005908CE">
      <w:pPr>
        <w:ind w:firstLine="709"/>
        <w:jc w:val="both"/>
        <w:rPr>
          <w:b/>
          <w:bCs/>
        </w:rPr>
      </w:pPr>
      <w:r w:rsidRPr="00BD0F41">
        <w:rPr>
          <w:b/>
          <w:bCs/>
        </w:rPr>
        <w:t xml:space="preserve">1. Зона </w:t>
      </w:r>
      <w:r w:rsidR="00D86F9D">
        <w:rPr>
          <w:b/>
          <w:bCs/>
        </w:rPr>
        <w:t>земель лесного фонда</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76"/>
      <w:bookmarkEnd w:id="277"/>
      <w:bookmarkEnd w:id="278"/>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89"/>
    <w:bookmarkEnd w:id="190"/>
    <w:bookmarkEnd w:id="191"/>
    <w:bookmarkEnd w:id="192"/>
    <w:bookmarkEnd w:id="193"/>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92" w:name="_Toc268487855"/>
      <w:bookmarkStart w:id="293" w:name="_Toc268488675"/>
    </w:p>
    <w:p w:rsidR="00B378F7" w:rsidRPr="00BD0F41" w:rsidRDefault="00B378F7" w:rsidP="00A33CC4">
      <w:pPr>
        <w:pStyle w:val="3"/>
        <w:spacing w:after="240"/>
        <w:rPr>
          <w:rFonts w:cs="Times New Roman"/>
        </w:rPr>
      </w:pPr>
      <w:bookmarkStart w:id="294" w:name="_Toc316394155"/>
      <w:r w:rsidRPr="00BD0F41">
        <w:rPr>
          <w:rFonts w:cs="Times New Roman"/>
        </w:rPr>
        <w:lastRenderedPageBreak/>
        <w:t>Статья 2</w:t>
      </w:r>
      <w:r w:rsidR="00116468">
        <w:rPr>
          <w:rFonts w:cs="Times New Roman"/>
        </w:rPr>
        <w:t>7</w:t>
      </w:r>
      <w:r w:rsidR="00A12FB8" w:rsidRPr="00BD0F41">
        <w:rPr>
          <w:rFonts w:cs="Times New Roman"/>
        </w:rPr>
        <w:t>.</w:t>
      </w:r>
      <w:r w:rsidRPr="00BD0F41">
        <w:rPr>
          <w:rFonts w:cs="Times New Roman"/>
        </w:rPr>
        <w:t xml:space="preserve"> Зоны водных объектов</w:t>
      </w:r>
      <w:bookmarkEnd w:id="294"/>
      <w:r w:rsidRPr="00BD0F41">
        <w:rPr>
          <w:rFonts w:cs="Times New Roman"/>
        </w:rPr>
        <w:t xml:space="preserve"> </w:t>
      </w:r>
      <w:bookmarkEnd w:id="292"/>
      <w:bookmarkEnd w:id="293"/>
    </w:p>
    <w:p w:rsidR="00A33CC4" w:rsidRPr="00BD0F41" w:rsidRDefault="00A33CC4" w:rsidP="001C2922">
      <w:pPr>
        <w:numPr>
          <w:ilvl w:val="0"/>
          <w:numId w:val="25"/>
        </w:numPr>
        <w:ind w:left="142" w:hanging="142"/>
        <w:jc w:val="both"/>
        <w:rPr>
          <w:b/>
          <w:bCs/>
        </w:rPr>
      </w:pPr>
      <w:bookmarkStart w:id="295" w:name="_Toc268485774"/>
      <w:bookmarkStart w:id="296" w:name="_Toc268487857"/>
      <w:bookmarkStart w:id="297" w:name="_Toc268488677"/>
      <w:r w:rsidRPr="00BD0F41">
        <w:rPr>
          <w:b/>
          <w:bCs/>
        </w:rPr>
        <w:t>Зона водных объектов общего пользования–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116468">
        <w:rPr>
          <w:rFonts w:cs="Times New Roman"/>
        </w:rPr>
        <w:t>Паньковского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95"/>
      <w:bookmarkEnd w:id="296"/>
      <w:bookmarkEnd w:id="297"/>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98" w:name="_Toc268485785"/>
      <w:bookmarkStart w:id="299" w:name="_Toc268487868"/>
      <w:bookmarkStart w:id="300" w:name="_Toc268488688"/>
      <w:bookmarkStart w:id="301" w:name="_Toc297621586"/>
      <w:bookmarkStart w:id="302" w:name="_Toc298766954"/>
      <w:bookmarkStart w:id="303" w:name="_Toc299452079"/>
      <w:bookmarkStart w:id="304" w:name="_Toc299534396"/>
      <w:bookmarkStart w:id="305" w:name="_Toc302045467"/>
      <w:bookmarkStart w:id="306" w:name="_Toc302548286"/>
      <w:bookmarkStart w:id="307" w:name="_Toc304550440"/>
      <w:bookmarkStart w:id="308" w:name="_Toc306968965"/>
      <w:bookmarkStart w:id="309" w:name="_Toc307233886"/>
      <w:bookmarkStart w:id="310" w:name="_Toc316394156"/>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98"/>
      <w:bookmarkEnd w:id="299"/>
      <w:bookmarkEnd w:id="300"/>
      <w:bookmarkEnd w:id="301"/>
      <w:bookmarkEnd w:id="302"/>
      <w:bookmarkEnd w:id="303"/>
      <w:bookmarkEnd w:id="304"/>
      <w:bookmarkEnd w:id="305"/>
      <w:bookmarkEnd w:id="306"/>
      <w:bookmarkEnd w:id="307"/>
      <w:bookmarkEnd w:id="308"/>
      <w:bookmarkEnd w:id="309"/>
      <w:bookmarkEnd w:id="310"/>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311" w:name="_Toc316394157"/>
      <w:r w:rsidRPr="00BD0F41">
        <w:rPr>
          <w:rFonts w:cs="Times New Roman"/>
        </w:rPr>
        <w:lastRenderedPageBreak/>
        <w:t>Статья 2</w:t>
      </w:r>
      <w:r w:rsidR="00116468">
        <w:rPr>
          <w:rFonts w:cs="Times New Roman"/>
        </w:rPr>
        <w:t>8</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311"/>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w:t>
      </w:r>
      <w:r w:rsidR="00D86F9D">
        <w:rPr>
          <w:rFonts w:ascii="Times New Roman" w:hAnsi="Times New Roman" w:cs="Times New Roman"/>
          <w:sz w:val="24"/>
          <w:szCs w:val="24"/>
        </w:rPr>
        <w:t xml:space="preserve">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w:t>
      </w:r>
      <w:r w:rsidRPr="00BD0F41">
        <w:lastRenderedPageBreak/>
        <w:t>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lastRenderedPageBreak/>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86F9D" w:rsidRPr="00BD0F41" w:rsidRDefault="00D86F9D"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Pr>
          <w:rFonts w:ascii="Times New Roman" w:hAnsi="Times New Roman" w:cs="Times New Roman"/>
          <w:sz w:val="24"/>
          <w:szCs w:val="24"/>
        </w:rPr>
        <w:t>третьего класса – 30</w:t>
      </w:r>
      <w:r w:rsidRPr="00BD0F41">
        <w:rPr>
          <w:rFonts w:ascii="Times New Roman" w:hAnsi="Times New Roman" w:cs="Times New Roman"/>
          <w:sz w:val="24"/>
          <w:szCs w:val="24"/>
        </w:rPr>
        <w:t>0 м;</w:t>
      </w:r>
    </w:p>
    <w:p w:rsidR="00D86F9D" w:rsidRPr="00BD0F41" w:rsidRDefault="00D86F9D"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w:t>
      </w:r>
      <w:r>
        <w:rPr>
          <w:rFonts w:ascii="Times New Roman" w:hAnsi="Times New Roman" w:cs="Times New Roman"/>
          <w:sz w:val="24"/>
          <w:szCs w:val="24"/>
        </w:rPr>
        <w:t>и производства четвертого класса – 10</w:t>
      </w:r>
      <w:r w:rsidRPr="00BD0F41">
        <w:rPr>
          <w:rFonts w:ascii="Times New Roman" w:hAnsi="Times New Roman" w:cs="Times New Roman"/>
          <w:sz w:val="24"/>
          <w:szCs w:val="24"/>
        </w:rPr>
        <w:t>0 м;</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w:t>
      </w:r>
      <w:r w:rsidR="00D86F9D">
        <w:rPr>
          <w:rFonts w:ascii="Times New Roman" w:hAnsi="Times New Roman" w:cs="Times New Roman"/>
          <w:sz w:val="24"/>
          <w:szCs w:val="24"/>
        </w:rPr>
        <w:t>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312" w:name="_Toc268485786"/>
      <w:bookmarkStart w:id="313" w:name="_Toc268487870"/>
      <w:bookmarkStart w:id="314" w:name="_Toc268488690"/>
      <w:bookmarkStart w:id="315" w:name="_Toc290992706"/>
      <w:bookmarkStart w:id="316" w:name="_Toc290994986"/>
      <w:bookmarkStart w:id="317" w:name="_Toc297621588"/>
      <w:bookmarkStart w:id="318" w:name="_Toc298766956"/>
      <w:bookmarkStart w:id="319" w:name="_Toc299452081"/>
      <w:bookmarkStart w:id="320" w:name="_Toc299534398"/>
      <w:bookmarkStart w:id="321" w:name="_Toc302045469"/>
      <w:bookmarkStart w:id="322" w:name="_Toc302548288"/>
      <w:bookmarkStart w:id="323" w:name="_Toc304550442"/>
      <w:bookmarkStart w:id="324" w:name="_Toc306968967"/>
      <w:bookmarkStart w:id="325" w:name="_Toc307233888"/>
      <w:bookmarkStart w:id="326" w:name="_Toc316394158"/>
      <w:r w:rsidRPr="00BD0F41">
        <w:rPr>
          <w:rFonts w:ascii="Times New Roman" w:hAnsi="Times New Roman" w:cs="Times New Roman"/>
          <w:sz w:val="24"/>
          <w:szCs w:val="24"/>
        </w:rPr>
        <w:t>2) Режим территории санитарно-защитной зоны</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r w:rsidRPr="00BD0F41">
        <w:rPr>
          <w:rFonts w:ascii="Times New Roman" w:hAnsi="Times New Roman" w:cs="Times New Roman"/>
          <w:sz w:val="24"/>
          <w:szCs w:val="24"/>
        </w:rPr>
        <w:lastRenderedPageBreak/>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86F9D" w:rsidRDefault="00D86F9D" w:rsidP="00D86F9D">
      <w:pPr>
        <w:ind w:firstLine="709"/>
        <w:rPr>
          <w:b/>
          <w:bCs/>
        </w:rPr>
      </w:pPr>
    </w:p>
    <w:p w:rsidR="00D86F9D" w:rsidRPr="00D86F9D" w:rsidRDefault="00D86F9D" w:rsidP="00D86F9D">
      <w:pPr>
        <w:ind w:firstLine="709"/>
        <w:rPr>
          <w:b/>
          <w:bCs/>
        </w:rPr>
      </w:pPr>
      <w:r w:rsidRPr="00D86F9D">
        <w:rPr>
          <w:b/>
          <w:bCs/>
        </w:rPr>
        <w:t>1.</w:t>
      </w:r>
      <w:r>
        <w:rPr>
          <w:b/>
          <w:bCs/>
        </w:rPr>
        <w:t>5</w:t>
      </w:r>
      <w:r w:rsidRPr="00D86F9D">
        <w:rPr>
          <w:b/>
          <w:bCs/>
        </w:rPr>
        <w:t>. Санитарно-защитные зоны скотомогильников</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D86F9D" w:rsidRPr="00D86F9D" w:rsidRDefault="00D86F9D" w:rsidP="00D86F9D">
      <w:pPr>
        <w:pStyle w:val="ConsPlusNormal"/>
        <w:widowControl/>
        <w:numPr>
          <w:ilvl w:val="0"/>
          <w:numId w:val="16"/>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жилых, общественных зданий, животноводческих ферм (комплексов) - 1000 м;</w:t>
      </w:r>
    </w:p>
    <w:p w:rsidR="00D86F9D" w:rsidRPr="00D86F9D" w:rsidRDefault="00D86F9D" w:rsidP="00D86F9D">
      <w:pPr>
        <w:pStyle w:val="ConsPlusNormal"/>
        <w:widowControl/>
        <w:numPr>
          <w:ilvl w:val="0"/>
          <w:numId w:val="16"/>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скотопрогонов и пастбищ - 200 м;</w:t>
      </w:r>
    </w:p>
    <w:p w:rsidR="00D86F9D" w:rsidRPr="00D86F9D" w:rsidRDefault="00D86F9D" w:rsidP="00D86F9D">
      <w:pPr>
        <w:numPr>
          <w:ilvl w:val="0"/>
          <w:numId w:val="16"/>
        </w:numPr>
        <w:jc w:val="both"/>
      </w:pPr>
      <w:r w:rsidRPr="00D86F9D">
        <w:t>автомобильных, железных дорог в зависимости от их категории - 60 - 300 м.</w:t>
      </w:r>
    </w:p>
    <w:p w:rsidR="00D86F9D" w:rsidRPr="00D86F9D" w:rsidRDefault="00D86F9D" w:rsidP="00D86F9D">
      <w:pPr>
        <w:ind w:firstLine="709"/>
        <w:jc w:val="both"/>
      </w:pPr>
      <w:r w:rsidRPr="00D86F9D">
        <w:t xml:space="preserve">По истечении 25 лет с момента последнего захоронения возможно уменьшение размеров санитарно-защитной зоны. </w:t>
      </w:r>
    </w:p>
    <w:p w:rsidR="00D86F9D" w:rsidRPr="00D86F9D" w:rsidRDefault="00D86F9D" w:rsidP="00D86F9D">
      <w:pPr>
        <w:ind w:firstLine="709"/>
        <w:jc w:val="both"/>
      </w:pPr>
      <w:r w:rsidRPr="00D86F9D">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t>Орловской</w:t>
      </w:r>
      <w:r w:rsidRPr="00D86F9D">
        <w:t xml:space="preserve"> области.</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86F9D" w:rsidRPr="00D86F9D" w:rsidRDefault="00D86F9D" w:rsidP="00D86F9D">
      <w:pPr>
        <w:pStyle w:val="ConsPlusNormal"/>
        <w:widowControl/>
        <w:ind w:firstLine="540"/>
        <w:rPr>
          <w:rFonts w:ascii="Times New Roman" w:hAnsi="Times New Roman" w:cs="Times New Roman"/>
          <w:b/>
          <w:bCs/>
          <w:sz w:val="24"/>
          <w:szCs w:val="24"/>
        </w:rPr>
      </w:pPr>
    </w:p>
    <w:p w:rsidR="00D86F9D" w:rsidRPr="00D86F9D" w:rsidRDefault="00D86F9D" w:rsidP="00D86F9D">
      <w:pPr>
        <w:pStyle w:val="ConsPlusNormal"/>
        <w:widowControl/>
        <w:ind w:firstLine="540"/>
        <w:rPr>
          <w:rFonts w:ascii="Times New Roman" w:hAnsi="Times New Roman" w:cs="Times New Roman"/>
          <w:b/>
          <w:bCs/>
          <w:sz w:val="24"/>
          <w:szCs w:val="24"/>
        </w:rPr>
      </w:pPr>
      <w:r w:rsidRPr="00D86F9D">
        <w:rPr>
          <w:rFonts w:ascii="Times New Roman" w:hAnsi="Times New Roman" w:cs="Times New Roman"/>
          <w:b/>
          <w:bCs/>
          <w:sz w:val="24"/>
          <w:szCs w:val="24"/>
        </w:rPr>
        <w:t>1.</w:t>
      </w:r>
      <w:r>
        <w:rPr>
          <w:rFonts w:ascii="Times New Roman" w:hAnsi="Times New Roman" w:cs="Times New Roman"/>
          <w:b/>
          <w:bCs/>
          <w:sz w:val="24"/>
          <w:szCs w:val="24"/>
        </w:rPr>
        <w:t>6</w:t>
      </w:r>
      <w:r w:rsidRPr="00D86F9D">
        <w:rPr>
          <w:rFonts w:ascii="Times New Roman" w:hAnsi="Times New Roman" w:cs="Times New Roman"/>
          <w:b/>
          <w:bCs/>
          <w:sz w:val="24"/>
          <w:szCs w:val="24"/>
        </w:rPr>
        <w:t>. Санитарно-защитные зоны объектов размещения (полигонов) твердых бытовых отходов</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891888" w:rsidRPr="00CE07B2" w:rsidRDefault="00891888" w:rsidP="00D86F9D">
      <w:pPr>
        <w:pStyle w:val="aff7"/>
        <w:ind w:firstLine="709"/>
        <w:jc w:val="both"/>
        <w:rPr>
          <w:rFonts w:ascii="Times New Roman" w:hAnsi="Times New Roman" w:cs="Times New Roman"/>
          <w:b/>
        </w:rPr>
      </w:pPr>
      <w:bookmarkStart w:id="327" w:name="_Toc297621589"/>
      <w:bookmarkStart w:id="328" w:name="_Toc298766957"/>
      <w:bookmarkStart w:id="329" w:name="_Toc299452082"/>
      <w:bookmarkStart w:id="330" w:name="_Toc299534399"/>
      <w:bookmarkStart w:id="331" w:name="_Toc302045470"/>
      <w:bookmarkStart w:id="332" w:name="_Toc302548289"/>
      <w:bookmarkStart w:id="333" w:name="_Toc304550443"/>
      <w:bookmarkStart w:id="334" w:name="_Toc306968968"/>
      <w:bookmarkStart w:id="335" w:name="_Toc307233889"/>
      <w:bookmarkStart w:id="336" w:name="_Toc316394159"/>
      <w:r w:rsidRPr="00CE07B2">
        <w:rPr>
          <w:rFonts w:ascii="Times New Roman" w:hAnsi="Times New Roman" w:cs="Times New Roman"/>
          <w:b/>
          <w:bCs/>
        </w:rPr>
        <w:t>1.</w:t>
      </w:r>
      <w:r w:rsidR="00D86F9D">
        <w:rPr>
          <w:rFonts w:ascii="Times New Roman" w:hAnsi="Times New Roman" w:cs="Times New Roman"/>
          <w:b/>
          <w:bCs/>
        </w:rPr>
        <w:t>7</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327"/>
      <w:bookmarkEnd w:id="328"/>
      <w:bookmarkEnd w:id="329"/>
      <w:bookmarkEnd w:id="330"/>
      <w:bookmarkEnd w:id="331"/>
      <w:bookmarkEnd w:id="332"/>
      <w:bookmarkEnd w:id="333"/>
      <w:bookmarkEnd w:id="334"/>
      <w:bookmarkEnd w:id="335"/>
      <w:bookmarkEnd w:id="336"/>
    </w:p>
    <w:p w:rsidR="00891888" w:rsidRPr="00CE07B2" w:rsidRDefault="00891888" w:rsidP="000C7D0B">
      <w:pPr>
        <w:ind w:firstLine="709"/>
        <w:jc w:val="both"/>
      </w:pPr>
      <w:r w:rsidRPr="00CE07B2">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CE07B2">
        <w:t>Орловской</w:t>
      </w:r>
      <w:r w:rsidRPr="00CE07B2">
        <w:t xml:space="preserve"> области.</w:t>
      </w:r>
    </w:p>
    <w:p w:rsidR="00891888" w:rsidRPr="00CE07B2" w:rsidRDefault="00891888"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CE07B2" w:rsidRDefault="00891888"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CE07B2" w:rsidRDefault="00891888"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CE07B2" w:rsidRDefault="00891888"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lastRenderedPageBreak/>
        <w:t>д)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CE07B2" w:rsidRDefault="00891888"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CE07B2" w:rsidRDefault="00891888"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CE07B2" w:rsidRDefault="00891888"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CE07B2" w:rsidRDefault="00891888"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з) обеспечение сохранности всех исторически ценных градоформирующих объектов;</w:t>
      </w:r>
    </w:p>
    <w:p w:rsidR="00891888" w:rsidRPr="00CE07B2" w:rsidRDefault="00891888" w:rsidP="000C7D0B">
      <w:pPr>
        <w:ind w:firstLine="709"/>
        <w:jc w:val="both"/>
      </w:pPr>
      <w:r w:rsidRPr="00CE07B2">
        <w:t>и) иные требования, необходимые для обеспечения сохранности объекта культурного наследия.</w:t>
      </w:r>
    </w:p>
    <w:p w:rsidR="00891888" w:rsidRPr="00CE07B2" w:rsidRDefault="00891888"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CE07B2" w:rsidRDefault="00891888" w:rsidP="000C7D0B">
      <w:pPr>
        <w:ind w:firstLine="709"/>
        <w:jc w:val="both"/>
      </w:pPr>
      <w:r w:rsidRPr="00CE07B2">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CE07B2" w:rsidRDefault="00891888"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891888" w:rsidRPr="00CE07B2" w:rsidRDefault="00891888"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CE07B2" w:rsidRDefault="00891888"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lastRenderedPageBreak/>
        <w:t>д) иные требования, необходимые для сохранения и восстановления (регенерации) охраняемого природного ландшафта.</w:t>
      </w:r>
    </w:p>
    <w:p w:rsidR="00891888" w:rsidRPr="00CE07B2"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CE07B2" w:rsidRDefault="00891888" w:rsidP="005C1DCC">
      <w:pPr>
        <w:jc w:val="center"/>
        <w:rPr>
          <w:b/>
        </w:rPr>
      </w:pPr>
      <w:bookmarkStart w:id="337" w:name="_Toc290587554"/>
      <w:bookmarkStart w:id="338" w:name="_Toc290587816"/>
      <w:bookmarkStart w:id="339" w:name="_Toc290588084"/>
      <w:r w:rsidRPr="00CE07B2">
        <w:rPr>
          <w:b/>
        </w:rPr>
        <w:t>Объекты культурного наследия поселения</w:t>
      </w:r>
      <w:r w:rsidR="00D458E5" w:rsidRPr="00CE07B2">
        <w:rPr>
          <w:b/>
        </w:rPr>
        <w:t>,</w:t>
      </w:r>
      <w:r w:rsidRPr="00CE07B2">
        <w:rPr>
          <w:b/>
        </w:rPr>
        <w:t xml:space="preserve"> расположенные на территории </w:t>
      </w:r>
      <w:bookmarkEnd w:id="337"/>
      <w:bookmarkEnd w:id="338"/>
      <w:bookmarkEnd w:id="339"/>
      <w:r w:rsidR="00116468">
        <w:rPr>
          <w:b/>
        </w:rPr>
        <w:t>Паньковского</w:t>
      </w:r>
      <w:r w:rsidR="00387EAF" w:rsidRPr="00CE07B2">
        <w:rPr>
          <w:b/>
        </w:rPr>
        <w:t xml:space="preserve"> сельского поселения</w:t>
      </w:r>
    </w:p>
    <w:p w:rsidR="00891888" w:rsidRPr="00FD3C20" w:rsidRDefault="00891888" w:rsidP="00891888">
      <w:pPr>
        <w:jc w:val="center"/>
        <w:rPr>
          <w:b/>
          <w:bCs/>
          <w:color w:val="FF0000"/>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4394"/>
      </w:tblGrid>
      <w:tr w:rsidR="00BF1B16" w:rsidRPr="00A67A35" w:rsidTr="00BF1B16">
        <w:tc>
          <w:tcPr>
            <w:tcW w:w="1260" w:type="dxa"/>
            <w:shd w:val="clear" w:color="auto" w:fill="auto"/>
          </w:tcPr>
          <w:p w:rsidR="00BF1B16" w:rsidRPr="00A67A35" w:rsidRDefault="00BF1B16" w:rsidP="00C133D4">
            <w:pPr>
              <w:rPr>
                <w:rFonts w:cs="Times New Roman"/>
                <w:b/>
              </w:rPr>
            </w:pPr>
            <w:r w:rsidRPr="00A67A35">
              <w:rPr>
                <w:rFonts w:cs="Times New Roman"/>
                <w:b/>
              </w:rPr>
              <w:t>Участок зоны</w:t>
            </w:r>
          </w:p>
        </w:tc>
        <w:tc>
          <w:tcPr>
            <w:tcW w:w="2142" w:type="dxa"/>
            <w:shd w:val="clear" w:color="auto" w:fill="auto"/>
          </w:tcPr>
          <w:p w:rsidR="00BF1B16" w:rsidRPr="00A67A35" w:rsidRDefault="00BF1B16" w:rsidP="00C133D4">
            <w:pPr>
              <w:rPr>
                <w:rFonts w:cs="Times New Roman"/>
                <w:b/>
              </w:rPr>
            </w:pPr>
            <w:r w:rsidRPr="00A67A35">
              <w:rPr>
                <w:rFonts w:cs="Times New Roman"/>
                <w:b/>
              </w:rPr>
              <w:t>Наименование ОКН согласно нормативному правовому акту</w:t>
            </w:r>
          </w:p>
        </w:tc>
        <w:tc>
          <w:tcPr>
            <w:tcW w:w="1276" w:type="dxa"/>
            <w:shd w:val="clear" w:color="auto" w:fill="auto"/>
          </w:tcPr>
          <w:p w:rsidR="00BF1B16" w:rsidRPr="00A67A35" w:rsidRDefault="00BF1B16" w:rsidP="00C133D4">
            <w:pPr>
              <w:rPr>
                <w:rFonts w:cs="Times New Roman"/>
                <w:b/>
              </w:rPr>
            </w:pPr>
            <w:r w:rsidRPr="00A67A35">
              <w:rPr>
                <w:rFonts w:cs="Times New Roman"/>
                <w:b/>
              </w:rPr>
              <w:t>Датировка ОКН согласно нормативному правовому акту</w:t>
            </w:r>
          </w:p>
        </w:tc>
        <w:tc>
          <w:tcPr>
            <w:tcW w:w="4394" w:type="dxa"/>
            <w:shd w:val="clear" w:color="auto" w:fill="auto"/>
          </w:tcPr>
          <w:p w:rsidR="00BF1B16" w:rsidRPr="00A67A35" w:rsidRDefault="00D86F9D" w:rsidP="00C133D4">
            <w:pPr>
              <w:rPr>
                <w:rFonts w:cs="Times New Roman"/>
                <w:b/>
              </w:rPr>
            </w:pPr>
            <w:r>
              <w:rPr>
                <w:rFonts w:cs="Times New Roman"/>
                <w:b/>
              </w:rPr>
              <w:t>№, дата Постановления</w:t>
            </w:r>
            <w:r w:rsidR="00BF1B16" w:rsidRPr="00A67A35">
              <w:rPr>
                <w:rFonts w:cs="Times New Roman"/>
                <w:b/>
              </w:rPr>
              <w:t xml:space="preserve"> </w:t>
            </w:r>
          </w:p>
        </w:tc>
      </w:tr>
      <w:tr w:rsidR="00BF1B16" w:rsidRPr="00A67A35" w:rsidTr="00BF1B16">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F1B16" w:rsidRPr="00A67A35" w:rsidRDefault="00BF1B16" w:rsidP="00723597">
            <w:pPr>
              <w:rPr>
                <w:rFonts w:cs="Times New Roman"/>
              </w:rPr>
            </w:pPr>
            <w:r>
              <w:rPr>
                <w:rFonts w:cs="Times New Roman"/>
              </w:rPr>
              <w:t>О1</w:t>
            </w:r>
          </w:p>
        </w:tc>
        <w:tc>
          <w:tcPr>
            <w:tcW w:w="2142" w:type="dxa"/>
            <w:tcBorders>
              <w:top w:val="single" w:sz="4" w:space="0" w:color="000000"/>
              <w:left w:val="single" w:sz="4" w:space="0" w:color="000000"/>
              <w:bottom w:val="single" w:sz="4" w:space="0" w:color="000000"/>
              <w:right w:val="single" w:sz="4" w:space="0" w:color="000000"/>
            </w:tcBorders>
          </w:tcPr>
          <w:p w:rsidR="00294C49" w:rsidRDefault="00294C49" w:rsidP="00294C49">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r>
              <w:rPr>
                <w:rFonts w:eastAsia="Times New Roman" w:cs="Times New Roman"/>
                <w:kern w:val="0"/>
                <w:lang w:eastAsia="ru-RU"/>
              </w:rPr>
              <w:t xml:space="preserve"> с.Паньково </w:t>
            </w:r>
          </w:p>
          <w:p w:rsidR="00BF1B16" w:rsidRPr="00A67A35" w:rsidRDefault="00294C49" w:rsidP="00294C49">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(возле ДК)</w:t>
            </w:r>
          </w:p>
        </w:tc>
        <w:tc>
          <w:tcPr>
            <w:tcW w:w="1276" w:type="dxa"/>
            <w:tcBorders>
              <w:top w:val="single" w:sz="4" w:space="0" w:color="000000"/>
              <w:left w:val="single" w:sz="4" w:space="0" w:color="000000"/>
              <w:bottom w:val="single" w:sz="4" w:space="0" w:color="000000"/>
              <w:right w:val="single" w:sz="4" w:space="0" w:color="000000"/>
            </w:tcBorders>
          </w:tcPr>
          <w:p w:rsidR="00BF1B16" w:rsidRPr="00A67A35" w:rsidRDefault="00294C49" w:rsidP="00723597">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1941-1943гг</w:t>
            </w:r>
            <w:r w:rsidR="00D86F9D">
              <w:rPr>
                <w:rFonts w:eastAsia="Times New Roman" w:cs="Times New Roman"/>
                <w:kern w:val="0"/>
                <w:lang w:eastAsia="ru-RU"/>
              </w:rPr>
              <w:t>.</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BF1B16" w:rsidRPr="00A67A35" w:rsidRDefault="00D86F9D"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 xml:space="preserve">Решение </w:t>
            </w:r>
            <w:r w:rsidR="00294C49">
              <w:rPr>
                <w:rFonts w:eastAsia="Times New Roman" w:cs="Times New Roman"/>
                <w:kern w:val="0"/>
                <w:lang w:eastAsia="ru-RU"/>
              </w:rPr>
              <w:t>Облисполкома № 33 от 27.01.87г</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2"/>
        </w:trPr>
        <w:tc>
          <w:tcPr>
            <w:tcW w:w="1260" w:type="dxa"/>
            <w:tcBorders>
              <w:top w:val="single" w:sz="4" w:space="0" w:color="000000"/>
              <w:left w:val="single" w:sz="4" w:space="0" w:color="auto"/>
              <w:bottom w:val="single" w:sz="4" w:space="0" w:color="000000"/>
              <w:right w:val="single" w:sz="4" w:space="0" w:color="000000"/>
            </w:tcBorders>
          </w:tcPr>
          <w:p w:rsidR="002147A6" w:rsidRPr="00A67A35" w:rsidRDefault="00294C49" w:rsidP="00723597">
            <w:pPr>
              <w:rPr>
                <w:rFonts w:cs="Times New Roman"/>
              </w:rPr>
            </w:pPr>
            <w:r>
              <w:rPr>
                <w:rFonts w:cs="Times New Roman"/>
              </w:rPr>
              <w:t>Сх2</w:t>
            </w:r>
          </w:p>
        </w:tc>
        <w:tc>
          <w:tcPr>
            <w:tcW w:w="2142" w:type="dxa"/>
            <w:tcBorders>
              <w:top w:val="single" w:sz="4" w:space="0" w:color="000000"/>
              <w:left w:val="single" w:sz="4" w:space="0" w:color="000000"/>
              <w:right w:val="single" w:sz="4" w:space="0" w:color="000000"/>
            </w:tcBorders>
          </w:tcPr>
          <w:p w:rsidR="00294C49" w:rsidRDefault="002147A6" w:rsidP="00294C49">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r>
              <w:rPr>
                <w:rFonts w:eastAsia="Times New Roman" w:cs="Times New Roman"/>
                <w:kern w:val="0"/>
                <w:lang w:eastAsia="ru-RU"/>
              </w:rPr>
              <w:t xml:space="preserve"> </w:t>
            </w:r>
          </w:p>
          <w:p w:rsidR="002147A6" w:rsidRPr="00A67A35" w:rsidRDefault="00294C49" w:rsidP="00294C49">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(бывшая д.Теплое)</w:t>
            </w:r>
          </w:p>
        </w:tc>
        <w:tc>
          <w:tcPr>
            <w:tcW w:w="1276" w:type="dxa"/>
            <w:tcBorders>
              <w:top w:val="single" w:sz="4" w:space="0" w:color="000000"/>
              <w:left w:val="single" w:sz="4" w:space="0" w:color="000000"/>
              <w:right w:val="single" w:sz="4" w:space="0" w:color="000000"/>
            </w:tcBorders>
          </w:tcPr>
          <w:p w:rsidR="002147A6" w:rsidRPr="00A67A35" w:rsidRDefault="00294C49"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1943</w:t>
            </w:r>
            <w:r w:rsidR="002147A6" w:rsidRPr="00A67A35">
              <w:rPr>
                <w:rFonts w:eastAsia="Times New Roman" w:cs="Times New Roman"/>
                <w:kern w:val="0"/>
                <w:lang w:eastAsia="ru-RU"/>
              </w:rPr>
              <w:t xml:space="preserve"> г.</w:t>
            </w:r>
          </w:p>
          <w:p w:rsidR="002147A6" w:rsidRPr="00A67A35" w:rsidRDefault="002147A6" w:rsidP="005A4994">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right w:val="single" w:sz="4" w:space="0" w:color="auto"/>
            </w:tcBorders>
          </w:tcPr>
          <w:p w:rsidR="00294C49" w:rsidRPr="00A67A35" w:rsidRDefault="00294C49" w:rsidP="00294C49">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Решение Облисполкома № 33 от 27.01.87г</w:t>
            </w:r>
          </w:p>
          <w:p w:rsidR="002147A6" w:rsidRPr="00A67A35" w:rsidRDefault="002147A6" w:rsidP="005A4994">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1"/>
        </w:trPr>
        <w:tc>
          <w:tcPr>
            <w:tcW w:w="1260" w:type="dxa"/>
            <w:tcBorders>
              <w:top w:val="single" w:sz="4" w:space="0" w:color="000000"/>
              <w:left w:val="single" w:sz="4" w:space="0" w:color="auto"/>
              <w:bottom w:val="single" w:sz="4" w:space="0" w:color="000000"/>
              <w:right w:val="single" w:sz="4" w:space="0" w:color="000000"/>
            </w:tcBorders>
          </w:tcPr>
          <w:p w:rsidR="002147A6" w:rsidRDefault="00294C49" w:rsidP="00723597">
            <w:pPr>
              <w:rPr>
                <w:rFonts w:cs="Times New Roman"/>
              </w:rPr>
            </w:pPr>
            <w:r>
              <w:rPr>
                <w:rFonts w:cs="Times New Roman"/>
              </w:rPr>
              <w:t>Сх2</w:t>
            </w:r>
          </w:p>
        </w:tc>
        <w:tc>
          <w:tcPr>
            <w:tcW w:w="2142" w:type="dxa"/>
            <w:tcBorders>
              <w:left w:val="single" w:sz="4" w:space="0" w:color="000000"/>
              <w:right w:val="single" w:sz="4" w:space="0" w:color="000000"/>
            </w:tcBorders>
          </w:tcPr>
          <w:p w:rsidR="002147A6" w:rsidRPr="00A67A35" w:rsidRDefault="00294C49"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Церковь</w:t>
            </w:r>
          </w:p>
        </w:tc>
        <w:tc>
          <w:tcPr>
            <w:tcW w:w="1276" w:type="dxa"/>
            <w:tcBorders>
              <w:left w:val="single" w:sz="4" w:space="0" w:color="000000"/>
              <w:right w:val="single" w:sz="4" w:space="0" w:color="000000"/>
            </w:tcBorders>
          </w:tcPr>
          <w:p w:rsidR="002147A6" w:rsidRDefault="00294C49"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c>
          <w:tcPr>
            <w:tcW w:w="4394" w:type="dxa"/>
            <w:tcBorders>
              <w:left w:val="single" w:sz="4" w:space="0" w:color="000000"/>
              <w:right w:val="single" w:sz="4" w:space="0" w:color="auto"/>
            </w:tcBorders>
          </w:tcPr>
          <w:p w:rsidR="002147A6" w:rsidRDefault="00294C49"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r>
    </w:tbl>
    <w:p w:rsidR="003C2945" w:rsidRPr="00FD3C20" w:rsidRDefault="003C2945" w:rsidP="002147A6">
      <w:pPr>
        <w:jc w:val="both"/>
        <w:rPr>
          <w:b/>
          <w:color w:val="FF0000"/>
        </w:rPr>
      </w:pPr>
    </w:p>
    <w:p w:rsidR="00891888" w:rsidRPr="00A67A35" w:rsidRDefault="00891888" w:rsidP="0003644D">
      <w:pPr>
        <w:ind w:firstLine="709"/>
        <w:jc w:val="both"/>
        <w:rPr>
          <w:b/>
        </w:rPr>
      </w:pPr>
      <w:r w:rsidRPr="00A67A35">
        <w:rPr>
          <w:b/>
        </w:rPr>
        <w:t>Режим использования территории объектов культурного наследия</w:t>
      </w:r>
    </w:p>
    <w:p w:rsidR="00891888" w:rsidRPr="00A67A35" w:rsidRDefault="00891888"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FD3C20" w:rsidRDefault="00891888" w:rsidP="00891888">
      <w:pPr>
        <w:pStyle w:val="ConsPlusNormal"/>
        <w:widowControl/>
        <w:ind w:firstLine="540"/>
        <w:jc w:val="both"/>
        <w:rPr>
          <w:rFonts w:ascii="Times New Roman" w:hAnsi="Times New Roman" w:cs="Times New Roman"/>
          <w:color w:val="FF0000"/>
          <w:sz w:val="24"/>
          <w:szCs w:val="24"/>
        </w:rPr>
      </w:pPr>
    </w:p>
    <w:p w:rsidR="00891888" w:rsidRPr="00FD3C20" w:rsidRDefault="00891888" w:rsidP="00891888">
      <w:pPr>
        <w:ind w:firstLine="709"/>
        <w:rPr>
          <w:rFonts w:cs="Times New Roman"/>
          <w:color w:val="FF0000"/>
          <w:sz w:val="22"/>
        </w:rPr>
      </w:pPr>
    </w:p>
    <w:sectPr w:rsidR="00891888"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A25" w:rsidRDefault="00AA6A25" w:rsidP="001B1B4A">
      <w:r>
        <w:separator/>
      </w:r>
    </w:p>
  </w:endnote>
  <w:endnote w:type="continuationSeparator" w:id="1">
    <w:p w:rsidR="00AA6A25" w:rsidRDefault="00AA6A25"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DD" w:rsidRPr="00C908F3" w:rsidRDefault="00791BDD"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791BDD" w:rsidRDefault="00791BDD" w:rsidP="00827E29">
    <w:pPr>
      <w:pStyle w:val="afa"/>
      <w:pBdr>
        <w:top w:val="thinThickSmallGap" w:sz="24" w:space="1" w:color="622423"/>
      </w:pBdr>
      <w:tabs>
        <w:tab w:val="right" w:pos="9354"/>
      </w:tabs>
      <w:ind w:firstLine="0"/>
      <w:rPr>
        <w:rFonts w:ascii="Cambria" w:hAnsi="Cambria"/>
      </w:rPr>
    </w:pPr>
    <w:r>
      <w:rPr>
        <w:rFonts w:cs="Times New Roman"/>
        <w:sz w:val="16"/>
        <w:szCs w:val="16"/>
      </w:rPr>
      <w:t>Паньковского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006B62A3" w:rsidRPr="006B62A3">
        <w:rPr>
          <w:rFonts w:ascii="Cambria" w:hAnsi="Cambria"/>
          <w:noProof/>
        </w:rPr>
        <w:t>1</w:t>
      </w:r>
    </w:fldSimple>
  </w:p>
  <w:p w:rsidR="00791BDD" w:rsidRDefault="00791BD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DD" w:rsidRPr="00C347C7" w:rsidRDefault="00791BDD">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791BDD" w:rsidRDefault="00791BDD" w:rsidP="001B1B4A">
    <w:pPr>
      <w:pStyle w:val="afa"/>
      <w:pBdr>
        <w:top w:val="thinThickSmallGap" w:sz="24" w:space="1" w:color="622423"/>
      </w:pBdr>
      <w:tabs>
        <w:tab w:val="right" w:pos="9354"/>
      </w:tabs>
      <w:rPr>
        <w:rFonts w:ascii="Cambria" w:hAnsi="Cambria"/>
      </w:rPr>
    </w:pPr>
    <w:r>
      <w:rPr>
        <w:rFonts w:ascii="Cambria" w:hAnsi="Cambria"/>
        <w:sz w:val="16"/>
        <w:szCs w:val="16"/>
      </w:rPr>
      <w:t>Паньковского</w:t>
    </w:r>
    <w:r w:rsidRPr="00C347C7">
      <w:rPr>
        <w:rFonts w:ascii="Cambria" w:hAnsi="Cambria"/>
        <w:sz w:val="16"/>
        <w:szCs w:val="16"/>
      </w:rPr>
      <w:t xml:space="preserve"> сельского поселения</w:t>
    </w:r>
    <w:r>
      <w:rPr>
        <w:rFonts w:ascii="Cambria" w:hAnsi="Cambria"/>
      </w:rPr>
      <w:tab/>
      <w:t xml:space="preserve"> </w:t>
    </w:r>
    <w:fldSimple w:instr=" PAGE   \* MERGEFORMAT ">
      <w:r w:rsidR="006B62A3" w:rsidRPr="006B62A3">
        <w:rPr>
          <w:rFonts w:ascii="Cambria" w:hAnsi="Cambria"/>
          <w:noProof/>
        </w:rPr>
        <w:t>57</w:t>
      </w:r>
    </w:fldSimple>
  </w:p>
  <w:p w:rsidR="00791BDD" w:rsidRDefault="00791BD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A25" w:rsidRDefault="00AA6A25" w:rsidP="001B1B4A">
      <w:r>
        <w:separator/>
      </w:r>
    </w:p>
  </w:footnote>
  <w:footnote w:type="continuationSeparator" w:id="1">
    <w:p w:rsidR="00AA6A25" w:rsidRDefault="00AA6A25"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DD" w:rsidRDefault="00791BDD"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10D2448"/>
    <w:multiLevelType w:val="hybridMultilevel"/>
    <w:tmpl w:val="0E38BA3A"/>
    <w:lvl w:ilvl="0" w:tplc="B69AA9A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4">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6">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9">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1">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7">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8">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2"/>
  </w:num>
  <w:num w:numId="4">
    <w:abstractNumId w:val="162"/>
  </w:num>
  <w:num w:numId="5">
    <w:abstractNumId w:val="158"/>
  </w:num>
  <w:num w:numId="6">
    <w:abstractNumId w:val="144"/>
  </w:num>
  <w:num w:numId="7">
    <w:abstractNumId w:val="143"/>
  </w:num>
  <w:num w:numId="8">
    <w:abstractNumId w:val="155"/>
  </w:num>
  <w:num w:numId="9">
    <w:abstractNumId w:val="148"/>
  </w:num>
  <w:num w:numId="10">
    <w:abstractNumId w:val="151"/>
  </w:num>
  <w:num w:numId="11">
    <w:abstractNumId w:val="154"/>
  </w:num>
  <w:num w:numId="12">
    <w:abstractNumId w:val="166"/>
  </w:num>
  <w:num w:numId="13">
    <w:abstractNumId w:val="163"/>
  </w:num>
  <w:num w:numId="14">
    <w:abstractNumId w:val="146"/>
  </w:num>
  <w:num w:numId="15">
    <w:abstractNumId w:val="169"/>
  </w:num>
  <w:num w:numId="16">
    <w:abstractNumId w:val="170"/>
  </w:num>
  <w:num w:numId="17">
    <w:abstractNumId w:val="0"/>
  </w:num>
  <w:num w:numId="18">
    <w:abstractNumId w:val="165"/>
  </w:num>
  <w:num w:numId="19">
    <w:abstractNumId w:val="157"/>
  </w:num>
  <w:num w:numId="20">
    <w:abstractNumId w:val="156"/>
  </w:num>
  <w:num w:numId="21">
    <w:abstractNumId w:val="164"/>
  </w:num>
  <w:num w:numId="22">
    <w:abstractNumId w:val="62"/>
  </w:num>
  <w:num w:numId="23">
    <w:abstractNumId w:val="159"/>
  </w:num>
  <w:num w:numId="24">
    <w:abstractNumId w:val="167"/>
  </w:num>
  <w:num w:numId="25">
    <w:abstractNumId w:val="171"/>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60"/>
  </w:num>
  <w:num w:numId="33">
    <w:abstractNumId w:val="161"/>
  </w:num>
  <w:num w:numId="34">
    <w:abstractNumId w:val="152"/>
  </w:num>
  <w:num w:numId="35">
    <w:abstractNumId w:val="168"/>
  </w:num>
  <w:num w:numId="36">
    <w:abstractNumId w:val="15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468"/>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44AA"/>
    <w:rsid w:val="00177C9A"/>
    <w:rsid w:val="00182AAB"/>
    <w:rsid w:val="00186B3F"/>
    <w:rsid w:val="00186C9D"/>
    <w:rsid w:val="00187D93"/>
    <w:rsid w:val="00190772"/>
    <w:rsid w:val="00194EEB"/>
    <w:rsid w:val="001A0095"/>
    <w:rsid w:val="001A1391"/>
    <w:rsid w:val="001A356B"/>
    <w:rsid w:val="001A3C4F"/>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4826"/>
    <w:rsid w:val="001F5640"/>
    <w:rsid w:val="001F6696"/>
    <w:rsid w:val="001F6B7C"/>
    <w:rsid w:val="001F6FE8"/>
    <w:rsid w:val="001F7452"/>
    <w:rsid w:val="002007B5"/>
    <w:rsid w:val="0020165A"/>
    <w:rsid w:val="002050E5"/>
    <w:rsid w:val="00205881"/>
    <w:rsid w:val="00205CFF"/>
    <w:rsid w:val="00207C97"/>
    <w:rsid w:val="00210E76"/>
    <w:rsid w:val="002124E0"/>
    <w:rsid w:val="002147A6"/>
    <w:rsid w:val="0022154E"/>
    <w:rsid w:val="00222CCA"/>
    <w:rsid w:val="00224D3C"/>
    <w:rsid w:val="00226AE0"/>
    <w:rsid w:val="00227AA2"/>
    <w:rsid w:val="00230836"/>
    <w:rsid w:val="00233588"/>
    <w:rsid w:val="00240E2B"/>
    <w:rsid w:val="002413C7"/>
    <w:rsid w:val="00242EFA"/>
    <w:rsid w:val="0024565E"/>
    <w:rsid w:val="00247C29"/>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87F93"/>
    <w:rsid w:val="0029085B"/>
    <w:rsid w:val="002938B2"/>
    <w:rsid w:val="00294945"/>
    <w:rsid w:val="00294C49"/>
    <w:rsid w:val="00294FF4"/>
    <w:rsid w:val="002953EA"/>
    <w:rsid w:val="002970CE"/>
    <w:rsid w:val="00297CAD"/>
    <w:rsid w:val="002A0B2D"/>
    <w:rsid w:val="002A0EFF"/>
    <w:rsid w:val="002A5632"/>
    <w:rsid w:val="002A5A87"/>
    <w:rsid w:val="002B1716"/>
    <w:rsid w:val="002B6AD0"/>
    <w:rsid w:val="002C0D5A"/>
    <w:rsid w:val="002C5BC4"/>
    <w:rsid w:val="002C7A19"/>
    <w:rsid w:val="002D1D44"/>
    <w:rsid w:val="002E0FF0"/>
    <w:rsid w:val="002E131F"/>
    <w:rsid w:val="002E168A"/>
    <w:rsid w:val="002E339D"/>
    <w:rsid w:val="002E38DA"/>
    <w:rsid w:val="002E6B9C"/>
    <w:rsid w:val="002E73AD"/>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46A3"/>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1E23"/>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54A"/>
    <w:rsid w:val="004E4EB8"/>
    <w:rsid w:val="004E5077"/>
    <w:rsid w:val="004E527E"/>
    <w:rsid w:val="004E6496"/>
    <w:rsid w:val="004E6891"/>
    <w:rsid w:val="004E7C27"/>
    <w:rsid w:val="004E7C8D"/>
    <w:rsid w:val="004E7D0E"/>
    <w:rsid w:val="004F31CA"/>
    <w:rsid w:val="004F72A6"/>
    <w:rsid w:val="004F74C2"/>
    <w:rsid w:val="005006DC"/>
    <w:rsid w:val="00502B05"/>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4F9D"/>
    <w:rsid w:val="00625993"/>
    <w:rsid w:val="00625ACA"/>
    <w:rsid w:val="00632F38"/>
    <w:rsid w:val="00634CF0"/>
    <w:rsid w:val="00635BBF"/>
    <w:rsid w:val="006365BA"/>
    <w:rsid w:val="00643217"/>
    <w:rsid w:val="006442A1"/>
    <w:rsid w:val="006446EB"/>
    <w:rsid w:val="00645547"/>
    <w:rsid w:val="006468B1"/>
    <w:rsid w:val="00646A00"/>
    <w:rsid w:val="006477EA"/>
    <w:rsid w:val="00647F32"/>
    <w:rsid w:val="0065125D"/>
    <w:rsid w:val="0065162C"/>
    <w:rsid w:val="0065481C"/>
    <w:rsid w:val="00655985"/>
    <w:rsid w:val="00655B86"/>
    <w:rsid w:val="00656593"/>
    <w:rsid w:val="00656FE6"/>
    <w:rsid w:val="00657A99"/>
    <w:rsid w:val="00660174"/>
    <w:rsid w:val="00661502"/>
    <w:rsid w:val="0066188A"/>
    <w:rsid w:val="00661B1B"/>
    <w:rsid w:val="00662700"/>
    <w:rsid w:val="006627D6"/>
    <w:rsid w:val="00662F31"/>
    <w:rsid w:val="006632BC"/>
    <w:rsid w:val="00663FA7"/>
    <w:rsid w:val="00670A36"/>
    <w:rsid w:val="00672391"/>
    <w:rsid w:val="00675ED7"/>
    <w:rsid w:val="00676A2B"/>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62A3"/>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27B0"/>
    <w:rsid w:val="00773896"/>
    <w:rsid w:val="00773E37"/>
    <w:rsid w:val="007765C8"/>
    <w:rsid w:val="007774DF"/>
    <w:rsid w:val="00782C6A"/>
    <w:rsid w:val="00790F89"/>
    <w:rsid w:val="007913DC"/>
    <w:rsid w:val="00791BDD"/>
    <w:rsid w:val="00797E16"/>
    <w:rsid w:val="007A0EA9"/>
    <w:rsid w:val="007A367B"/>
    <w:rsid w:val="007A454F"/>
    <w:rsid w:val="007A4F46"/>
    <w:rsid w:val="007A52AC"/>
    <w:rsid w:val="007B0BEF"/>
    <w:rsid w:val="007B1D17"/>
    <w:rsid w:val="007B7990"/>
    <w:rsid w:val="007B7CE3"/>
    <w:rsid w:val="007C0D09"/>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0331"/>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0E5B"/>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26829"/>
    <w:rsid w:val="0093057F"/>
    <w:rsid w:val="00934DD6"/>
    <w:rsid w:val="00935946"/>
    <w:rsid w:val="0093594F"/>
    <w:rsid w:val="009373F2"/>
    <w:rsid w:val="0094098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6D60"/>
    <w:rsid w:val="00987645"/>
    <w:rsid w:val="009879FA"/>
    <w:rsid w:val="009A15EA"/>
    <w:rsid w:val="009A3E06"/>
    <w:rsid w:val="009A5382"/>
    <w:rsid w:val="009A7020"/>
    <w:rsid w:val="009A77D7"/>
    <w:rsid w:val="009B0A79"/>
    <w:rsid w:val="009B0EDF"/>
    <w:rsid w:val="009B2554"/>
    <w:rsid w:val="009B288D"/>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9DA"/>
    <w:rsid w:val="009F4E6B"/>
    <w:rsid w:val="009F5307"/>
    <w:rsid w:val="009F5B77"/>
    <w:rsid w:val="009F7AAA"/>
    <w:rsid w:val="00A01CEE"/>
    <w:rsid w:val="00A0206B"/>
    <w:rsid w:val="00A03379"/>
    <w:rsid w:val="00A0493B"/>
    <w:rsid w:val="00A0690F"/>
    <w:rsid w:val="00A06ACB"/>
    <w:rsid w:val="00A06C34"/>
    <w:rsid w:val="00A10266"/>
    <w:rsid w:val="00A1063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0315"/>
    <w:rsid w:val="00A84308"/>
    <w:rsid w:val="00A84BDE"/>
    <w:rsid w:val="00A84D11"/>
    <w:rsid w:val="00A87539"/>
    <w:rsid w:val="00A90640"/>
    <w:rsid w:val="00A91740"/>
    <w:rsid w:val="00A92555"/>
    <w:rsid w:val="00A930BE"/>
    <w:rsid w:val="00A9476B"/>
    <w:rsid w:val="00A973F0"/>
    <w:rsid w:val="00A97C04"/>
    <w:rsid w:val="00A97FC4"/>
    <w:rsid w:val="00AA6A25"/>
    <w:rsid w:val="00AA6B7D"/>
    <w:rsid w:val="00AA7C3C"/>
    <w:rsid w:val="00AB18C8"/>
    <w:rsid w:val="00AB5DA5"/>
    <w:rsid w:val="00AB76DE"/>
    <w:rsid w:val="00AC64F1"/>
    <w:rsid w:val="00AC6E5C"/>
    <w:rsid w:val="00AD02C4"/>
    <w:rsid w:val="00AD2E8C"/>
    <w:rsid w:val="00AD2EB0"/>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0DB9"/>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1218"/>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6C76"/>
    <w:rsid w:val="00C9736B"/>
    <w:rsid w:val="00CA02EC"/>
    <w:rsid w:val="00CA0A15"/>
    <w:rsid w:val="00CA2305"/>
    <w:rsid w:val="00CA5B76"/>
    <w:rsid w:val="00CB0292"/>
    <w:rsid w:val="00CB03F1"/>
    <w:rsid w:val="00CB0CDF"/>
    <w:rsid w:val="00CB2574"/>
    <w:rsid w:val="00CB3634"/>
    <w:rsid w:val="00CB3A44"/>
    <w:rsid w:val="00CB4D9C"/>
    <w:rsid w:val="00CB5742"/>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1563"/>
    <w:rsid w:val="00D07BA9"/>
    <w:rsid w:val="00D10B65"/>
    <w:rsid w:val="00D21127"/>
    <w:rsid w:val="00D218AE"/>
    <w:rsid w:val="00D2240B"/>
    <w:rsid w:val="00D23E41"/>
    <w:rsid w:val="00D2640E"/>
    <w:rsid w:val="00D26844"/>
    <w:rsid w:val="00D27311"/>
    <w:rsid w:val="00D27C8A"/>
    <w:rsid w:val="00D3081F"/>
    <w:rsid w:val="00D316C4"/>
    <w:rsid w:val="00D327F2"/>
    <w:rsid w:val="00D3313D"/>
    <w:rsid w:val="00D33945"/>
    <w:rsid w:val="00D349E3"/>
    <w:rsid w:val="00D35FEC"/>
    <w:rsid w:val="00D402C2"/>
    <w:rsid w:val="00D458E5"/>
    <w:rsid w:val="00D45B43"/>
    <w:rsid w:val="00D461D1"/>
    <w:rsid w:val="00D46D74"/>
    <w:rsid w:val="00D51DD8"/>
    <w:rsid w:val="00D54847"/>
    <w:rsid w:val="00D56AFA"/>
    <w:rsid w:val="00D57335"/>
    <w:rsid w:val="00D6484F"/>
    <w:rsid w:val="00D657D3"/>
    <w:rsid w:val="00D66653"/>
    <w:rsid w:val="00D67D78"/>
    <w:rsid w:val="00D714A0"/>
    <w:rsid w:val="00D73FBE"/>
    <w:rsid w:val="00D747E0"/>
    <w:rsid w:val="00D75589"/>
    <w:rsid w:val="00D80D55"/>
    <w:rsid w:val="00D86F9D"/>
    <w:rsid w:val="00D912C8"/>
    <w:rsid w:val="00D93D66"/>
    <w:rsid w:val="00D94D5E"/>
    <w:rsid w:val="00D95301"/>
    <w:rsid w:val="00D95FC4"/>
    <w:rsid w:val="00DA1323"/>
    <w:rsid w:val="00DA2ED1"/>
    <w:rsid w:val="00DA30BB"/>
    <w:rsid w:val="00DA46F4"/>
    <w:rsid w:val="00DA4A28"/>
    <w:rsid w:val="00DA5F9A"/>
    <w:rsid w:val="00DA7897"/>
    <w:rsid w:val="00DB4212"/>
    <w:rsid w:val="00DC78DE"/>
    <w:rsid w:val="00DD14F6"/>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6C8"/>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3DC8"/>
    <w:rsid w:val="00F066D9"/>
    <w:rsid w:val="00F06D26"/>
    <w:rsid w:val="00F079DA"/>
    <w:rsid w:val="00F100A0"/>
    <w:rsid w:val="00F11C00"/>
    <w:rsid w:val="00F12182"/>
    <w:rsid w:val="00F1352C"/>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4B7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3C78"/>
    <w:rsid w:val="00FB7820"/>
    <w:rsid w:val="00FB7DDB"/>
    <w:rsid w:val="00FC3974"/>
    <w:rsid w:val="00FC42DD"/>
    <w:rsid w:val="00FC51F6"/>
    <w:rsid w:val="00FC74FE"/>
    <w:rsid w:val="00FD0FFF"/>
    <w:rsid w:val="00FD2314"/>
    <w:rsid w:val="00FD298D"/>
    <w:rsid w:val="00FD3C20"/>
    <w:rsid w:val="00FE22A5"/>
    <w:rsid w:val="00FE4154"/>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86A5-A95D-47E2-8975-7227F676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5791</TotalTime>
  <Pages>57</Pages>
  <Words>21628</Words>
  <Characters>123284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144623</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248</cp:revision>
  <cp:lastPrinted>2012-08-23T09:16:00Z</cp:lastPrinted>
  <dcterms:created xsi:type="dcterms:W3CDTF">2010-05-28T12:01:00Z</dcterms:created>
  <dcterms:modified xsi:type="dcterms:W3CDTF">2012-08-23T09:57:00Z</dcterms:modified>
</cp:coreProperties>
</file>