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</w:rPr>
      </w:pPr>
      <w:bookmarkStart w:id="1" w:name="_GoBack"/>
      <w:bookmarkEnd w:id="1"/>
      <w:r>
        <w:rPr>
          <w:rFonts w:ascii="Times New Roman" w:hAnsi="Times New Roman"/>
          <w:b w:val="1"/>
        </w:rPr>
        <w:t xml:space="preserve">В результате вмешательства </w:t>
      </w:r>
      <w:r>
        <w:rPr>
          <w:rFonts w:ascii="Times New Roman" w:hAnsi="Times New Roman"/>
          <w:b w:val="1"/>
        </w:rPr>
        <w:t>Новодеревеньковской</w:t>
      </w:r>
      <w:r>
        <w:rPr>
          <w:rFonts w:ascii="Times New Roman" w:hAnsi="Times New Roman"/>
          <w:b w:val="1"/>
        </w:rPr>
        <w:t xml:space="preserve"> межрайонной прокуратуры устранены нарушения в сфере ЖКХ</w:t>
      </w:r>
    </w:p>
    <w:p w14:paraId="02000000">
      <w:pPr>
        <w:rPr>
          <w:rFonts w:ascii="Times New Roman" w:hAnsi="Times New Roman"/>
        </w:rPr>
      </w:pPr>
      <w:r>
        <w:rPr>
          <w:rFonts w:ascii="Times New Roman" w:hAnsi="Times New Roman"/>
        </w:rPr>
        <w:t>Новодеревеньковская</w:t>
      </w:r>
      <w:r>
        <w:rPr>
          <w:rFonts w:ascii="Times New Roman" w:hAnsi="Times New Roman"/>
        </w:rPr>
        <w:t xml:space="preserve"> межрайонная прокуратура провела проверку соблюдения законодательства в сфере ЖКХ.</w:t>
      </w:r>
    </w:p>
    <w:p w14:paraId="03000000">
      <w:pPr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в деревне Гоголь имело место нарушение нормативного режима обеспечения населения коммунальной услугой по холодному водоснабжению, при этом МУП «</w:t>
      </w:r>
      <w:r>
        <w:rPr>
          <w:rFonts w:ascii="Times New Roman" w:hAnsi="Times New Roman"/>
        </w:rPr>
        <w:t>Комхоз</w:t>
      </w:r>
      <w:r>
        <w:rPr>
          <w:rFonts w:ascii="Times New Roman" w:hAnsi="Times New Roman"/>
        </w:rPr>
        <w:t>» при ограничении водоснабжения подвоз воды населению организован не был.</w:t>
      </w:r>
    </w:p>
    <w:p w14:paraId="04000000">
      <w:pPr>
        <w:rPr>
          <w:rFonts w:ascii="Times New Roman" w:hAnsi="Times New Roman"/>
        </w:rPr>
      </w:pPr>
      <w:r>
        <w:rPr>
          <w:rFonts w:ascii="Times New Roman" w:hAnsi="Times New Roman"/>
        </w:rPr>
        <w:t>В связи с выявленными нарушениями прокурором директору муниципального предприятия внесено представление, нарушения устранены. </w:t>
      </w:r>
    </w:p>
    <w:p w14:paraId="05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 требованию прокуратуры произведён перерасчёт платы за услугу водоснабжения, виновное в допущенных нарушениях должностное лицо привлечено к дисциплинарной ответственности.</w:t>
      </w:r>
    </w:p>
    <w:p w14:paraId="06000000">
      <w:pPr>
        <w:rPr>
          <w:rFonts w:ascii="Times New Roman" w:hAnsi="Times New Roman"/>
        </w:rPr>
      </w:pPr>
      <w:r>
        <w:rPr>
          <w:rFonts w:ascii="Times New Roman" w:hAnsi="Times New Roman"/>
        </w:rPr>
        <w:t>В отношении директора МУП «</w:t>
      </w:r>
      <w:r>
        <w:rPr>
          <w:rFonts w:ascii="Times New Roman" w:hAnsi="Times New Roman"/>
        </w:rPr>
        <w:t>Комхоз</w:t>
      </w:r>
      <w:r>
        <w:rPr>
          <w:rFonts w:ascii="Times New Roman" w:hAnsi="Times New Roman"/>
        </w:rPr>
        <w:t>» прокурором вынесено постановление о возбуждении дела об административном правонарушении по ч. 3 ст. 7.23 КоАП РФ, по результатам рассмотрения которого он привлечен к административной ответственности в виде штрафа в размере 10 000 рублей.</w:t>
      </w:r>
    </w:p>
    <w:p w14:paraId="07000000">
      <w:pPr>
        <w:rPr>
          <w:sz w:val="28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08000000"/>
    <w:p w14:paraId="09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По мерам прокуратуры отремонтирована дорога в д. </w:t>
      </w:r>
      <w:r>
        <w:rPr>
          <w:rFonts w:ascii="Arial" w:hAnsi="Arial"/>
          <w:b w:val="1"/>
          <w:color w:val="333333"/>
          <w:sz w:val="36"/>
        </w:rPr>
        <w:t>Муравьёвка</w:t>
      </w:r>
      <w:r>
        <w:rPr>
          <w:rFonts w:ascii="Arial" w:hAnsi="Arial"/>
          <w:b w:val="1"/>
          <w:color w:val="333333"/>
          <w:sz w:val="36"/>
        </w:rPr>
        <w:t xml:space="preserve"> </w:t>
      </w:r>
      <w:r>
        <w:rPr>
          <w:rFonts w:ascii="Arial" w:hAnsi="Arial"/>
          <w:b w:val="1"/>
          <w:color w:val="333333"/>
          <w:sz w:val="36"/>
        </w:rPr>
        <w:t>Новодеревеньковского</w:t>
      </w:r>
      <w:r>
        <w:rPr>
          <w:rFonts w:ascii="Arial" w:hAnsi="Arial"/>
          <w:b w:val="1"/>
          <w:color w:val="333333"/>
          <w:sz w:val="36"/>
        </w:rPr>
        <w:t xml:space="preserve"> района</w:t>
      </w:r>
    </w:p>
    <w:p w14:paraId="0A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Новодеревеньковская</w:t>
      </w:r>
      <w:r>
        <w:rPr>
          <w:rFonts w:ascii="Roboto" w:hAnsi="Roboto"/>
          <w:color w:val="333333"/>
          <w:sz w:val="24"/>
        </w:rPr>
        <w:t xml:space="preserve"> межрайонная прокуратура провела проверку соблюдения законодательства в сфере обеспечения безопасности дорожного движения.</w:t>
      </w:r>
    </w:p>
    <w:p w14:paraId="0B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Установлено, что дорожное покрытие автомобильной дороги на ул. Набережная в д. </w:t>
      </w:r>
      <w:r>
        <w:rPr>
          <w:rFonts w:ascii="Roboto" w:hAnsi="Roboto"/>
          <w:color w:val="333333"/>
          <w:sz w:val="24"/>
        </w:rPr>
        <w:t>Муравьёвка</w:t>
      </w:r>
      <w:r>
        <w:rPr>
          <w:rFonts w:ascii="Roboto" w:hAnsi="Roboto"/>
          <w:color w:val="333333"/>
          <w:sz w:val="24"/>
        </w:rPr>
        <w:t xml:space="preserve"> имела дефекты и повреждения, не отвечающие требованиям безопасности дорожного движения.</w:t>
      </w:r>
    </w:p>
    <w:p w14:paraId="0C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С целью восстановления законности прокуратура направила в суд иск о признании бездействия администрации </w:t>
      </w:r>
      <w:r>
        <w:rPr>
          <w:rFonts w:ascii="Roboto" w:hAnsi="Roboto"/>
          <w:color w:val="333333"/>
          <w:sz w:val="24"/>
        </w:rPr>
        <w:t>Новодеревеньковского</w:t>
      </w:r>
      <w:r>
        <w:rPr>
          <w:rFonts w:ascii="Roboto" w:hAnsi="Roboto"/>
          <w:color w:val="333333"/>
          <w:sz w:val="24"/>
        </w:rPr>
        <w:t xml:space="preserve"> района незаконным, </w:t>
      </w:r>
      <w:r>
        <w:rPr>
          <w:rFonts w:ascii="Roboto" w:hAnsi="Roboto"/>
          <w:color w:val="333333"/>
          <w:sz w:val="24"/>
        </w:rPr>
        <w:t>обязании</w:t>
      </w:r>
      <w:r>
        <w:rPr>
          <w:rFonts w:ascii="Roboto" w:hAnsi="Roboto"/>
          <w:color w:val="333333"/>
          <w:sz w:val="24"/>
        </w:rPr>
        <w:t xml:space="preserve"> принять меры к устранению нарушений.</w:t>
      </w:r>
    </w:p>
    <w:p w14:paraId="0D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Новодеревеньковский</w:t>
      </w:r>
      <w:r>
        <w:rPr>
          <w:rFonts w:ascii="Roboto" w:hAnsi="Roboto"/>
          <w:color w:val="333333"/>
          <w:sz w:val="24"/>
        </w:rPr>
        <w:t xml:space="preserve"> районный суд удовлетворил требования ведомства.</w:t>
      </w:r>
    </w:p>
    <w:p w14:paraId="0E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В настоящее время решение суда исполнено, выполнены работы по ремонту дорожного покрытия. </w:t>
      </w:r>
    </w:p>
    <w:p w14:paraId="0F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10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По результатам проверки </w:t>
      </w:r>
      <w:r>
        <w:rPr>
          <w:rFonts w:ascii="Arial" w:hAnsi="Arial"/>
          <w:b w:val="1"/>
          <w:color w:val="333333"/>
          <w:sz w:val="36"/>
        </w:rPr>
        <w:t>Новодеревеньковской</w:t>
      </w:r>
      <w:r>
        <w:rPr>
          <w:rFonts w:ascii="Arial" w:hAnsi="Arial"/>
          <w:b w:val="1"/>
          <w:color w:val="333333"/>
          <w:sz w:val="36"/>
        </w:rPr>
        <w:t xml:space="preserve"> межрайонной прокуратуры в школе выполнен текущий ремонт</w:t>
      </w:r>
    </w:p>
    <w:p w14:paraId="11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Новодеревеньковская</w:t>
      </w:r>
      <w:r>
        <w:rPr>
          <w:rFonts w:ascii="Roboto" w:hAnsi="Roboto"/>
          <w:color w:val="333333"/>
          <w:sz w:val="24"/>
        </w:rPr>
        <w:t xml:space="preserve"> межрайонная прокуратура провела проверку соблюдения законодательства об охране жизни и здоровья несовершеннолетних.</w:t>
      </w:r>
    </w:p>
    <w:p w14:paraId="12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Установлено, что в МБОУ «Больше-</w:t>
      </w:r>
      <w:r>
        <w:rPr>
          <w:rFonts w:ascii="Roboto" w:hAnsi="Roboto"/>
          <w:color w:val="333333"/>
          <w:sz w:val="24"/>
        </w:rPr>
        <w:t>Чернавская</w:t>
      </w:r>
      <w:r>
        <w:rPr>
          <w:rFonts w:ascii="Roboto" w:hAnsi="Roboto"/>
          <w:color w:val="333333"/>
          <w:sz w:val="24"/>
        </w:rPr>
        <w:t xml:space="preserve"> средняя общеобразовательная школа им. В.Г. Алдошина» не все помещения, используемые для образовательной деятельности, соответствовали предъявляемым требованиям.</w:t>
      </w:r>
    </w:p>
    <w:p w14:paraId="13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Учебный кабинет химии и лаборантская не были оборудованы вытяжными шкафами. Окна и светильники в отдельных кабинетах не соответствовали санитарно-эпидемиологическим нормам. Часть окна в кабинете химии не имела остекления. Также были выявлены и другие нарушения.  </w:t>
      </w:r>
    </w:p>
    <w:p w14:paraId="14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В целях защиты прав и законных интересов несовершеннолетних прокурор обратился в суд с исковым заявлением об </w:t>
      </w:r>
      <w:r>
        <w:rPr>
          <w:rFonts w:ascii="Roboto" w:hAnsi="Roboto"/>
          <w:color w:val="333333"/>
          <w:sz w:val="24"/>
        </w:rPr>
        <w:t>обязании</w:t>
      </w:r>
      <w:r>
        <w:rPr>
          <w:rFonts w:ascii="Roboto" w:hAnsi="Roboto"/>
          <w:color w:val="333333"/>
          <w:sz w:val="24"/>
        </w:rPr>
        <w:t xml:space="preserve"> руководства школы принять меры к устранению нарушений законодательства.</w:t>
      </w:r>
    </w:p>
    <w:p w14:paraId="15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Новодеревеньковский</w:t>
      </w:r>
      <w:r>
        <w:rPr>
          <w:rFonts w:ascii="Roboto" w:hAnsi="Roboto"/>
          <w:color w:val="333333"/>
          <w:sz w:val="24"/>
        </w:rPr>
        <w:t xml:space="preserve"> районный суд требования ведомства удовлетворил.</w:t>
      </w:r>
    </w:p>
    <w:p w14:paraId="16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В настоящее время судебное решение исполнено, в школе выполнены текущий ремонт, помещения образовательного учреждения приведены в соответствие с предъявляемыми требованиями. </w:t>
      </w:r>
    </w:p>
    <w:p w14:paraId="17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18000000">
      <w:pPr>
        <w:widowControl w:val="1"/>
        <w:spacing w:after="375" w:line="240" w:lineRule="auto"/>
        <w:ind/>
        <w:outlineLvl w:val="1"/>
        <w:rPr>
          <w:rFonts w:ascii="Roboto" w:hAnsi="Roboto"/>
          <w:color w:val="000000"/>
          <w:sz w:val="36"/>
        </w:rPr>
      </w:pPr>
      <w:r>
        <w:rPr>
          <w:rFonts w:ascii="Roboto" w:hAnsi="Roboto"/>
          <w:color w:val="000000"/>
          <w:sz w:val="36"/>
        </w:rPr>
        <w:t xml:space="preserve">По мерам </w:t>
      </w:r>
      <w:r>
        <w:rPr>
          <w:rFonts w:ascii="Roboto" w:hAnsi="Roboto"/>
          <w:color w:val="000000"/>
          <w:sz w:val="36"/>
        </w:rPr>
        <w:t>Новодеревеньковской</w:t>
      </w:r>
      <w:r>
        <w:rPr>
          <w:rFonts w:ascii="Roboto" w:hAnsi="Roboto"/>
          <w:color w:val="000000"/>
          <w:sz w:val="36"/>
        </w:rPr>
        <w:t xml:space="preserve"> межрайонной прокуратуры ликвидирована несанкционированная свалка</w:t>
      </w:r>
    </w:p>
    <w:p w14:paraId="19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Новодеревеньковская</w:t>
      </w:r>
      <w:r>
        <w:rPr>
          <w:rFonts w:ascii="Roboto" w:hAnsi="Roboto"/>
          <w:color w:val="000000"/>
          <w:sz w:val="24"/>
        </w:rPr>
        <w:t xml:space="preserve"> межрайонная прокуратура провела проверку соблюдения законодательства в сфере обращения с отходами.</w:t>
      </w:r>
    </w:p>
    <w:p w14:paraId="1A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Установлено, что в границах городского поселения Хомутово на одном из земельных участков образовалась свалка твёрдых бытовых отходов. Место размещения отходов огорожено не было, доступ к свалке не ограничен. Земельный участок, на котором складировались отходы, не имел твёрдого покрытия.</w:t>
      </w:r>
    </w:p>
    <w:p w14:paraId="1B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Несмотря на нарушения законодательства, администрацией городского поселения Хомутово, должные меры к ликвидации несанкционированной свалки не принимались, что нарушало права граждан на благоприятную окружающую среду.</w:t>
      </w:r>
    </w:p>
    <w:p w14:paraId="1C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 xml:space="preserve">В целях восстановления законности прокуратура направила в суд иск об </w:t>
      </w:r>
      <w:r>
        <w:rPr>
          <w:rFonts w:ascii="Roboto" w:hAnsi="Roboto"/>
          <w:color w:val="000000"/>
          <w:sz w:val="24"/>
        </w:rPr>
        <w:t>обязании</w:t>
      </w:r>
      <w:r>
        <w:rPr>
          <w:rFonts w:ascii="Roboto" w:hAnsi="Roboto"/>
          <w:color w:val="000000"/>
          <w:sz w:val="24"/>
        </w:rPr>
        <w:t xml:space="preserve"> администрации городского поселения Хомутово ликвидировать несанкционированную свалку.</w:t>
      </w:r>
    </w:p>
    <w:p w14:paraId="1D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Новодеревеньковский</w:t>
      </w:r>
      <w:r>
        <w:rPr>
          <w:rFonts w:ascii="Roboto" w:hAnsi="Roboto"/>
          <w:color w:val="000000"/>
          <w:sz w:val="24"/>
        </w:rPr>
        <w:t xml:space="preserve"> районный суд требования ведомства удовлетворил.</w:t>
      </w:r>
    </w:p>
    <w:p w14:paraId="1E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В настоящее время судебное решение исполнено, несанкционированная свалка на земельном участке ликвидирована. </w:t>
      </w:r>
    </w:p>
    <w:p w14:paraId="1F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20000000">
      <w:pPr>
        <w:widowControl w:val="1"/>
        <w:spacing w:after="375" w:line="240" w:lineRule="auto"/>
        <w:ind/>
        <w:outlineLvl w:val="1"/>
        <w:rPr>
          <w:rFonts w:ascii="Roboto" w:hAnsi="Roboto"/>
          <w:color w:val="000000"/>
          <w:sz w:val="36"/>
        </w:rPr>
      </w:pPr>
      <w:r>
        <w:rPr>
          <w:rFonts w:ascii="Roboto" w:hAnsi="Roboto"/>
          <w:color w:val="000000"/>
          <w:sz w:val="36"/>
        </w:rPr>
        <w:t xml:space="preserve">По иску </w:t>
      </w:r>
      <w:r>
        <w:rPr>
          <w:rFonts w:ascii="Roboto" w:hAnsi="Roboto"/>
          <w:color w:val="000000"/>
          <w:sz w:val="36"/>
        </w:rPr>
        <w:t>Новодеревеньковского</w:t>
      </w:r>
      <w:r>
        <w:rPr>
          <w:rFonts w:ascii="Roboto" w:hAnsi="Roboto"/>
          <w:color w:val="000000"/>
          <w:sz w:val="36"/>
        </w:rPr>
        <w:t xml:space="preserve"> межрайонного прокурора прекращено действие водительского удостоверения местного жителя</w:t>
      </w:r>
    </w:p>
    <w:p w14:paraId="21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Новодеревеньковская</w:t>
      </w:r>
      <w:r>
        <w:rPr>
          <w:rFonts w:ascii="Roboto" w:hAnsi="Roboto"/>
          <w:color w:val="000000"/>
          <w:sz w:val="24"/>
        </w:rPr>
        <w:t xml:space="preserve"> межрайонная прокуратура провела проверку соблюдения законодательства в сфере безопасности дорожного движения.</w:t>
      </w:r>
    </w:p>
    <w:p w14:paraId="22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Установлено, что у местного жителя, имеющего медицинские противопоказания к управлению транспортными средствами, было действующее водительское удостоверение.</w:t>
      </w:r>
    </w:p>
    <w:p w14:paraId="23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Поскольку управление транспортными средствами данным гражданином небезопасно и создает угрозу причинения вреда жизни и здоровью других участников дорожного движения, прокуратура обратилась в суд с иском о прекращении права указанного гражданина на управление транспортными средствами и аннулировании его водительского удостоверения.</w:t>
      </w:r>
    </w:p>
    <w:p w14:paraId="24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Новодеревеньковский</w:t>
      </w:r>
      <w:r>
        <w:rPr>
          <w:rFonts w:ascii="Roboto" w:hAnsi="Roboto"/>
          <w:color w:val="000000"/>
          <w:sz w:val="24"/>
        </w:rPr>
        <w:t xml:space="preserve"> районный суд требования ведомства удовлетворил. </w:t>
      </w:r>
    </w:p>
    <w:p w14:paraId="25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26000000">
      <w:pPr>
        <w:widowControl w:val="1"/>
        <w:spacing w:after="375" w:line="240" w:lineRule="auto"/>
        <w:ind/>
        <w:outlineLvl w:val="1"/>
        <w:rPr>
          <w:rFonts w:ascii="Roboto" w:hAnsi="Roboto"/>
          <w:color w:val="000000"/>
          <w:sz w:val="36"/>
        </w:rPr>
      </w:pPr>
      <w:r>
        <w:rPr>
          <w:rFonts w:ascii="Roboto" w:hAnsi="Roboto"/>
          <w:color w:val="000000"/>
          <w:sz w:val="36"/>
        </w:rPr>
        <w:t xml:space="preserve">По мерам </w:t>
      </w:r>
      <w:r>
        <w:rPr>
          <w:rFonts w:ascii="Roboto" w:hAnsi="Roboto"/>
          <w:color w:val="000000"/>
          <w:sz w:val="36"/>
        </w:rPr>
        <w:t>Новодеревеньковской</w:t>
      </w:r>
      <w:r>
        <w:rPr>
          <w:rFonts w:ascii="Roboto" w:hAnsi="Roboto"/>
          <w:color w:val="000000"/>
          <w:sz w:val="36"/>
        </w:rPr>
        <w:t xml:space="preserve"> межрайонной прокуратуры медпункт детского сада оснащен необходимыми медицинскими приборами</w:t>
      </w:r>
    </w:p>
    <w:p w14:paraId="27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Новодеревеньковская</w:t>
      </w:r>
      <w:r>
        <w:rPr>
          <w:rFonts w:ascii="Roboto" w:hAnsi="Roboto"/>
          <w:color w:val="000000"/>
          <w:sz w:val="24"/>
        </w:rPr>
        <w:t xml:space="preserve"> межрайонная прокуратура провела проверку соблюдения законодательства в сфере защиты прав несовершеннолетних.</w:t>
      </w:r>
    </w:p>
    <w:p w14:paraId="28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 xml:space="preserve">Установлено, что в нарушение требований законодательства медицинский пункт </w:t>
      </w:r>
      <w:r>
        <w:rPr>
          <w:rFonts w:ascii="Roboto" w:hAnsi="Roboto"/>
          <w:color w:val="000000"/>
          <w:sz w:val="24"/>
        </w:rPr>
        <w:t>Хомутовского</w:t>
      </w:r>
      <w:r>
        <w:rPr>
          <w:rFonts w:ascii="Roboto" w:hAnsi="Roboto"/>
          <w:color w:val="000000"/>
          <w:sz w:val="24"/>
        </w:rPr>
        <w:t xml:space="preserve"> детского сада не был оснащен необходимым оборудованием. В медпункте отсутствовал </w:t>
      </w:r>
      <w:r>
        <w:rPr>
          <w:rFonts w:ascii="Roboto" w:hAnsi="Roboto"/>
          <w:color w:val="000000"/>
          <w:sz w:val="24"/>
        </w:rPr>
        <w:t>глюкометр</w:t>
      </w:r>
      <w:r>
        <w:rPr>
          <w:rFonts w:ascii="Roboto" w:hAnsi="Roboto"/>
          <w:color w:val="000000"/>
          <w:sz w:val="24"/>
        </w:rPr>
        <w:t xml:space="preserve">, компрессионный </w:t>
      </w:r>
      <w:r>
        <w:rPr>
          <w:rFonts w:ascii="Roboto" w:hAnsi="Roboto"/>
          <w:color w:val="000000"/>
          <w:sz w:val="24"/>
        </w:rPr>
        <w:t>небулайзер</w:t>
      </w:r>
      <w:r>
        <w:rPr>
          <w:rFonts w:ascii="Roboto" w:hAnsi="Roboto"/>
          <w:color w:val="000000"/>
          <w:sz w:val="24"/>
        </w:rPr>
        <w:t xml:space="preserve">, </w:t>
      </w:r>
      <w:r>
        <w:rPr>
          <w:rFonts w:ascii="Roboto" w:hAnsi="Roboto"/>
          <w:color w:val="000000"/>
          <w:sz w:val="24"/>
        </w:rPr>
        <w:t>пульсоксиметр</w:t>
      </w:r>
      <w:r>
        <w:rPr>
          <w:rFonts w:ascii="Roboto" w:hAnsi="Roboto"/>
          <w:color w:val="000000"/>
          <w:sz w:val="24"/>
        </w:rPr>
        <w:t>, гибкая шина и другие медицинские приборы для оказания медицинской помощи.</w:t>
      </w:r>
    </w:p>
    <w:p w14:paraId="29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 xml:space="preserve">В целях восстановления законности прокуратура направила в суд иск об </w:t>
      </w:r>
      <w:r>
        <w:rPr>
          <w:rFonts w:ascii="Roboto" w:hAnsi="Roboto"/>
          <w:color w:val="000000"/>
          <w:sz w:val="24"/>
        </w:rPr>
        <w:t>обязании</w:t>
      </w:r>
      <w:r>
        <w:rPr>
          <w:rFonts w:ascii="Roboto" w:hAnsi="Roboto"/>
          <w:color w:val="000000"/>
          <w:sz w:val="24"/>
        </w:rPr>
        <w:t xml:space="preserve"> муниципального бюджетного дошкольного образовательного учреждения устранить нарушения.</w:t>
      </w:r>
    </w:p>
    <w:p w14:paraId="2A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Новодеревеньковский</w:t>
      </w:r>
      <w:r>
        <w:rPr>
          <w:rFonts w:ascii="Roboto" w:hAnsi="Roboto"/>
          <w:color w:val="000000"/>
          <w:sz w:val="24"/>
        </w:rPr>
        <w:t xml:space="preserve"> районный суд требования прокурора удовлетворил.</w:t>
      </w:r>
    </w:p>
    <w:p w14:paraId="2B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В настоящее время судебный акт исполнен, медицинский пункт детского учреждения оснащен всем необходимым. </w:t>
      </w:r>
    </w:p>
    <w:p w14:paraId="2C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2D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По мерам </w:t>
      </w:r>
      <w:r>
        <w:rPr>
          <w:rFonts w:ascii="Arial" w:hAnsi="Arial"/>
          <w:b w:val="1"/>
          <w:color w:val="333333"/>
          <w:sz w:val="36"/>
        </w:rPr>
        <w:t>Новодеревеньковской</w:t>
      </w:r>
      <w:r>
        <w:rPr>
          <w:rFonts w:ascii="Arial" w:hAnsi="Arial"/>
          <w:b w:val="1"/>
          <w:color w:val="333333"/>
          <w:sz w:val="36"/>
        </w:rPr>
        <w:t xml:space="preserve"> межрайонной прокуратуры в школе сделан ремонт</w:t>
      </w:r>
    </w:p>
    <w:p w14:paraId="2E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оводеревеньковская</w:t>
      </w:r>
      <w:r>
        <w:rPr>
          <w:rFonts w:ascii="Roboto" w:hAnsi="Roboto"/>
          <w:color w:val="333333"/>
          <w:sz w:val="24"/>
        </w:rPr>
        <w:t xml:space="preserve"> межрайонная прокуратура провела проверку соблюдения законодательства об образовании.</w:t>
      </w:r>
    </w:p>
    <w:p w14:paraId="2F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Установлено, что часть помещений </w:t>
      </w:r>
      <w:r>
        <w:rPr>
          <w:rFonts w:ascii="Roboto" w:hAnsi="Roboto"/>
          <w:color w:val="333333"/>
          <w:sz w:val="24"/>
        </w:rPr>
        <w:t>Труновской</w:t>
      </w:r>
      <w:r>
        <w:rPr>
          <w:rFonts w:ascii="Roboto" w:hAnsi="Roboto"/>
          <w:color w:val="333333"/>
          <w:sz w:val="24"/>
        </w:rPr>
        <w:t xml:space="preserve"> средней общеобразовательной школы </w:t>
      </w:r>
      <w:r>
        <w:rPr>
          <w:rFonts w:ascii="Roboto" w:hAnsi="Roboto"/>
          <w:color w:val="333333"/>
          <w:sz w:val="24"/>
        </w:rPr>
        <w:t>Краснозоренского</w:t>
      </w:r>
      <w:r>
        <w:rPr>
          <w:rFonts w:ascii="Roboto" w:hAnsi="Roboto"/>
          <w:color w:val="333333"/>
          <w:sz w:val="24"/>
        </w:rPr>
        <w:t xml:space="preserve"> района не соответствовала предъявляемым требованиям. В отдельных кабинетах были частично неисправны светильники, на стенах коридоров отслоилось лакокрасочное покрытие и штукатурка, в одном из учебных кабинетов был деформирован линолеум.</w:t>
      </w:r>
    </w:p>
    <w:p w14:paraId="30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В целях защиты прав учащихся прокуратура обратилась в суд с исковым заявлением об </w:t>
      </w:r>
      <w:r>
        <w:rPr>
          <w:rFonts w:ascii="Roboto" w:hAnsi="Roboto"/>
          <w:color w:val="333333"/>
          <w:sz w:val="24"/>
        </w:rPr>
        <w:t>обязании</w:t>
      </w:r>
      <w:r>
        <w:rPr>
          <w:rFonts w:ascii="Roboto" w:hAnsi="Roboto"/>
          <w:color w:val="333333"/>
          <w:sz w:val="24"/>
        </w:rPr>
        <w:t xml:space="preserve"> образовательного учреждения устранить нарушения.</w:t>
      </w:r>
    </w:p>
    <w:p w14:paraId="31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Новодеревеньковский</w:t>
      </w:r>
      <w:r>
        <w:rPr>
          <w:rFonts w:ascii="Roboto" w:hAnsi="Roboto"/>
          <w:color w:val="333333"/>
          <w:sz w:val="24"/>
        </w:rPr>
        <w:t xml:space="preserve"> районный суд требования прокурора удовлетворил.</w:t>
      </w:r>
    </w:p>
    <w:p w14:paraId="32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В настоящее время судебный акт исполнен, в школе выполнен текущий ремонт. </w:t>
      </w:r>
    </w:p>
    <w:p w14:paraId="33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34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По мерам </w:t>
      </w:r>
      <w:r>
        <w:rPr>
          <w:rFonts w:ascii="Arial" w:hAnsi="Arial"/>
          <w:b w:val="1"/>
          <w:color w:val="333333"/>
          <w:sz w:val="36"/>
        </w:rPr>
        <w:t>Новодеревеньковской</w:t>
      </w:r>
      <w:r>
        <w:rPr>
          <w:rFonts w:ascii="Arial" w:hAnsi="Arial"/>
          <w:b w:val="1"/>
          <w:color w:val="333333"/>
          <w:sz w:val="36"/>
        </w:rPr>
        <w:t xml:space="preserve"> межрайонной прокуратуры восстановлены права хозяйствующих субъектов</w:t>
      </w:r>
    </w:p>
    <w:p w14:paraId="35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Новодеревеньковская</w:t>
      </w:r>
      <w:r>
        <w:rPr>
          <w:rFonts w:ascii="Roboto" w:hAnsi="Roboto"/>
          <w:color w:val="333333"/>
          <w:sz w:val="24"/>
        </w:rPr>
        <w:t xml:space="preserve"> межрайонная прокуратура провела проверку соблюдения законодательства при осуществлении закупок.</w:t>
      </w:r>
    </w:p>
    <w:p w14:paraId="36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Установлено, что администрацией городского поселения Хомутово с АО «Дорожная служба» и индивидуальным предпринимателем были заключены договоры по уборке снега в зимний период.</w:t>
      </w:r>
    </w:p>
    <w:p w14:paraId="37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Несмотря на то, что срок контрактов истек, работы по ним исполнены, расчет с подрядчиками в полном объеме не произведен.</w:t>
      </w:r>
    </w:p>
    <w:p w14:paraId="38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В целях восстановления законности прокуратура внесла главе администрации </w:t>
      </w:r>
      <w:r>
        <w:rPr>
          <w:rFonts w:ascii="Roboto" w:hAnsi="Roboto"/>
          <w:color w:val="333333"/>
          <w:sz w:val="24"/>
        </w:rPr>
        <w:t>пгт</w:t>
      </w:r>
      <w:r>
        <w:rPr>
          <w:rFonts w:ascii="Roboto" w:hAnsi="Roboto"/>
          <w:color w:val="333333"/>
          <w:sz w:val="24"/>
        </w:rPr>
        <w:t xml:space="preserve"> Хомутово представление, по факту нарушений прокуратурой вынесено постановление о возбуждении дела об административном правонарушении по ч. 8 ст. 7.30.2 КоАП РФ (нарушение порядка исполнения контракта), по результатам рассмотрения которого виновное должностное лицо привлечено к административной ответственности.</w:t>
      </w:r>
    </w:p>
    <w:p w14:paraId="39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В результате прокурорского вмешательства задолженность по контрактам погашена в полном объеме. </w:t>
      </w:r>
    </w:p>
    <w:p w14:paraId="3A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3B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По мерам </w:t>
      </w:r>
      <w:r>
        <w:rPr>
          <w:rFonts w:ascii="Arial" w:hAnsi="Arial"/>
          <w:b w:val="1"/>
          <w:color w:val="333333"/>
          <w:sz w:val="36"/>
        </w:rPr>
        <w:t>Новодеревеньковской</w:t>
      </w:r>
      <w:r>
        <w:rPr>
          <w:rFonts w:ascii="Arial" w:hAnsi="Arial"/>
          <w:b w:val="1"/>
          <w:color w:val="333333"/>
          <w:sz w:val="36"/>
        </w:rPr>
        <w:t xml:space="preserve"> межрайонной прокуратуры восстановлены трудовые права работников коммунального предприятия</w:t>
      </w:r>
    </w:p>
    <w:p w14:paraId="3C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Новодеревеньковская</w:t>
      </w:r>
      <w:r>
        <w:rPr>
          <w:rFonts w:ascii="Roboto" w:hAnsi="Roboto"/>
          <w:color w:val="333333"/>
          <w:sz w:val="24"/>
        </w:rPr>
        <w:t xml:space="preserve"> межрайонная прокуратура провела проверку соблюдения трудового законодательства.</w:t>
      </w:r>
    </w:p>
    <w:p w14:paraId="3D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 xml:space="preserve">Установлено, что в МУП «Коммунальник» </w:t>
      </w:r>
      <w:r>
        <w:rPr>
          <w:rFonts w:ascii="Roboto" w:hAnsi="Roboto"/>
          <w:color w:val="333333"/>
          <w:sz w:val="24"/>
        </w:rPr>
        <w:t>Краснозоренского</w:t>
      </w:r>
      <w:r>
        <w:rPr>
          <w:rFonts w:ascii="Roboto" w:hAnsi="Roboto"/>
          <w:color w:val="333333"/>
          <w:sz w:val="24"/>
        </w:rPr>
        <w:t xml:space="preserve"> района допускались нарушения сроков выплаты заработной платы, имелись случаи несвоевременной выплаты работникам «отпускных».</w:t>
      </w:r>
    </w:p>
    <w:p w14:paraId="3E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По указанным фактам прокуратура внесла директору предприятия представление об устранении нарушений федерального законодательства.</w:t>
      </w:r>
    </w:p>
    <w:p w14:paraId="3F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По постановлению прокуратуры директор привлечен к административной ответственности по ч. 6 ст. 5.27 КоАП РФ в виде штрафа в размере 10 тыс. рублей.</w:t>
      </w:r>
    </w:p>
    <w:p w14:paraId="40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Roboto" w:hAnsi="Roboto"/>
          <w:color w:val="333333"/>
          <w:sz w:val="24"/>
        </w:rPr>
        <w:t>По результатам прокурорской проверки нарушения устранены, работникам предприятия начислена соответствующая компенсация за нарушение сроков положенных выплат. </w:t>
      </w:r>
    </w:p>
    <w:p w14:paraId="41000000">
      <w:pPr>
        <w:widowControl w:val="1"/>
        <w:spacing w:afterAutospacing="on" w:line="240" w:lineRule="auto"/>
        <w:ind/>
        <w:jc w:val="both"/>
        <w:rPr>
          <w:rFonts w:ascii="Roboto" w:hAnsi="Roboto"/>
          <w:color w:val="333333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42000000">
      <w:pPr>
        <w:widowControl w:val="1"/>
        <w:spacing w:after="375" w:line="240" w:lineRule="auto"/>
        <w:ind/>
        <w:outlineLvl w:val="1"/>
        <w:rPr>
          <w:rFonts w:ascii="Roboto" w:hAnsi="Roboto"/>
          <w:color w:val="000000"/>
          <w:sz w:val="36"/>
        </w:rPr>
      </w:pPr>
      <w:r>
        <w:rPr>
          <w:rFonts w:ascii="Roboto" w:hAnsi="Roboto"/>
          <w:color w:val="000000"/>
          <w:sz w:val="36"/>
        </w:rPr>
        <w:t xml:space="preserve">Жительница </w:t>
      </w:r>
      <w:r>
        <w:rPr>
          <w:rFonts w:ascii="Roboto" w:hAnsi="Roboto"/>
          <w:color w:val="000000"/>
          <w:sz w:val="36"/>
        </w:rPr>
        <w:t>Краснозоренского</w:t>
      </w:r>
      <w:r>
        <w:rPr>
          <w:rFonts w:ascii="Roboto" w:hAnsi="Roboto"/>
          <w:color w:val="000000"/>
          <w:sz w:val="36"/>
        </w:rPr>
        <w:t xml:space="preserve"> района осуждена к принудительным работам за неуплату алиментов</w:t>
      </w:r>
    </w:p>
    <w:p w14:paraId="43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Новодеревеньковский</w:t>
      </w:r>
      <w:r>
        <w:rPr>
          <w:rFonts w:ascii="Roboto" w:hAnsi="Roboto"/>
          <w:color w:val="000000"/>
          <w:sz w:val="24"/>
        </w:rPr>
        <w:t xml:space="preserve"> районный суд вынес приговор по уголовному делу в отношении ранее судимой 40-летней жительницы </w:t>
      </w:r>
      <w:r>
        <w:rPr>
          <w:rFonts w:ascii="Roboto" w:hAnsi="Roboto"/>
          <w:color w:val="000000"/>
          <w:sz w:val="24"/>
        </w:rPr>
        <w:t>Краснозоренского</w:t>
      </w:r>
      <w:r>
        <w:rPr>
          <w:rFonts w:ascii="Roboto" w:hAnsi="Roboto"/>
          <w:color w:val="000000"/>
          <w:sz w:val="24"/>
        </w:rPr>
        <w:t xml:space="preserve"> района, которая признана виновной по ч. 1 ст. 157 УК РФ (неуплата средств на содержание детей).        </w:t>
      </w:r>
    </w:p>
    <w:p w14:paraId="44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Установлено, что осужденная длительное время не выплачивала алименты на содержание несовершеннолетних детей, в связи с чем привлекалась к административной и уголовной ответственности. Несмотря на это, она продолжила уклоняться от выплат.</w:t>
      </w:r>
    </w:p>
    <w:p w14:paraId="45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Roboto" w:hAnsi="Roboto"/>
          <w:color w:val="000000"/>
          <w:sz w:val="24"/>
        </w:rPr>
        <w:t>Суд согласился с мнением государственного обвинителя и назначил виновной наказание в виде 6 месяцев принудительных работ с удержанием из заработка 10% в доход государства. </w:t>
      </w:r>
    </w:p>
    <w:p w14:paraId="46000000">
      <w:pPr>
        <w:widowControl w:val="1"/>
        <w:spacing w:after="240" w:line="240" w:lineRule="auto"/>
        <w:ind/>
        <w:jc w:val="both"/>
        <w:rPr>
          <w:rFonts w:ascii="Roboto" w:hAnsi="Roboto"/>
          <w:color w:val="000000"/>
          <w:sz w:val="24"/>
        </w:rPr>
      </w:pPr>
      <w:r>
        <w:rPr>
          <w:rFonts w:ascii="Times New Roman" w:hAnsi="Times New Roman"/>
          <w:sz w:val="28"/>
        </w:rPr>
        <w:t>Помощник прокурора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А.А. Замуруев</w:t>
      </w:r>
    </w:p>
    <w:p w14:paraId="4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2026-06-04T07:44:00Z</dcterms:created>
  <dcterms:modified xsi:type="dcterms:W3CDTF">2026-06-04T07:53:35Z</dcterms:modified>
</cp:coreProperties>
</file>