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2E" w:rsidRDefault="0070762E" w:rsidP="0070762E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Орловская область</w:t>
      </w:r>
    </w:p>
    <w:p w:rsidR="0070762E" w:rsidRDefault="0070762E" w:rsidP="0070762E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Новодеревеньковский район</w:t>
      </w:r>
      <w:r>
        <w:rPr>
          <w:b/>
          <w:bCs/>
          <w:sz w:val="32"/>
          <w:szCs w:val="32"/>
        </w:rPr>
        <w:br/>
        <w:t>Администрация Паньковского сельского поселения</w:t>
      </w:r>
    </w:p>
    <w:p w:rsidR="0070762E" w:rsidRDefault="0070762E" w:rsidP="0070762E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70762E" w:rsidRDefault="0070762E" w:rsidP="0070762E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70762E" w:rsidRDefault="0070762E" w:rsidP="0070762E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762E" w:rsidRDefault="0070762E" w:rsidP="00B53020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70762E" w:rsidRDefault="006021E7" w:rsidP="0070762E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20  июля</w:t>
      </w:r>
      <w:r w:rsidR="00BB7EE5">
        <w:rPr>
          <w:b/>
          <w:sz w:val="28"/>
          <w:szCs w:val="28"/>
        </w:rPr>
        <w:t xml:space="preserve">  2023</w:t>
      </w:r>
      <w:r w:rsidR="0070762E">
        <w:rPr>
          <w:b/>
          <w:sz w:val="28"/>
          <w:szCs w:val="28"/>
        </w:rPr>
        <w:t xml:space="preserve"> года                               </w:t>
      </w:r>
      <w:r w:rsidR="00BB7E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№ 18</w:t>
      </w:r>
    </w:p>
    <w:p w:rsidR="00ED1C7B" w:rsidRPr="0070762E" w:rsidRDefault="00ED1C7B" w:rsidP="00ED1C7B">
      <w:pPr>
        <w:spacing w:after="0" w:line="240" w:lineRule="auto"/>
        <w:jc w:val="center"/>
        <w:rPr>
          <w:rFonts w:ascii="Arial" w:hAnsi="Arial" w:cs="Arial"/>
        </w:rPr>
      </w:pPr>
    </w:p>
    <w:p w:rsidR="00BB7EE5" w:rsidRDefault="00BB7EE5" w:rsidP="00707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</w:t>
      </w:r>
    </w:p>
    <w:p w:rsidR="00BB7EE5" w:rsidRDefault="00BB7EE5" w:rsidP="00707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17.02.2015 года № 4 </w:t>
      </w:r>
    </w:p>
    <w:p w:rsidR="0070762E" w:rsidRPr="0070762E" w:rsidRDefault="00BB7EE5" w:rsidP="00707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1C7B" w:rsidRPr="0070762E">
        <w:rPr>
          <w:rFonts w:ascii="Times New Roman" w:hAnsi="Times New Roman" w:cs="Times New Roman"/>
          <w:b/>
          <w:sz w:val="28"/>
          <w:szCs w:val="28"/>
        </w:rPr>
        <w:t>Об утверждении порядка функционирования</w:t>
      </w:r>
    </w:p>
    <w:p w:rsidR="0070762E" w:rsidRPr="0070762E" w:rsidRDefault="00ED1C7B" w:rsidP="00707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62E">
        <w:rPr>
          <w:rFonts w:ascii="Times New Roman" w:hAnsi="Times New Roman" w:cs="Times New Roman"/>
          <w:b/>
          <w:sz w:val="28"/>
          <w:szCs w:val="28"/>
        </w:rPr>
        <w:t xml:space="preserve"> и использования </w:t>
      </w:r>
      <w:proofErr w:type="gramStart"/>
      <w:r w:rsidRPr="0070762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7076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C7B" w:rsidRPr="0070762E" w:rsidRDefault="00ED1C7B" w:rsidP="00707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62E">
        <w:rPr>
          <w:rFonts w:ascii="Times New Roman" w:hAnsi="Times New Roman" w:cs="Times New Roman"/>
          <w:b/>
          <w:sz w:val="28"/>
          <w:szCs w:val="28"/>
        </w:rPr>
        <w:t>информационной системы в сфере закупок</w:t>
      </w:r>
      <w:r w:rsidR="00BB7EE5">
        <w:rPr>
          <w:rFonts w:ascii="Times New Roman" w:hAnsi="Times New Roman" w:cs="Times New Roman"/>
          <w:b/>
          <w:sz w:val="28"/>
          <w:szCs w:val="28"/>
        </w:rPr>
        <w:t>»</w:t>
      </w:r>
    </w:p>
    <w:p w:rsidR="00ED1C7B" w:rsidRDefault="00ED1C7B" w:rsidP="00ED1C7B">
      <w:pPr>
        <w:spacing w:after="0" w:line="240" w:lineRule="auto"/>
        <w:jc w:val="center"/>
        <w:rPr>
          <w:rFonts w:ascii="Arial" w:hAnsi="Arial" w:cs="Arial"/>
        </w:rPr>
      </w:pPr>
    </w:p>
    <w:p w:rsidR="00ED1C7B" w:rsidRPr="0070762E" w:rsidRDefault="00ED1C7B" w:rsidP="00ED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Pr="0070762E">
        <w:rPr>
          <w:rFonts w:ascii="Times New Roman" w:hAnsi="Times New Roman" w:cs="Times New Roman"/>
          <w:sz w:val="28"/>
          <w:szCs w:val="28"/>
        </w:rPr>
        <w:t>В соответствии со статьей 4 Федеральног</w:t>
      </w:r>
      <w:r w:rsidR="00BB7EE5">
        <w:rPr>
          <w:rFonts w:ascii="Times New Roman" w:hAnsi="Times New Roman" w:cs="Times New Roman"/>
          <w:sz w:val="28"/>
          <w:szCs w:val="28"/>
        </w:rPr>
        <w:t>о закона от 05.04.2013 N 44-ФЗ «</w:t>
      </w:r>
      <w:r w:rsidRPr="0070762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B7EE5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0762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70762E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7076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0762E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70762E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ED1C7B" w:rsidRPr="0070762E" w:rsidRDefault="00ED1C7B" w:rsidP="00ED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6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7EE5" w:rsidRPr="000E3D4E" w:rsidRDefault="00BB7EE5" w:rsidP="00D7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E3D4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0E3D4E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0E3D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 17.02.2015 № 4</w:t>
      </w:r>
      <w:r w:rsidRPr="000E3D4E">
        <w:rPr>
          <w:rFonts w:cs="Arial"/>
        </w:rPr>
        <w:t xml:space="preserve"> </w:t>
      </w:r>
      <w:r w:rsidRPr="000E3D4E">
        <w:rPr>
          <w:rFonts w:ascii="Times New Roman" w:hAnsi="Times New Roman" w:cs="Times New Roman"/>
          <w:sz w:val="28"/>
          <w:szCs w:val="28"/>
        </w:rPr>
        <w:t>«</w:t>
      </w:r>
      <w:r w:rsidRPr="00BB7EE5">
        <w:rPr>
          <w:rFonts w:ascii="Times New Roman" w:hAnsi="Times New Roman" w:cs="Times New Roman"/>
          <w:sz w:val="28"/>
          <w:szCs w:val="28"/>
        </w:rPr>
        <w:t>Об утверждении порядка функционирования и использования муниципальной информационной системы в сфере закупок</w:t>
      </w:r>
      <w:r w:rsidRPr="000E3D4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7EE5" w:rsidRDefault="00BB7EE5" w:rsidP="00D7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пункт 4 </w:t>
      </w:r>
      <w:r>
        <w:rPr>
          <w:rStyle w:val="13pt"/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B7EE5" w:rsidRPr="00FD6A1C" w:rsidRDefault="003E0CFD" w:rsidP="00D70D5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FD6A1C">
        <w:rPr>
          <w:color w:val="000000"/>
          <w:sz w:val="28"/>
          <w:szCs w:val="28"/>
        </w:rPr>
        <w:t>«</w:t>
      </w:r>
      <w:r w:rsidR="00BB7EE5" w:rsidRPr="00FD6A1C">
        <w:rPr>
          <w:color w:val="000000"/>
          <w:sz w:val="28"/>
          <w:szCs w:val="28"/>
        </w:rPr>
        <w:t>В целях информационного обеспечения контрактной системы в сфере закупок создается и ведется единая информационная система, взаимодействие которой с иными информационными системами обеспечивает:</w:t>
      </w:r>
    </w:p>
    <w:p w:rsidR="00BB7EE5" w:rsidRPr="003E0CFD" w:rsidRDefault="00BB7EE5" w:rsidP="00D7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CFD">
        <w:rPr>
          <w:rFonts w:ascii="Times New Roman" w:hAnsi="Times New Roman" w:cs="Times New Roman"/>
          <w:sz w:val="28"/>
          <w:szCs w:val="28"/>
        </w:rPr>
        <w:t>1) формирование, обработку, хранение и предоставление данных (в том числе автоматизированные) участникам контрактной системы в сфере;</w:t>
      </w:r>
      <w:proofErr w:type="gramEnd"/>
    </w:p>
    <w:p w:rsidR="00BB7EE5" w:rsidRPr="003E0CFD" w:rsidRDefault="00BB7EE5" w:rsidP="00D7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CFD">
        <w:rPr>
          <w:rFonts w:ascii="Times New Roman" w:hAnsi="Times New Roman" w:cs="Times New Roman"/>
          <w:sz w:val="28"/>
          <w:szCs w:val="28"/>
        </w:rPr>
        <w:t xml:space="preserve">2) контроль за соответствием информации об идентификационных кодах закупок и </w:t>
      </w:r>
      <w:proofErr w:type="spellStart"/>
      <w:r w:rsidRPr="003E0CFD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3E0CFD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закупок, содержащихся в планах-графиках закупок (далее также - планы-графики), извещениях об осуществлении закупок, протоколах определения поставщиков (подрядчиков, исполнителей), условиях проектов контрактов (направляемых в соответствии с настоящим Федеральным законом с использованием единой информационной системы участникам закупок, с которыми заключаются контракты);</w:t>
      </w:r>
      <w:proofErr w:type="gramEnd"/>
    </w:p>
    <w:p w:rsidR="00BB7EE5" w:rsidRDefault="00BB7EE5" w:rsidP="00D7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CFD">
        <w:rPr>
          <w:rFonts w:ascii="Times New Roman" w:hAnsi="Times New Roman" w:cs="Times New Roman"/>
          <w:sz w:val="28"/>
          <w:szCs w:val="28"/>
        </w:rPr>
        <w:t>3) использование усиленной квалифицированной электронной подписи (далее - усиленная электронная подпись) для подписания электронных документов</w:t>
      </w:r>
      <w:r w:rsidR="00D70D53">
        <w:rPr>
          <w:rFonts w:ascii="Times New Roman" w:hAnsi="Times New Roman" w:cs="Times New Roman"/>
          <w:sz w:val="28"/>
          <w:szCs w:val="28"/>
        </w:rPr>
        <w:t>»</w:t>
      </w:r>
      <w:r w:rsidR="003E0CFD">
        <w:rPr>
          <w:rFonts w:ascii="Times New Roman" w:hAnsi="Times New Roman" w:cs="Times New Roman"/>
          <w:sz w:val="28"/>
          <w:szCs w:val="28"/>
        </w:rPr>
        <w:t>.</w:t>
      </w:r>
    </w:p>
    <w:p w:rsidR="003E0CFD" w:rsidRDefault="003E0CFD" w:rsidP="00D7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CFD" w:rsidRDefault="003E0CFD" w:rsidP="00D7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Изложить пункт 9 </w:t>
      </w:r>
      <w:r>
        <w:rPr>
          <w:rStyle w:val="13pt"/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37949" w:rsidRDefault="00837949" w:rsidP="00D70D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6166" w:rsidRPr="00B26166" w:rsidRDefault="00D70D53" w:rsidP="00D7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26166" w:rsidRPr="00B26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Единая информационная система содержит:</w:t>
      </w:r>
    </w:p>
    <w:p w:rsidR="003E0CFD" w:rsidRPr="00FD6A1C" w:rsidRDefault="003E0CFD" w:rsidP="00D70D53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FD6A1C">
        <w:rPr>
          <w:color w:val="000000"/>
          <w:sz w:val="28"/>
          <w:szCs w:val="28"/>
        </w:rPr>
        <w:t>1) планы-графики;</w:t>
      </w:r>
    </w:p>
    <w:p w:rsidR="003E0CFD" w:rsidRPr="003E0CFD" w:rsidRDefault="00B26166" w:rsidP="00D7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CFD" w:rsidRPr="003E0CFD">
        <w:rPr>
          <w:rFonts w:ascii="Times New Roman" w:hAnsi="Times New Roman" w:cs="Times New Roman"/>
          <w:sz w:val="28"/>
          <w:szCs w:val="28"/>
        </w:rPr>
        <w:t>) информацию о реализации планов-графиков;</w:t>
      </w:r>
    </w:p>
    <w:p w:rsidR="003E0CFD" w:rsidRPr="003E0CFD" w:rsidRDefault="00B26166" w:rsidP="00D7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3E0CFD" w:rsidRPr="003E0CFD">
        <w:rPr>
          <w:rFonts w:ascii="Times New Roman" w:hAnsi="Times New Roman" w:cs="Times New Roman"/>
          <w:sz w:val="28"/>
          <w:szCs w:val="28"/>
        </w:rPr>
        <w:t>)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  <w:proofErr w:type="gramEnd"/>
    </w:p>
    <w:p w:rsidR="003E0CFD" w:rsidRPr="003E0CFD" w:rsidRDefault="00B26166" w:rsidP="0083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CFD" w:rsidRPr="003E0CFD">
        <w:rPr>
          <w:rFonts w:ascii="Times New Roman" w:hAnsi="Times New Roman" w:cs="Times New Roman"/>
          <w:sz w:val="28"/>
          <w:szCs w:val="28"/>
        </w:rPr>
        <w:t>) информацию о закупках, предусмотренную Федеральным законом, об исполнении контрактов;</w:t>
      </w:r>
    </w:p>
    <w:p w:rsidR="003E0CFD" w:rsidRPr="003E0CFD" w:rsidRDefault="00B26166" w:rsidP="00D7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0CFD" w:rsidRPr="003E0CFD">
        <w:rPr>
          <w:rFonts w:ascii="Times New Roman" w:hAnsi="Times New Roman" w:cs="Times New Roman"/>
          <w:sz w:val="28"/>
          <w:szCs w:val="28"/>
        </w:rPr>
        <w:t>) реестр контрактов, заключенных заказчиками;</w:t>
      </w:r>
    </w:p>
    <w:p w:rsidR="003E0CFD" w:rsidRPr="003E0CFD" w:rsidRDefault="00B26166" w:rsidP="00D7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0CFD" w:rsidRPr="003E0CFD">
        <w:rPr>
          <w:rFonts w:ascii="Times New Roman" w:hAnsi="Times New Roman" w:cs="Times New Roman"/>
          <w:sz w:val="28"/>
          <w:szCs w:val="28"/>
        </w:rPr>
        <w:t>.1) единый реестр участников закупок;</w:t>
      </w:r>
    </w:p>
    <w:p w:rsidR="003E0CFD" w:rsidRPr="003E0CFD" w:rsidRDefault="00B26166" w:rsidP="00D7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0CFD" w:rsidRPr="003E0CFD">
        <w:rPr>
          <w:rFonts w:ascii="Times New Roman" w:hAnsi="Times New Roman" w:cs="Times New Roman"/>
          <w:sz w:val="28"/>
          <w:szCs w:val="28"/>
        </w:rPr>
        <w:t>) реестр недобросовестных поставщиков (подрядчиков, исполнителей);</w:t>
      </w:r>
    </w:p>
    <w:p w:rsidR="003E0CFD" w:rsidRPr="003E0CFD" w:rsidRDefault="00B26166" w:rsidP="00D7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0CFD" w:rsidRPr="003E0CFD">
        <w:rPr>
          <w:rFonts w:ascii="Times New Roman" w:hAnsi="Times New Roman" w:cs="Times New Roman"/>
          <w:sz w:val="28"/>
          <w:szCs w:val="28"/>
        </w:rPr>
        <w:t>) библиотеку типовых условий контрактов;</w:t>
      </w:r>
    </w:p>
    <w:p w:rsidR="003E0CFD" w:rsidRPr="003E0CFD" w:rsidRDefault="00B26166" w:rsidP="00D7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0CFD" w:rsidRPr="003E0CFD">
        <w:rPr>
          <w:rFonts w:ascii="Times New Roman" w:hAnsi="Times New Roman" w:cs="Times New Roman"/>
          <w:sz w:val="28"/>
          <w:szCs w:val="28"/>
        </w:rPr>
        <w:t>) реестр независимых гарантий;</w:t>
      </w:r>
    </w:p>
    <w:p w:rsidR="003E0CFD" w:rsidRPr="003E0CFD" w:rsidRDefault="00B26166" w:rsidP="00D7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0CFD" w:rsidRPr="003E0CFD">
        <w:rPr>
          <w:rFonts w:ascii="Times New Roman" w:hAnsi="Times New Roman" w:cs="Times New Roman"/>
          <w:sz w:val="28"/>
          <w:szCs w:val="28"/>
        </w:rPr>
        <w:t>) реестр жалоб, плановых и внеплановых проверок, их результатов и выданных предписаний;</w:t>
      </w:r>
    </w:p>
    <w:p w:rsidR="003E0CFD" w:rsidRPr="003E0CFD" w:rsidRDefault="00B26166" w:rsidP="00D7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0CFD" w:rsidRPr="003E0CFD">
        <w:rPr>
          <w:rFonts w:ascii="Times New Roman" w:hAnsi="Times New Roman" w:cs="Times New Roman"/>
          <w:sz w:val="28"/>
          <w:szCs w:val="28"/>
        </w:rPr>
        <w:t>.1) реестр единственных поставщиков товара, производство которого создается, модернизируется, осваивается, единственных исполнителей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создается, реконструируется;</w:t>
      </w:r>
    </w:p>
    <w:p w:rsidR="003E0CFD" w:rsidRPr="003E0CFD" w:rsidRDefault="00B26166" w:rsidP="00D70D5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3E0CFD" w:rsidRPr="003E0CFD">
        <w:rPr>
          <w:color w:val="000000"/>
          <w:sz w:val="28"/>
          <w:szCs w:val="28"/>
        </w:rPr>
        <w:t>) перечень международных финансовых организаций, созданных в соответствии с международными договорами, участником которых является Российская Федерация, а также международных финансовых организаций, с которыми Российская Федерация заключила международные договоры;</w:t>
      </w:r>
    </w:p>
    <w:p w:rsidR="003E0CFD" w:rsidRPr="003E0CFD" w:rsidRDefault="00B26166" w:rsidP="00D7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0CFD" w:rsidRPr="003E0CFD">
        <w:rPr>
          <w:rFonts w:ascii="Times New Roman" w:hAnsi="Times New Roman" w:cs="Times New Roman"/>
          <w:sz w:val="28"/>
          <w:szCs w:val="28"/>
        </w:rPr>
        <w:t>) результаты мониторинга закупок, аудита в сфере закупок, а также контроля в сфере закупок;</w:t>
      </w:r>
    </w:p>
    <w:p w:rsidR="003E0CFD" w:rsidRPr="003E0CFD" w:rsidRDefault="00B26166" w:rsidP="00D7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E0CFD" w:rsidRPr="003E0CFD">
        <w:rPr>
          <w:rFonts w:ascii="Times New Roman" w:hAnsi="Times New Roman" w:cs="Times New Roman"/>
          <w:sz w:val="28"/>
          <w:szCs w:val="28"/>
        </w:rPr>
        <w:t>) отчеты заказчиков, предусмотренные Федеральным законом;</w:t>
      </w:r>
    </w:p>
    <w:p w:rsidR="003E0CFD" w:rsidRPr="003E0CFD" w:rsidRDefault="00B26166" w:rsidP="00D7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E0CFD" w:rsidRPr="003E0CFD">
        <w:rPr>
          <w:rFonts w:ascii="Times New Roman" w:hAnsi="Times New Roman" w:cs="Times New Roman"/>
          <w:sz w:val="28"/>
          <w:szCs w:val="28"/>
        </w:rPr>
        <w:t>) каталог товаров, работ, услуг для обеспечения государственных и муниципальных нужд;</w:t>
      </w:r>
    </w:p>
    <w:p w:rsidR="003E0CFD" w:rsidRPr="003E0CFD" w:rsidRDefault="00B26166" w:rsidP="00D7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0CFD" w:rsidRPr="003E0CFD">
        <w:rPr>
          <w:rFonts w:ascii="Times New Roman" w:hAnsi="Times New Roman" w:cs="Times New Roman"/>
          <w:sz w:val="28"/>
          <w:szCs w:val="28"/>
        </w:rPr>
        <w:t>) нормативные правовые акты, регулирующие отношения, указанные в </w:t>
      </w:r>
      <w:hyperlink r:id="rId4" w:anchor="dst100010" w:history="1">
        <w:r w:rsidR="00837949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 xml:space="preserve">части </w:t>
        </w:r>
        <w:r w:rsidR="003E0CFD" w:rsidRPr="003E0CFD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1 статьи 1</w:t>
        </w:r>
      </w:hyperlink>
      <w:r w:rsidR="003E0CFD" w:rsidRPr="003E0CF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05.04.2013 N 44-ФЗ</w:t>
      </w:r>
      <w:r w:rsidR="003E0CFD" w:rsidRPr="003E0CFD">
        <w:rPr>
          <w:rFonts w:ascii="Times New Roman" w:hAnsi="Times New Roman" w:cs="Times New Roman"/>
          <w:sz w:val="28"/>
          <w:szCs w:val="28"/>
        </w:rPr>
        <w:t>;</w:t>
      </w:r>
    </w:p>
    <w:p w:rsidR="003E0CFD" w:rsidRPr="003E0CFD" w:rsidRDefault="00B26166" w:rsidP="00D7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0CFD" w:rsidRPr="003E0CFD">
        <w:rPr>
          <w:rFonts w:ascii="Times New Roman" w:hAnsi="Times New Roman" w:cs="Times New Roman"/>
          <w:sz w:val="28"/>
          <w:szCs w:val="28"/>
        </w:rPr>
        <w:t>) информацию о складывающихся на товарных рынках ценах товаров, работ, услуг, закупаемых для обеспечения государственных и муниципальных нужд, а также о размещаемых заказчиками запросах цен товаров, работ, услуг;</w:t>
      </w:r>
    </w:p>
    <w:p w:rsidR="003E0CFD" w:rsidRDefault="00B26166" w:rsidP="00D7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иную</w:t>
      </w:r>
      <w:r w:rsidR="003E0CFD" w:rsidRPr="003E0CFD">
        <w:rPr>
          <w:rFonts w:ascii="Times New Roman" w:hAnsi="Times New Roman" w:cs="Times New Roman"/>
          <w:sz w:val="28"/>
          <w:szCs w:val="28"/>
        </w:rPr>
        <w:t xml:space="preserve"> информацию и документы, формирование и размещение которых в единой информационной системе предусмотрено настоящим Федеральным законом, Федеральным </w:t>
      </w:r>
      <w:hyperlink r:id="rId5" w:history="1">
        <w:r w:rsidR="003E0CFD" w:rsidRPr="003E0CFD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законом</w:t>
        </w:r>
      </w:hyperlink>
      <w:r w:rsidR="003E0CFD" w:rsidRPr="003E0CFD">
        <w:rPr>
          <w:rFonts w:ascii="Times New Roman" w:hAnsi="Times New Roman" w:cs="Times New Roman"/>
          <w:sz w:val="28"/>
          <w:szCs w:val="28"/>
        </w:rPr>
        <w:t xml:space="preserve"> от 18 июля 2011 года N 223-ФЗ "О закупках </w:t>
      </w:r>
      <w:r w:rsidR="003E0CFD" w:rsidRPr="003E0CFD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отдельными видами юридических лиц" и принятыми в соответствии с ними иными нормативными правовыми актами</w:t>
      </w:r>
      <w:r w:rsidR="00D70D53">
        <w:rPr>
          <w:rFonts w:ascii="Times New Roman" w:hAnsi="Times New Roman" w:cs="Times New Roman"/>
          <w:sz w:val="28"/>
          <w:szCs w:val="28"/>
        </w:rPr>
        <w:t>»</w:t>
      </w:r>
      <w:r w:rsidR="003E0CFD" w:rsidRPr="003E0CFD">
        <w:rPr>
          <w:rFonts w:ascii="Times New Roman" w:hAnsi="Times New Roman" w:cs="Times New Roman"/>
          <w:sz w:val="28"/>
          <w:szCs w:val="28"/>
        </w:rPr>
        <w:t>.</w:t>
      </w:r>
    </w:p>
    <w:p w:rsidR="00D70D53" w:rsidRDefault="00D70D53" w:rsidP="00D7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49" w:rsidRDefault="00D70D53" w:rsidP="0083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14 следующего содержания:</w:t>
      </w:r>
    </w:p>
    <w:p w:rsidR="00D70D53" w:rsidRDefault="00D70D53" w:rsidP="008379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7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Субъекты Российской Федерации и муниципальные образования вправе создавать региональные и муниципальные информационные системы в сфере закупок, интегрированные с единой информационной системой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7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6A1C" w:rsidRPr="00D70D53" w:rsidRDefault="00FD6A1C" w:rsidP="0083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C7B" w:rsidRPr="0070762E" w:rsidRDefault="00ED1C7B" w:rsidP="00D7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2E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установленном порядке.</w:t>
      </w:r>
    </w:p>
    <w:p w:rsidR="00ED1C7B" w:rsidRPr="0070762E" w:rsidRDefault="00ED1C7B" w:rsidP="00D7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076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6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1C7B" w:rsidRPr="0070762E" w:rsidRDefault="00ED1C7B" w:rsidP="00ED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C7B" w:rsidRPr="0070762E" w:rsidRDefault="00ED1C7B" w:rsidP="00ED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C7B" w:rsidRPr="0070762E" w:rsidRDefault="00ED1C7B" w:rsidP="00ED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C7B" w:rsidRPr="0070762E" w:rsidRDefault="00ED1C7B" w:rsidP="00ED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C7B" w:rsidRPr="0070762E" w:rsidRDefault="00BB7EE5" w:rsidP="00ED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1C7B" w:rsidRPr="0070762E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Н.В. Хованская</w:t>
      </w:r>
    </w:p>
    <w:p w:rsidR="00ED1C7B" w:rsidRPr="0070762E" w:rsidRDefault="00ED1C7B" w:rsidP="00ED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C7B" w:rsidRDefault="00ED1C7B" w:rsidP="00ED1C7B">
      <w:pPr>
        <w:spacing w:after="0" w:line="240" w:lineRule="auto"/>
        <w:rPr>
          <w:rFonts w:ascii="Arial" w:hAnsi="Arial" w:cs="Arial"/>
        </w:rPr>
      </w:pPr>
    </w:p>
    <w:p w:rsidR="00ED1C7B" w:rsidRDefault="00ED1C7B" w:rsidP="00ED1C7B">
      <w:pPr>
        <w:spacing w:after="0" w:line="240" w:lineRule="auto"/>
        <w:rPr>
          <w:rFonts w:ascii="Arial" w:hAnsi="Arial" w:cs="Arial"/>
        </w:rPr>
      </w:pPr>
    </w:p>
    <w:p w:rsidR="00ED1C7B" w:rsidRDefault="00ED1C7B" w:rsidP="00ED1C7B">
      <w:pPr>
        <w:spacing w:after="0" w:line="240" w:lineRule="auto"/>
        <w:rPr>
          <w:rFonts w:ascii="Arial" w:hAnsi="Arial" w:cs="Arial"/>
        </w:rPr>
      </w:pPr>
    </w:p>
    <w:p w:rsidR="00ED1C7B" w:rsidRDefault="00ED1C7B" w:rsidP="00ED1C7B">
      <w:pPr>
        <w:spacing w:after="0" w:line="240" w:lineRule="auto"/>
        <w:rPr>
          <w:rFonts w:ascii="Arial" w:hAnsi="Arial" w:cs="Arial"/>
        </w:rPr>
      </w:pPr>
    </w:p>
    <w:p w:rsidR="00ED1C7B" w:rsidRDefault="00ED1C7B" w:rsidP="00ED1C7B">
      <w:pPr>
        <w:spacing w:after="0" w:line="240" w:lineRule="auto"/>
        <w:rPr>
          <w:rFonts w:ascii="Arial" w:hAnsi="Arial" w:cs="Arial"/>
        </w:rPr>
      </w:pPr>
    </w:p>
    <w:p w:rsidR="00ED1C7B" w:rsidRDefault="00ED1C7B" w:rsidP="00ED1C7B">
      <w:pPr>
        <w:spacing w:after="0" w:line="240" w:lineRule="auto"/>
        <w:rPr>
          <w:rFonts w:ascii="Arial" w:hAnsi="Arial" w:cs="Arial"/>
        </w:rPr>
      </w:pPr>
    </w:p>
    <w:p w:rsidR="00ED1C7B" w:rsidRDefault="00ED1C7B" w:rsidP="00ED1C7B">
      <w:pPr>
        <w:spacing w:after="0" w:line="240" w:lineRule="auto"/>
        <w:rPr>
          <w:rFonts w:ascii="Arial" w:hAnsi="Arial" w:cs="Arial"/>
        </w:rPr>
      </w:pPr>
    </w:p>
    <w:p w:rsidR="00ED1C7B" w:rsidRDefault="00ED1C7B" w:rsidP="00ED1C7B">
      <w:pPr>
        <w:spacing w:after="0" w:line="240" w:lineRule="auto"/>
        <w:rPr>
          <w:rFonts w:ascii="Arial" w:hAnsi="Arial" w:cs="Arial"/>
        </w:rPr>
      </w:pPr>
    </w:p>
    <w:p w:rsidR="00F56290" w:rsidRDefault="00F56290"/>
    <w:sectPr w:rsidR="00F56290" w:rsidSect="0079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D1C7B"/>
    <w:rsid w:val="003E0CFD"/>
    <w:rsid w:val="00552430"/>
    <w:rsid w:val="005A6771"/>
    <w:rsid w:val="006021E7"/>
    <w:rsid w:val="0070762E"/>
    <w:rsid w:val="00794EE5"/>
    <w:rsid w:val="00837949"/>
    <w:rsid w:val="00882F0D"/>
    <w:rsid w:val="00883A3C"/>
    <w:rsid w:val="008955CB"/>
    <w:rsid w:val="00B26166"/>
    <w:rsid w:val="00B53020"/>
    <w:rsid w:val="00BB7EE5"/>
    <w:rsid w:val="00D70D53"/>
    <w:rsid w:val="00ED1C7B"/>
    <w:rsid w:val="00F56290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">
    <w:name w:val="Q"/>
    <w:rsid w:val="00ED1C7B"/>
  </w:style>
  <w:style w:type="paragraph" w:styleId="a3">
    <w:name w:val="Normal (Web)"/>
    <w:basedOn w:val="a"/>
    <w:uiPriority w:val="99"/>
    <w:semiHidden/>
    <w:unhideWhenUsed/>
    <w:rsid w:val="00707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pt">
    <w:name w:val="Основной текст + 13 pt"/>
    <w:basedOn w:val="a0"/>
    <w:rsid w:val="00BB7EE5"/>
    <w:rPr>
      <w:sz w:val="26"/>
      <w:szCs w:val="26"/>
      <w:shd w:val="clear" w:color="auto" w:fill="FFFFFF"/>
    </w:rPr>
  </w:style>
  <w:style w:type="character" w:styleId="a4">
    <w:name w:val="Hyperlink"/>
    <w:basedOn w:val="a0"/>
    <w:semiHidden/>
    <w:unhideWhenUsed/>
    <w:rsid w:val="00BB7EE5"/>
    <w:rPr>
      <w:strike w:val="0"/>
      <w:dstrike w:val="0"/>
      <w:color w:val="0000FF"/>
      <w:u w:val="none"/>
      <w:effect w:val="none"/>
    </w:rPr>
  </w:style>
  <w:style w:type="paragraph" w:customStyle="1" w:styleId="no-indent">
    <w:name w:val="no-indent"/>
    <w:basedOn w:val="a"/>
    <w:rsid w:val="00BB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52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14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26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496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15282/" TargetMode="External"/><Relationship Id="rId4" Type="http://schemas.openxmlformats.org/officeDocument/2006/relationships/hyperlink" Target="https://www.consultant.ru/document/cons_doc_LAW_413281/ea6152e9068c49297ce8e3244874b570d6bf08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2015-03-03T13:28:00Z</cp:lastPrinted>
  <dcterms:created xsi:type="dcterms:W3CDTF">2015-03-03T13:15:00Z</dcterms:created>
  <dcterms:modified xsi:type="dcterms:W3CDTF">2023-07-31T12:11:00Z</dcterms:modified>
</cp:coreProperties>
</file>