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81F" w:rsidRDefault="00D7281F" w:rsidP="00D7281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Орловская область</w:t>
      </w:r>
    </w:p>
    <w:p w:rsidR="00D7281F" w:rsidRDefault="00D7281F" w:rsidP="00D7281F">
      <w:pPr>
        <w:ind w:firstLine="709"/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Новодеревеньковский</w:t>
      </w:r>
      <w:proofErr w:type="spellEnd"/>
      <w:r>
        <w:rPr>
          <w:b/>
          <w:sz w:val="32"/>
          <w:szCs w:val="32"/>
        </w:rPr>
        <w:t xml:space="preserve"> район</w:t>
      </w:r>
    </w:p>
    <w:p w:rsidR="00D7281F" w:rsidRDefault="00D7281F" w:rsidP="00D7281F">
      <w:pPr>
        <w:ind w:firstLine="709"/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Паньковский</w:t>
      </w:r>
      <w:proofErr w:type="spellEnd"/>
      <w:r>
        <w:rPr>
          <w:b/>
          <w:sz w:val="32"/>
          <w:szCs w:val="32"/>
        </w:rPr>
        <w:t xml:space="preserve"> сельский Совет народных депутатов</w:t>
      </w:r>
    </w:p>
    <w:p w:rsidR="00D7281F" w:rsidRDefault="00D7281F" w:rsidP="00D7281F">
      <w:pPr>
        <w:ind w:firstLine="709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с. </w:t>
      </w:r>
      <w:proofErr w:type="spellStart"/>
      <w:r>
        <w:rPr>
          <w:b/>
          <w:sz w:val="32"/>
          <w:szCs w:val="32"/>
        </w:rPr>
        <w:t>Паньково</w:t>
      </w:r>
      <w:proofErr w:type="spellEnd"/>
    </w:p>
    <w:p w:rsidR="00D7281F" w:rsidRDefault="00D7281F" w:rsidP="00D7281F">
      <w:pPr>
        <w:ind w:firstLine="709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2-31-23</w:t>
      </w:r>
    </w:p>
    <w:p w:rsidR="00D7281F" w:rsidRDefault="00D7281F" w:rsidP="00D7281F">
      <w:pPr>
        <w:pStyle w:val="ConsPlusTitle"/>
        <w:jc w:val="center"/>
        <w:rPr>
          <w:rFonts w:ascii="Times New Roman" w:hAnsi="Times New Roman"/>
          <w:color w:val="000000"/>
          <w:sz w:val="32"/>
          <w:szCs w:val="32"/>
        </w:rPr>
      </w:pPr>
      <w:proofErr w:type="gramStart"/>
      <w:r>
        <w:rPr>
          <w:rFonts w:ascii="Times New Roman" w:hAnsi="Times New Roman"/>
          <w:color w:val="000000"/>
          <w:sz w:val="32"/>
          <w:szCs w:val="32"/>
        </w:rPr>
        <w:t>Р</w:t>
      </w:r>
      <w:proofErr w:type="gramEnd"/>
      <w:r>
        <w:rPr>
          <w:rFonts w:ascii="Times New Roman" w:hAnsi="Times New Roman"/>
          <w:color w:val="000000"/>
          <w:sz w:val="32"/>
          <w:szCs w:val="32"/>
        </w:rPr>
        <w:t xml:space="preserve"> Е Ш Е Н И Е</w:t>
      </w:r>
    </w:p>
    <w:p w:rsidR="00D7281F" w:rsidRDefault="00D7281F" w:rsidP="00D7281F">
      <w:pPr>
        <w:ind w:firstLine="709"/>
        <w:jc w:val="center"/>
        <w:rPr>
          <w:color w:val="000000"/>
        </w:rPr>
      </w:pPr>
    </w:p>
    <w:p w:rsidR="00D7281F" w:rsidRDefault="000F59B9" w:rsidP="00D7281F">
      <w:pPr>
        <w:ind w:firstLine="709"/>
        <w:rPr>
          <w:b/>
          <w:sz w:val="32"/>
          <w:szCs w:val="32"/>
        </w:rPr>
      </w:pPr>
      <w:r>
        <w:rPr>
          <w:b/>
          <w:sz w:val="32"/>
          <w:szCs w:val="32"/>
        </w:rPr>
        <w:t>от 15 июня</w:t>
      </w:r>
      <w:r w:rsidR="00D7281F">
        <w:rPr>
          <w:b/>
          <w:sz w:val="32"/>
          <w:szCs w:val="32"/>
        </w:rPr>
        <w:t xml:space="preserve"> 2023 года               </w:t>
      </w:r>
      <w:r>
        <w:rPr>
          <w:b/>
          <w:sz w:val="32"/>
          <w:szCs w:val="32"/>
        </w:rPr>
        <w:t xml:space="preserve">                              № 19/1</w:t>
      </w:r>
    </w:p>
    <w:p w:rsidR="00D7281F" w:rsidRDefault="00D7281F" w:rsidP="00D7281F">
      <w:pPr>
        <w:ind w:firstLine="709"/>
        <w:rPr>
          <w:color w:val="000000"/>
        </w:rPr>
      </w:pPr>
    </w:p>
    <w:p w:rsidR="00D7281F" w:rsidRDefault="00D7281F" w:rsidP="00D7281F">
      <w:pPr>
        <w:pStyle w:val="ConsPlusTitle"/>
        <w:tabs>
          <w:tab w:val="left" w:pos="6795"/>
        </w:tabs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 w:val="0"/>
          <w:color w:val="000000"/>
          <w:sz w:val="32"/>
          <w:szCs w:val="32"/>
        </w:rPr>
        <w:t xml:space="preserve">           </w:t>
      </w:r>
    </w:p>
    <w:p w:rsidR="00D7281F" w:rsidRDefault="00D7281F" w:rsidP="00D7281F">
      <w:pPr>
        <w:pStyle w:val="ConsPlusTitle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 внесении изменений в решение от 28.12.2022 № 15/1 «Бюджет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Паньковского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Новодеревеньковского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района Орловской области</w:t>
      </w:r>
    </w:p>
    <w:p w:rsidR="00D7281F" w:rsidRDefault="00D7281F" w:rsidP="00D7281F">
      <w:pPr>
        <w:pStyle w:val="ConsPlusTitle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 2023 год и на плановый период 2024 и 2025 годов»</w:t>
      </w:r>
    </w:p>
    <w:p w:rsidR="00D7281F" w:rsidRDefault="00D7281F" w:rsidP="00D7281F">
      <w:pPr>
        <w:pStyle w:val="ConsTitle"/>
        <w:widowControl/>
        <w:tabs>
          <w:tab w:val="left" w:pos="6000"/>
        </w:tabs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</w:t>
      </w:r>
    </w:p>
    <w:p w:rsidR="00D7281F" w:rsidRPr="005B79AF" w:rsidRDefault="00BE4616" w:rsidP="00D7281F">
      <w:pPr>
        <w:spacing w:after="150"/>
        <w:jc w:val="both"/>
      </w:pPr>
      <w:r>
        <w:t>В соответствии с бюджетным кодексом Российской Федерации</w:t>
      </w:r>
      <w:r w:rsidR="00D7281F" w:rsidRPr="005B79AF">
        <w:t xml:space="preserve"> </w:t>
      </w:r>
      <w:proofErr w:type="spellStart"/>
      <w:r w:rsidR="00D7281F">
        <w:t>Паньковский</w:t>
      </w:r>
      <w:proofErr w:type="spellEnd"/>
      <w:r w:rsidR="00D7281F">
        <w:t xml:space="preserve"> </w:t>
      </w:r>
      <w:r w:rsidR="00D7281F" w:rsidRPr="005B79AF">
        <w:t>сельский Совет народных депутатов </w:t>
      </w:r>
      <w:r w:rsidR="00D7281F" w:rsidRPr="005B79AF">
        <w:rPr>
          <w:b/>
          <w:bCs/>
        </w:rPr>
        <w:t>РЕШИЛ:</w:t>
      </w:r>
    </w:p>
    <w:p w:rsidR="00D7281F" w:rsidRPr="00BE4616" w:rsidRDefault="00D7281F" w:rsidP="00BE4616">
      <w:pPr>
        <w:pStyle w:val="ConsPlusTitle"/>
        <w:numPr>
          <w:ilvl w:val="0"/>
          <w:numId w:val="2"/>
        </w:numPr>
        <w:spacing w:after="150"/>
        <w:ind w:left="0" w:firstLine="426"/>
        <w:jc w:val="both"/>
        <w:rPr>
          <w:rFonts w:ascii="Times New Roman" w:hAnsi="Times New Roman"/>
          <w:b w:val="0"/>
          <w:sz w:val="24"/>
          <w:szCs w:val="24"/>
        </w:rPr>
      </w:pPr>
      <w:r w:rsidRPr="00BE4616">
        <w:rPr>
          <w:rFonts w:ascii="Times New Roman" w:hAnsi="Times New Roman"/>
          <w:b w:val="0"/>
          <w:sz w:val="24"/>
          <w:szCs w:val="24"/>
        </w:rPr>
        <w:t xml:space="preserve">Внести следующие изменения в решение </w:t>
      </w:r>
      <w:proofErr w:type="spellStart"/>
      <w:r w:rsidRPr="00BE4616">
        <w:rPr>
          <w:rFonts w:ascii="Times New Roman" w:hAnsi="Times New Roman"/>
          <w:b w:val="0"/>
          <w:sz w:val="24"/>
          <w:szCs w:val="24"/>
        </w:rPr>
        <w:t>Паньковского</w:t>
      </w:r>
      <w:proofErr w:type="spellEnd"/>
      <w:r w:rsidRPr="00BE4616">
        <w:rPr>
          <w:rFonts w:ascii="Times New Roman" w:hAnsi="Times New Roman"/>
          <w:b w:val="0"/>
          <w:sz w:val="24"/>
          <w:szCs w:val="24"/>
        </w:rPr>
        <w:t xml:space="preserve"> сельского Совета народных депутатов от 28.12.2022 года № 15/1 «</w:t>
      </w:r>
      <w:r w:rsidRPr="00BE4616">
        <w:rPr>
          <w:rFonts w:ascii="Times New Roman" w:hAnsi="Times New Roman"/>
          <w:b w:val="0"/>
          <w:color w:val="000000"/>
          <w:sz w:val="24"/>
          <w:szCs w:val="24"/>
        </w:rPr>
        <w:t xml:space="preserve">Бюджет </w:t>
      </w:r>
      <w:proofErr w:type="spellStart"/>
      <w:r w:rsidRPr="00BE4616">
        <w:rPr>
          <w:rFonts w:ascii="Times New Roman" w:hAnsi="Times New Roman"/>
          <w:b w:val="0"/>
          <w:color w:val="000000"/>
          <w:sz w:val="24"/>
          <w:szCs w:val="24"/>
        </w:rPr>
        <w:t>Паньковского</w:t>
      </w:r>
      <w:proofErr w:type="spellEnd"/>
      <w:r w:rsidRPr="00BE4616">
        <w:rPr>
          <w:rFonts w:ascii="Times New Roman" w:hAnsi="Times New Roman"/>
          <w:b w:val="0"/>
          <w:color w:val="000000"/>
          <w:sz w:val="24"/>
          <w:szCs w:val="24"/>
        </w:rPr>
        <w:t xml:space="preserve"> сельского поселения </w:t>
      </w:r>
      <w:proofErr w:type="spellStart"/>
      <w:r w:rsidRPr="00BE4616">
        <w:rPr>
          <w:rFonts w:ascii="Times New Roman" w:hAnsi="Times New Roman"/>
          <w:b w:val="0"/>
          <w:color w:val="000000"/>
          <w:sz w:val="24"/>
          <w:szCs w:val="24"/>
        </w:rPr>
        <w:t>Новодеревеньковского</w:t>
      </w:r>
      <w:proofErr w:type="spellEnd"/>
      <w:r w:rsidRPr="00BE4616">
        <w:rPr>
          <w:rFonts w:ascii="Times New Roman" w:hAnsi="Times New Roman"/>
          <w:b w:val="0"/>
          <w:color w:val="000000"/>
          <w:sz w:val="24"/>
          <w:szCs w:val="24"/>
        </w:rPr>
        <w:t xml:space="preserve"> района Орловской области</w:t>
      </w:r>
      <w:r w:rsidR="00BE4616" w:rsidRPr="00BE4616">
        <w:rPr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 w:rsidRPr="00BE4616">
        <w:rPr>
          <w:rFonts w:ascii="Times New Roman" w:hAnsi="Times New Roman"/>
          <w:b w:val="0"/>
          <w:color w:val="000000"/>
          <w:sz w:val="24"/>
          <w:szCs w:val="24"/>
        </w:rPr>
        <w:t>на 2023 год и на плановый период 2024 и 2025 годов</w:t>
      </w:r>
      <w:r w:rsidRPr="00BE4616">
        <w:rPr>
          <w:rFonts w:ascii="Times New Roman" w:hAnsi="Times New Roman"/>
          <w:b w:val="0"/>
          <w:sz w:val="24"/>
          <w:szCs w:val="24"/>
        </w:rPr>
        <w:t>»:</w:t>
      </w:r>
    </w:p>
    <w:p w:rsidR="00D7281F" w:rsidRDefault="00D7281F" w:rsidP="00D7281F">
      <w:pPr>
        <w:pStyle w:val="a7"/>
        <w:spacing w:after="15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281F" w:rsidRDefault="00BE4616" w:rsidP="00D7281F">
      <w:pPr>
        <w:pStyle w:val="a7"/>
        <w:numPr>
          <w:ilvl w:val="1"/>
          <w:numId w:val="1"/>
        </w:numPr>
        <w:spacing w:after="15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Решение о бюджете</w:t>
      </w:r>
      <w:r w:rsidR="00D7281F">
        <w:rPr>
          <w:rFonts w:ascii="Times New Roman" w:eastAsia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D7281F" w:rsidRDefault="00D7281F" w:rsidP="00D7281F">
      <w:pPr>
        <w:pStyle w:val="a3"/>
        <w:ind w:firstLine="709"/>
        <w:rPr>
          <w:sz w:val="22"/>
          <w:szCs w:val="22"/>
        </w:rPr>
      </w:pPr>
      <w:r>
        <w:rPr>
          <w:b/>
          <w:sz w:val="22"/>
          <w:szCs w:val="22"/>
        </w:rPr>
        <w:t>1</w:t>
      </w:r>
      <w:r>
        <w:rPr>
          <w:sz w:val="22"/>
          <w:szCs w:val="22"/>
        </w:rPr>
        <w:t>. Утвердить основные характеристики бюджета сельского поселения:</w:t>
      </w:r>
    </w:p>
    <w:p w:rsidR="00D7281F" w:rsidRDefault="00D7281F" w:rsidP="00D7281F">
      <w:pPr>
        <w:pStyle w:val="a3"/>
        <w:ind w:firstLine="709"/>
        <w:rPr>
          <w:sz w:val="22"/>
          <w:szCs w:val="22"/>
        </w:rPr>
      </w:pPr>
      <w:r>
        <w:rPr>
          <w:sz w:val="22"/>
          <w:szCs w:val="22"/>
        </w:rPr>
        <w:t>1) прогнозируемый общий объем доходов бюджета сельского поселения на 2023 год - в сумме 3516,5 тыс. рублей; на 2024 год - в сумме 3061,8 тыс. рублей; на 2025 год - в сумме 3066,0 тыс. рублей;</w:t>
      </w:r>
    </w:p>
    <w:p w:rsidR="00D7281F" w:rsidRDefault="00D7281F" w:rsidP="00D7281F">
      <w:pPr>
        <w:pStyle w:val="a3"/>
        <w:ind w:firstLine="709"/>
        <w:rPr>
          <w:sz w:val="22"/>
          <w:szCs w:val="22"/>
        </w:rPr>
      </w:pPr>
      <w:r>
        <w:rPr>
          <w:sz w:val="22"/>
          <w:szCs w:val="22"/>
        </w:rPr>
        <w:t>2) общий объем расходов бюджета сельского поселения на 2023 год - в сумме  3516,5 тыс. рублей; на 2024 год - в сумме 3061,8 тыс. рублей; на 2025 год - в сумме 3066,0 тыс. рублей;</w:t>
      </w:r>
    </w:p>
    <w:p w:rsidR="00D7281F" w:rsidRDefault="00D7281F" w:rsidP="00D7281F">
      <w:pPr>
        <w:pStyle w:val="a3"/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3)  дефицит бюджета сельского поселения на 2023 год </w:t>
      </w:r>
      <w:proofErr w:type="gramStart"/>
      <w:r>
        <w:rPr>
          <w:sz w:val="22"/>
          <w:szCs w:val="22"/>
        </w:rPr>
        <w:t>-в</w:t>
      </w:r>
      <w:proofErr w:type="gramEnd"/>
      <w:r>
        <w:rPr>
          <w:sz w:val="22"/>
          <w:szCs w:val="22"/>
        </w:rPr>
        <w:t xml:space="preserve"> сумме  0,0 тыс. рублей; на 2024 год – в сумме 0,0 тыс. рублей; на 2025 год –в сумме 0,0 тыс. рублей. </w:t>
      </w:r>
    </w:p>
    <w:p w:rsidR="00D7281F" w:rsidRDefault="00D7281F" w:rsidP="00D7281F">
      <w:pPr>
        <w:pStyle w:val="a3"/>
        <w:ind w:firstLine="709"/>
        <w:rPr>
          <w:sz w:val="22"/>
          <w:szCs w:val="22"/>
        </w:rPr>
      </w:pPr>
      <w:r>
        <w:rPr>
          <w:sz w:val="22"/>
          <w:szCs w:val="22"/>
        </w:rPr>
        <w:t>4) утвердить источники финансирования  дефицита бюджета сельского поселения на 2023 год и плановый период 2024-2025 годы согласно приложению 1 к настоящему решению.</w:t>
      </w:r>
    </w:p>
    <w:p w:rsidR="00D7281F" w:rsidRDefault="00D7281F" w:rsidP="00D7281F">
      <w:pPr>
        <w:shd w:val="clear" w:color="auto" w:fill="FFFFFF"/>
        <w:jc w:val="both"/>
        <w:rPr>
          <w:rFonts w:ascii="yandex-sans" w:hAnsi="yandex-sans"/>
          <w:color w:val="000000"/>
          <w:sz w:val="22"/>
          <w:szCs w:val="22"/>
        </w:rPr>
      </w:pPr>
      <w:r>
        <w:rPr>
          <w:sz w:val="22"/>
          <w:szCs w:val="22"/>
        </w:rPr>
        <w:t xml:space="preserve">             5) </w:t>
      </w:r>
      <w:r>
        <w:rPr>
          <w:rFonts w:ascii="yandex-sans" w:hAnsi="yandex-sans"/>
          <w:color w:val="000000"/>
          <w:sz w:val="22"/>
          <w:szCs w:val="22"/>
        </w:rPr>
        <w:t xml:space="preserve">предельный объем муниципального долга </w:t>
      </w:r>
      <w:proofErr w:type="spellStart"/>
      <w:r>
        <w:rPr>
          <w:rFonts w:ascii="yandex-sans" w:hAnsi="yandex-sans"/>
          <w:color w:val="000000"/>
          <w:sz w:val="22"/>
          <w:szCs w:val="22"/>
        </w:rPr>
        <w:t>Паньковского</w:t>
      </w:r>
      <w:proofErr w:type="spellEnd"/>
      <w:r>
        <w:rPr>
          <w:rFonts w:ascii="yandex-sans" w:hAnsi="yandex-sans"/>
          <w:color w:val="000000"/>
          <w:sz w:val="22"/>
          <w:szCs w:val="22"/>
        </w:rPr>
        <w:t xml:space="preserve"> сельского поселения  на 2023 год - в сумме 500,0 тыс. рублей, на 2024 год - в сумме 500,0 тыс. рублей и на 2025 год - в сумме 500,0 тыс. рублей.</w:t>
      </w:r>
    </w:p>
    <w:p w:rsidR="00D7281F" w:rsidRDefault="00D7281F" w:rsidP="00D7281F">
      <w:pPr>
        <w:shd w:val="clear" w:color="auto" w:fill="FFFFFF"/>
        <w:jc w:val="both"/>
        <w:rPr>
          <w:rFonts w:ascii="yandex-sans" w:hAnsi="yandex-sans"/>
          <w:color w:val="000000"/>
          <w:sz w:val="22"/>
          <w:szCs w:val="22"/>
        </w:rPr>
      </w:pPr>
      <w:r>
        <w:rPr>
          <w:sz w:val="22"/>
          <w:szCs w:val="22"/>
        </w:rPr>
        <w:t xml:space="preserve">             </w:t>
      </w:r>
      <w:proofErr w:type="gramStart"/>
      <w:r>
        <w:rPr>
          <w:sz w:val="22"/>
          <w:szCs w:val="22"/>
        </w:rPr>
        <w:t xml:space="preserve">6) </w:t>
      </w:r>
      <w:r>
        <w:rPr>
          <w:rFonts w:ascii="yandex-sans" w:hAnsi="yandex-sans"/>
          <w:color w:val="000000"/>
          <w:sz w:val="22"/>
          <w:szCs w:val="22"/>
        </w:rPr>
        <w:t xml:space="preserve">верхний предел муниципального долга </w:t>
      </w:r>
      <w:proofErr w:type="spellStart"/>
      <w:r>
        <w:rPr>
          <w:rFonts w:ascii="yandex-sans" w:hAnsi="yandex-sans"/>
          <w:color w:val="000000"/>
          <w:sz w:val="22"/>
          <w:szCs w:val="22"/>
        </w:rPr>
        <w:t>Паньковского</w:t>
      </w:r>
      <w:proofErr w:type="spellEnd"/>
      <w:r>
        <w:rPr>
          <w:rFonts w:ascii="yandex-sans" w:hAnsi="yandex-sans"/>
          <w:color w:val="000000"/>
          <w:sz w:val="22"/>
          <w:szCs w:val="22"/>
        </w:rPr>
        <w:t xml:space="preserve"> сельского поселения на 1января 2023 года - в сумме 0 рублей, в том числе верхний предел муниципального долга по муниципальным гарантиям </w:t>
      </w:r>
      <w:proofErr w:type="spellStart"/>
      <w:r>
        <w:rPr>
          <w:rFonts w:ascii="yandex-sans" w:hAnsi="yandex-sans"/>
          <w:color w:val="000000"/>
          <w:sz w:val="22"/>
          <w:szCs w:val="22"/>
        </w:rPr>
        <w:t>Паньковского</w:t>
      </w:r>
      <w:proofErr w:type="spellEnd"/>
      <w:r>
        <w:rPr>
          <w:rFonts w:ascii="yandex-sans" w:hAnsi="yandex-sans"/>
          <w:color w:val="000000"/>
          <w:sz w:val="22"/>
          <w:szCs w:val="22"/>
        </w:rPr>
        <w:t xml:space="preserve"> сельского поселения на 1 января 2023 года – в сумме 0 рублей, на 1 января 2024 года – в сумме 0 рублей, в том числе верхний предел муниципального долга по муниципальным гарантиям </w:t>
      </w:r>
      <w:proofErr w:type="spellStart"/>
      <w:r>
        <w:rPr>
          <w:rFonts w:ascii="yandex-sans" w:hAnsi="yandex-sans"/>
          <w:color w:val="000000"/>
          <w:sz w:val="22"/>
          <w:szCs w:val="22"/>
        </w:rPr>
        <w:t>Паньковского</w:t>
      </w:r>
      <w:proofErr w:type="spellEnd"/>
      <w:r>
        <w:rPr>
          <w:rFonts w:ascii="yandex-sans" w:hAnsi="yandex-sans"/>
          <w:color w:val="000000"/>
          <w:sz w:val="22"/>
          <w:szCs w:val="22"/>
        </w:rPr>
        <w:t xml:space="preserve"> сельского поселения</w:t>
      </w:r>
      <w:proofErr w:type="gramEnd"/>
      <w:r>
        <w:rPr>
          <w:rFonts w:ascii="yandex-sans" w:hAnsi="yandex-sans"/>
          <w:color w:val="000000"/>
          <w:sz w:val="22"/>
          <w:szCs w:val="22"/>
        </w:rPr>
        <w:t xml:space="preserve">  на 1 января 2024 года – в сумме 0 рублей; на 1 января 2025 года – в сумме 0 рублей, в том числе верхний предел муниципального долга по муниципальным гарантиям </w:t>
      </w:r>
      <w:proofErr w:type="spellStart"/>
      <w:r>
        <w:rPr>
          <w:rFonts w:ascii="yandex-sans" w:hAnsi="yandex-sans"/>
          <w:color w:val="000000"/>
          <w:sz w:val="22"/>
          <w:szCs w:val="22"/>
        </w:rPr>
        <w:t>Паньковского</w:t>
      </w:r>
      <w:proofErr w:type="spellEnd"/>
      <w:r>
        <w:rPr>
          <w:rFonts w:ascii="yandex-sans" w:hAnsi="yandex-sans"/>
          <w:color w:val="000000"/>
          <w:sz w:val="22"/>
          <w:szCs w:val="22"/>
        </w:rPr>
        <w:t xml:space="preserve"> сельского поселения  на 1 января 2025 года – в сумме 0 рублей;</w:t>
      </w:r>
    </w:p>
    <w:p w:rsidR="00D7281F" w:rsidRDefault="00D7281F" w:rsidP="00D7281F">
      <w:pPr>
        <w:pStyle w:val="a3"/>
        <w:ind w:left="720" w:hanging="720"/>
      </w:pPr>
      <w:r>
        <w:rPr>
          <w:rFonts w:ascii="yandex-sans" w:hAnsi="yandex-sans"/>
          <w:color w:val="000000"/>
          <w:sz w:val="22"/>
          <w:szCs w:val="22"/>
        </w:rPr>
        <w:t xml:space="preserve">           7) </w:t>
      </w:r>
      <w:r>
        <w:rPr>
          <w:sz w:val="22"/>
          <w:szCs w:val="22"/>
        </w:rPr>
        <w:t>общий объем условно утверждаемых расходов на 2024 год 130 тыс</w:t>
      </w:r>
      <w:proofErr w:type="gramStart"/>
      <w:r>
        <w:rPr>
          <w:sz w:val="22"/>
          <w:szCs w:val="22"/>
        </w:rPr>
        <w:t>.р</w:t>
      </w:r>
      <w:proofErr w:type="gramEnd"/>
      <w:r>
        <w:rPr>
          <w:sz w:val="22"/>
          <w:szCs w:val="22"/>
        </w:rPr>
        <w:t>уб.; на 2025 год 135тыс.руб.</w:t>
      </w:r>
      <w:r>
        <w:t xml:space="preserve"> </w:t>
      </w:r>
    </w:p>
    <w:p w:rsidR="00D7281F" w:rsidRDefault="00D7281F" w:rsidP="00D7281F">
      <w:pPr>
        <w:pStyle w:val="a3"/>
        <w:ind w:left="720" w:hanging="720"/>
      </w:pPr>
    </w:p>
    <w:p w:rsidR="00D7281F" w:rsidRDefault="00D7281F" w:rsidP="00D7281F">
      <w:pPr>
        <w:pStyle w:val="a3"/>
        <w:tabs>
          <w:tab w:val="left" w:pos="9639"/>
        </w:tabs>
        <w:ind w:firstLine="709"/>
        <w:rPr>
          <w:sz w:val="22"/>
          <w:szCs w:val="22"/>
        </w:rPr>
      </w:pPr>
      <w:r>
        <w:rPr>
          <w:b/>
          <w:sz w:val="22"/>
          <w:szCs w:val="22"/>
        </w:rPr>
        <w:t>2.</w:t>
      </w:r>
      <w:r>
        <w:rPr>
          <w:color w:val="000000"/>
          <w:sz w:val="22"/>
          <w:szCs w:val="22"/>
          <w:shd w:val="clear" w:color="auto" w:fill="FFFFFF"/>
        </w:rPr>
        <w:t xml:space="preserve"> В соответствии с пунктом 2 статьи 184.1 Бюджетного кодекса Российской Федерации утвердить нормативы распределения отдельных налоговых и неналоговых доходов в  бюджет сельского поселения на 2023 и на плановый период 2024 и 2025 годы, не установленные </w:t>
      </w:r>
      <w:r>
        <w:rPr>
          <w:color w:val="000000"/>
          <w:sz w:val="22"/>
          <w:szCs w:val="22"/>
          <w:shd w:val="clear" w:color="auto" w:fill="FFFFFF"/>
        </w:rPr>
        <w:lastRenderedPageBreak/>
        <w:t>бюджетным законодательством Российской Федерации, - согласно приложению 2 к настоящему решению</w:t>
      </w:r>
      <w:r>
        <w:rPr>
          <w:sz w:val="22"/>
          <w:szCs w:val="22"/>
        </w:rPr>
        <w:t xml:space="preserve"> </w:t>
      </w:r>
    </w:p>
    <w:p w:rsidR="00D7281F" w:rsidRDefault="00D7281F" w:rsidP="00D7281F">
      <w:pPr>
        <w:shd w:val="clear" w:color="auto" w:fill="FFFFFF"/>
        <w:jc w:val="both"/>
        <w:rPr>
          <w:rFonts w:ascii="yandex-sans" w:hAnsi="yandex-sans"/>
          <w:color w:val="000000"/>
          <w:sz w:val="22"/>
          <w:szCs w:val="22"/>
        </w:rPr>
      </w:pPr>
    </w:p>
    <w:p w:rsidR="00D7281F" w:rsidRDefault="00D7281F" w:rsidP="00D7281F">
      <w:pPr>
        <w:pStyle w:val="a6"/>
        <w:spacing w:after="0"/>
        <w:ind w:left="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3.</w:t>
      </w:r>
      <w:r>
        <w:rPr>
          <w:sz w:val="22"/>
          <w:szCs w:val="22"/>
        </w:rPr>
        <w:t xml:space="preserve"> Учесть в бюджете сельского поселения прогнозируемое поступление доходов в бюджет сельского поселения на 2023 год  и плановый период 2024-2025гг - согласно приложению 3 к настоящему решению;</w:t>
      </w:r>
    </w:p>
    <w:p w:rsidR="00D7281F" w:rsidRDefault="00D7281F" w:rsidP="00D7281F">
      <w:pPr>
        <w:pStyle w:val="Normal1"/>
        <w:widowControl/>
        <w:spacing w:before="0" w:line="240" w:lineRule="auto"/>
        <w:ind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</w:t>
      </w:r>
      <w:r>
        <w:rPr>
          <w:rFonts w:ascii="Times New Roman" w:hAnsi="Times New Roman"/>
          <w:b/>
          <w:sz w:val="22"/>
          <w:szCs w:val="22"/>
        </w:rPr>
        <w:t>4.</w:t>
      </w:r>
      <w:r>
        <w:rPr>
          <w:rFonts w:ascii="Times New Roman" w:hAnsi="Times New Roman"/>
          <w:sz w:val="22"/>
          <w:szCs w:val="22"/>
        </w:rPr>
        <w:t xml:space="preserve"> Утвердить во втором чтении в пределах общего объема расходов распределение бюджетных ассигнований по разделам и подразделам классификации расходов бюджета сельского поселения на 2023 год и плановый период 2024-2025гг</w:t>
      </w:r>
      <w:r>
        <w:rPr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- согласно приложению 4 к настоящему решению</w:t>
      </w:r>
    </w:p>
    <w:p w:rsidR="00D7281F" w:rsidRDefault="00D7281F" w:rsidP="00D7281F">
      <w:pPr>
        <w:pStyle w:val="Normal1"/>
        <w:widowControl/>
        <w:spacing w:before="0" w:line="240" w:lineRule="auto"/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5.</w:t>
      </w:r>
      <w:r>
        <w:rPr>
          <w:rFonts w:ascii="Times New Roman" w:hAnsi="Times New Roman"/>
          <w:sz w:val="22"/>
          <w:szCs w:val="22"/>
        </w:rPr>
        <w:t xml:space="preserve"> Утвердить  в пределах общего объема расходов распределение бюджетных ассигнований по разделам, подразделам, целевым статьям и видам </w:t>
      </w:r>
      <w:proofErr w:type="gramStart"/>
      <w:r>
        <w:rPr>
          <w:rFonts w:ascii="Times New Roman" w:hAnsi="Times New Roman"/>
          <w:sz w:val="22"/>
          <w:szCs w:val="22"/>
        </w:rPr>
        <w:t>расходов классификации расходов бюджета сельского поселения</w:t>
      </w:r>
      <w:proofErr w:type="gramEnd"/>
      <w:r>
        <w:rPr>
          <w:rFonts w:ascii="Times New Roman" w:hAnsi="Times New Roman"/>
          <w:sz w:val="22"/>
          <w:szCs w:val="22"/>
        </w:rPr>
        <w:t xml:space="preserve"> на 2023 год и плановый период 2024-2025гг - согласно приложению 5 к настоящему решению;</w:t>
      </w:r>
    </w:p>
    <w:p w:rsidR="00D7281F" w:rsidRDefault="00BE4616" w:rsidP="00D7281F">
      <w:pPr>
        <w:pStyle w:val="Normal1"/>
        <w:widowControl/>
        <w:spacing w:before="0" w:line="240" w:lineRule="auto"/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6</w:t>
      </w:r>
      <w:r w:rsidR="00D7281F">
        <w:rPr>
          <w:rFonts w:ascii="Times New Roman" w:hAnsi="Times New Roman"/>
          <w:b/>
          <w:sz w:val="22"/>
          <w:szCs w:val="22"/>
        </w:rPr>
        <w:t>.</w:t>
      </w:r>
      <w:r w:rsidR="00D7281F">
        <w:rPr>
          <w:rFonts w:ascii="Times New Roman" w:hAnsi="Times New Roman"/>
          <w:sz w:val="22"/>
          <w:szCs w:val="22"/>
        </w:rPr>
        <w:t xml:space="preserve"> Утвердить  ведомственную структуру расходов на 2023г согласно приложению 6 к настоящему решению.</w:t>
      </w:r>
    </w:p>
    <w:p w:rsidR="00D7281F" w:rsidRDefault="00BE4616" w:rsidP="00D7281F">
      <w:pPr>
        <w:pStyle w:val="2"/>
        <w:spacing w:after="0" w:line="24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D7281F">
        <w:rPr>
          <w:sz w:val="22"/>
          <w:szCs w:val="22"/>
        </w:rPr>
        <w:t xml:space="preserve">. Администрация сельского поселения не вправе принимать решения, приводящие к увеличению в 2023 году численности муниципальных  служащих. </w:t>
      </w:r>
    </w:p>
    <w:p w:rsidR="00D7281F" w:rsidRDefault="00BE4616" w:rsidP="00D7281F">
      <w:pPr>
        <w:pStyle w:val="2"/>
        <w:spacing w:after="0" w:line="240" w:lineRule="auto"/>
        <w:ind w:firstLine="709"/>
        <w:jc w:val="both"/>
        <w:rPr>
          <w:sz w:val="22"/>
          <w:szCs w:val="22"/>
        </w:rPr>
      </w:pPr>
      <w:r>
        <w:rPr>
          <w:b/>
          <w:color w:val="000000"/>
          <w:sz w:val="22"/>
          <w:szCs w:val="22"/>
          <w:shd w:val="clear" w:color="auto" w:fill="FFFFFF"/>
        </w:rPr>
        <w:t>8</w:t>
      </w:r>
      <w:r w:rsidR="00D7281F">
        <w:rPr>
          <w:b/>
          <w:color w:val="000000"/>
          <w:sz w:val="22"/>
          <w:szCs w:val="22"/>
          <w:shd w:val="clear" w:color="auto" w:fill="FFFFFF"/>
        </w:rPr>
        <w:t xml:space="preserve">. </w:t>
      </w:r>
      <w:r w:rsidR="00D7281F">
        <w:rPr>
          <w:color w:val="000000"/>
          <w:sz w:val="22"/>
          <w:szCs w:val="22"/>
          <w:shd w:val="clear" w:color="auto" w:fill="FFFFFF"/>
        </w:rPr>
        <w:t>Субсидии юридическим лицам независимо от организационно-правовой формы, индивидуальным предпринимателям и физическим лицам – производителям товаров (работ, услуг), субвенции, межбюджетные субсидии, иные межбюджетные трансферты, предусмотренные настоящим решением, предоставляются в порядке, установленном администрацией района.</w:t>
      </w:r>
    </w:p>
    <w:p w:rsidR="00D7281F" w:rsidRDefault="00BE4616" w:rsidP="00D7281F">
      <w:pPr>
        <w:pStyle w:val="Normal1"/>
        <w:widowControl/>
        <w:spacing w:before="0" w:line="240" w:lineRule="auto"/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9</w:t>
      </w:r>
      <w:r w:rsidR="00D7281F">
        <w:rPr>
          <w:rFonts w:ascii="Times New Roman" w:hAnsi="Times New Roman"/>
          <w:b/>
          <w:sz w:val="22"/>
          <w:szCs w:val="22"/>
        </w:rPr>
        <w:t>.</w:t>
      </w:r>
      <w:r w:rsidR="00D7281F">
        <w:rPr>
          <w:rFonts w:ascii="Times New Roman" w:hAnsi="Times New Roman"/>
          <w:sz w:val="22"/>
          <w:szCs w:val="22"/>
        </w:rPr>
        <w:t xml:space="preserve"> Доходы от сдачи в аренду имущества, находящегося в собственности сельского поселения, в полном объеме зачисляются в доход бюджета сельского поселения. </w:t>
      </w:r>
    </w:p>
    <w:p w:rsidR="00D7281F" w:rsidRDefault="00D7281F" w:rsidP="00D7281F">
      <w:pPr>
        <w:pStyle w:val="a6"/>
        <w:spacing w:after="0"/>
        <w:ind w:left="0" w:firstLine="709"/>
        <w:jc w:val="both"/>
        <w:rPr>
          <w:bCs/>
          <w:sz w:val="22"/>
          <w:szCs w:val="22"/>
        </w:rPr>
      </w:pPr>
      <w:r>
        <w:rPr>
          <w:b/>
          <w:sz w:val="22"/>
          <w:szCs w:val="22"/>
        </w:rPr>
        <w:t>1</w:t>
      </w:r>
      <w:r w:rsidR="00BE4616">
        <w:rPr>
          <w:b/>
          <w:sz w:val="22"/>
          <w:szCs w:val="22"/>
        </w:rPr>
        <w:t>0</w:t>
      </w:r>
      <w:r>
        <w:rPr>
          <w:sz w:val="22"/>
          <w:szCs w:val="22"/>
        </w:rPr>
        <w:t>. З</w:t>
      </w:r>
      <w:r>
        <w:rPr>
          <w:bCs/>
          <w:sz w:val="22"/>
          <w:szCs w:val="22"/>
        </w:rPr>
        <w:t>аключение и оплата администрацией сельского поселения договоров (соглашений, контрактов), исполнение которых осуществляется за счет средств бюджета</w:t>
      </w:r>
      <w:r>
        <w:rPr>
          <w:sz w:val="22"/>
          <w:szCs w:val="22"/>
        </w:rPr>
        <w:t xml:space="preserve"> сельского поселения</w:t>
      </w:r>
      <w:r>
        <w:rPr>
          <w:bCs/>
          <w:sz w:val="22"/>
          <w:szCs w:val="22"/>
        </w:rPr>
        <w:t>, производятся в пределах утвержденных им лимитов бюджетных обязательств в соответствии с кодами классификации расходов бюджета</w:t>
      </w:r>
      <w:r>
        <w:rPr>
          <w:sz w:val="22"/>
          <w:szCs w:val="22"/>
        </w:rPr>
        <w:t xml:space="preserve"> поселения</w:t>
      </w:r>
      <w:r>
        <w:rPr>
          <w:bCs/>
          <w:sz w:val="22"/>
          <w:szCs w:val="22"/>
        </w:rPr>
        <w:t xml:space="preserve"> и с учетом принятых и неисполненных обязательств.</w:t>
      </w:r>
    </w:p>
    <w:p w:rsidR="00D7281F" w:rsidRDefault="00D7281F" w:rsidP="00D7281F">
      <w:pPr>
        <w:pStyle w:val="a6"/>
        <w:spacing w:after="0"/>
        <w:ind w:left="0" w:firstLine="709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1</w:t>
      </w:r>
      <w:r w:rsidR="00BE4616">
        <w:rPr>
          <w:b/>
          <w:bCs/>
          <w:sz w:val="22"/>
          <w:szCs w:val="22"/>
        </w:rPr>
        <w:t>1</w:t>
      </w:r>
      <w:r>
        <w:rPr>
          <w:bCs/>
          <w:sz w:val="22"/>
          <w:szCs w:val="22"/>
        </w:rPr>
        <w:t>. Вытекающие из договоров (соглашений, контрактов), исполнение которых осуществляется за счет средств бюджета</w:t>
      </w:r>
      <w:r>
        <w:rPr>
          <w:sz w:val="22"/>
          <w:szCs w:val="22"/>
        </w:rPr>
        <w:t xml:space="preserve"> сельского поселения</w:t>
      </w:r>
      <w:r>
        <w:rPr>
          <w:bCs/>
          <w:sz w:val="22"/>
          <w:szCs w:val="22"/>
        </w:rPr>
        <w:t>, обязательства, принятые администрацией поселения сверх утвержденных им лимитов бюджетных ассигнований, не подлежат оплате за счет средств бюджета</w:t>
      </w:r>
      <w:r>
        <w:rPr>
          <w:sz w:val="22"/>
          <w:szCs w:val="22"/>
        </w:rPr>
        <w:t xml:space="preserve"> сельского поселения</w:t>
      </w:r>
      <w:r>
        <w:rPr>
          <w:bCs/>
          <w:sz w:val="22"/>
          <w:szCs w:val="22"/>
        </w:rPr>
        <w:t>.</w:t>
      </w:r>
    </w:p>
    <w:p w:rsidR="00D7281F" w:rsidRDefault="00BE4616" w:rsidP="00D7281F">
      <w:pPr>
        <w:pStyle w:val="a6"/>
        <w:spacing w:after="0"/>
        <w:ind w:left="0" w:firstLine="709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12</w:t>
      </w:r>
      <w:r w:rsidR="00D7281F">
        <w:rPr>
          <w:b/>
          <w:bCs/>
          <w:sz w:val="22"/>
          <w:szCs w:val="22"/>
        </w:rPr>
        <w:t>.</w:t>
      </w:r>
      <w:r w:rsidR="00D7281F">
        <w:rPr>
          <w:bCs/>
          <w:sz w:val="22"/>
          <w:szCs w:val="22"/>
        </w:rPr>
        <w:t xml:space="preserve"> </w:t>
      </w:r>
      <w:proofErr w:type="gramStart"/>
      <w:r w:rsidR="00D7281F">
        <w:rPr>
          <w:bCs/>
          <w:sz w:val="22"/>
          <w:szCs w:val="22"/>
        </w:rPr>
        <w:t xml:space="preserve">Не подлежат оплате обязательства, принятые администрацией </w:t>
      </w:r>
      <w:r w:rsidR="00D7281F">
        <w:rPr>
          <w:sz w:val="22"/>
          <w:szCs w:val="22"/>
        </w:rPr>
        <w:t>сельского поселения</w:t>
      </w:r>
      <w:r w:rsidR="00D7281F">
        <w:rPr>
          <w:bCs/>
          <w:sz w:val="22"/>
          <w:szCs w:val="22"/>
        </w:rPr>
        <w:t>, вытекающие из государственных контрактов (договоров), заключенных на сумму, превышающую установленный Центральным банком Российской Федерации предельный размер расчетов наличными деньгами в Российской Федерации между юридическими лицами по одной сделке, сведения по которым не включены в установленном Правительством Российской Федерации порядке в реестр государственных контрактов, заключенных от имени Орловской области.</w:t>
      </w:r>
      <w:proofErr w:type="gramEnd"/>
    </w:p>
    <w:p w:rsidR="00D7281F" w:rsidRDefault="00BE4616" w:rsidP="00D7281F">
      <w:pPr>
        <w:pStyle w:val="a6"/>
        <w:spacing w:after="0"/>
        <w:ind w:left="0" w:firstLine="709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13</w:t>
      </w:r>
      <w:r w:rsidR="00D7281F">
        <w:rPr>
          <w:b/>
          <w:bCs/>
          <w:sz w:val="22"/>
          <w:szCs w:val="22"/>
        </w:rPr>
        <w:t>.</w:t>
      </w:r>
      <w:r w:rsidR="00D7281F">
        <w:rPr>
          <w:bCs/>
          <w:sz w:val="22"/>
          <w:szCs w:val="22"/>
        </w:rPr>
        <w:t xml:space="preserve"> Администрация </w:t>
      </w:r>
      <w:r w:rsidR="00D7281F">
        <w:rPr>
          <w:sz w:val="22"/>
          <w:szCs w:val="22"/>
        </w:rPr>
        <w:t>сельского поселения</w:t>
      </w:r>
      <w:r w:rsidR="00D7281F">
        <w:rPr>
          <w:bCs/>
          <w:sz w:val="22"/>
          <w:szCs w:val="22"/>
        </w:rPr>
        <w:t xml:space="preserve"> при заключении договоров (государственных контрактов) на поставку товаров (работ, услуг) вправе предусматривать авансовые платежи:</w:t>
      </w:r>
    </w:p>
    <w:p w:rsidR="00D7281F" w:rsidRDefault="00D7281F" w:rsidP="00D7281F">
      <w:pPr>
        <w:pStyle w:val="a6"/>
        <w:spacing w:after="0"/>
        <w:ind w:left="0" w:firstLine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1) в размере 100 процентов от суммы договора (контракта) – по договорам (контрактам) поставки оборудования в соответствии с условиями, определенными нормативными правовыми актами администрации </w:t>
      </w:r>
      <w:proofErr w:type="spellStart"/>
      <w:r>
        <w:rPr>
          <w:bCs/>
          <w:sz w:val="22"/>
          <w:szCs w:val="22"/>
        </w:rPr>
        <w:t>Паньковского</w:t>
      </w:r>
      <w:proofErr w:type="spellEnd"/>
      <w:r>
        <w:rPr>
          <w:bCs/>
          <w:sz w:val="22"/>
          <w:szCs w:val="22"/>
        </w:rPr>
        <w:t xml:space="preserve"> сельского поселения и муниципальными контрактами о предоставлении услуг связи, о подписке на печатные издания и об их приобретении, об обучении на курсах повышения квалификации, о приобретении ави</w:t>
      </w:r>
      <w:proofErr w:type="gramStart"/>
      <w:r>
        <w:rPr>
          <w:bCs/>
          <w:sz w:val="22"/>
          <w:szCs w:val="22"/>
        </w:rPr>
        <w:t>а-</w:t>
      </w:r>
      <w:proofErr w:type="gramEnd"/>
      <w:r>
        <w:rPr>
          <w:bCs/>
          <w:sz w:val="22"/>
          <w:szCs w:val="22"/>
        </w:rPr>
        <w:t xml:space="preserve"> и железнодорожных билетов, билетов для проезда городским и пригородным транспортом, путевок на санаторно-курортное лечение, по договорам обязательного страхования гражданской ответственности владельцев транспортных средств, на путевки для оздоровления и отдыха детей, а также по договорам, подлежащим оплате за счет средств, полученных от разрешенных видов деятельности, приносящей доход;</w:t>
      </w:r>
    </w:p>
    <w:p w:rsidR="00D7281F" w:rsidRDefault="00D7281F" w:rsidP="00D7281F">
      <w:pPr>
        <w:pStyle w:val="a6"/>
        <w:spacing w:after="0"/>
        <w:ind w:left="0" w:firstLine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2) в размере 30 процентов суммы договора (контракта), если иное не предусмотрено законодательством Российской Федерации, нормативными правовыми актами администрации </w:t>
      </w:r>
      <w:proofErr w:type="spellStart"/>
      <w:r>
        <w:rPr>
          <w:bCs/>
          <w:sz w:val="22"/>
          <w:szCs w:val="22"/>
        </w:rPr>
        <w:t>Паньковского</w:t>
      </w:r>
      <w:proofErr w:type="spellEnd"/>
      <w:r>
        <w:rPr>
          <w:bCs/>
          <w:sz w:val="22"/>
          <w:szCs w:val="22"/>
        </w:rPr>
        <w:t xml:space="preserve"> сельского поселения, - по остальным договорам (контрактам).</w:t>
      </w:r>
    </w:p>
    <w:p w:rsidR="00D7281F" w:rsidRDefault="00BE4616" w:rsidP="00D7281F">
      <w:pPr>
        <w:pStyle w:val="a6"/>
        <w:spacing w:after="0"/>
        <w:ind w:left="0" w:firstLine="709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14</w:t>
      </w:r>
      <w:r w:rsidR="00D7281F">
        <w:rPr>
          <w:b/>
          <w:bCs/>
          <w:sz w:val="22"/>
          <w:szCs w:val="22"/>
        </w:rPr>
        <w:t>.</w:t>
      </w:r>
      <w:r w:rsidR="00D7281F">
        <w:rPr>
          <w:bCs/>
          <w:sz w:val="22"/>
          <w:szCs w:val="22"/>
        </w:rPr>
        <w:t xml:space="preserve"> Лимиты бюджетных обязательств утверждаются в объеме прогнозируемого поступления доходов, предусмотренных в приложении 3 к  настоящему решению, с учетом полного обеспечения защищенных статей расходов, определенных п.   настоящего решения, в соответствии с порядком, утвержденным администрацией сельского поселения. При фактическом  </w:t>
      </w:r>
      <w:r w:rsidR="00D7281F">
        <w:rPr>
          <w:bCs/>
          <w:sz w:val="22"/>
          <w:szCs w:val="22"/>
        </w:rPr>
        <w:lastRenderedPageBreak/>
        <w:t xml:space="preserve">поступлении </w:t>
      </w:r>
      <w:proofErr w:type="gramStart"/>
      <w:r w:rsidR="00D7281F">
        <w:rPr>
          <w:bCs/>
          <w:sz w:val="22"/>
          <w:szCs w:val="22"/>
        </w:rPr>
        <w:t xml:space="preserve">источников финансирования дефицита бюджета </w:t>
      </w:r>
      <w:r w:rsidR="00D7281F">
        <w:rPr>
          <w:sz w:val="22"/>
          <w:szCs w:val="22"/>
        </w:rPr>
        <w:t>сельского поселения</w:t>
      </w:r>
      <w:proofErr w:type="gramEnd"/>
      <w:r w:rsidR="00D7281F">
        <w:rPr>
          <w:bCs/>
          <w:sz w:val="22"/>
          <w:szCs w:val="22"/>
        </w:rPr>
        <w:t xml:space="preserve"> лимиты бюджетных обязательств дополнительно распределяются администрацией сельского поселения.</w:t>
      </w:r>
    </w:p>
    <w:p w:rsidR="00D7281F" w:rsidRDefault="00BE4616" w:rsidP="00D7281F">
      <w:pPr>
        <w:pStyle w:val="a6"/>
        <w:spacing w:after="0"/>
        <w:ind w:left="0" w:firstLine="709"/>
        <w:jc w:val="both"/>
        <w:rPr>
          <w:sz w:val="22"/>
          <w:szCs w:val="22"/>
        </w:rPr>
      </w:pPr>
      <w:r>
        <w:rPr>
          <w:b/>
          <w:sz w:val="22"/>
          <w:szCs w:val="22"/>
        </w:rPr>
        <w:t>15</w:t>
      </w:r>
      <w:r w:rsidR="00D7281F">
        <w:rPr>
          <w:b/>
          <w:sz w:val="22"/>
          <w:szCs w:val="22"/>
        </w:rPr>
        <w:t>.</w:t>
      </w:r>
      <w:r w:rsidR="00D7281F">
        <w:rPr>
          <w:sz w:val="22"/>
          <w:szCs w:val="22"/>
        </w:rPr>
        <w:t xml:space="preserve"> </w:t>
      </w:r>
      <w:proofErr w:type="gramStart"/>
      <w:r w:rsidR="00D7281F">
        <w:rPr>
          <w:sz w:val="22"/>
          <w:szCs w:val="22"/>
        </w:rPr>
        <w:t>Средства, полученные администрацией сельского поселения от приносящей доход деятельности, учитываются на лицевых счетах, открытых им в органах Федерального казначейства, и расходуются администрацией сельского поселения в соответствии с генеральными разрешениями (разрешениями), оформленными главными распорядителями средств бюджета сельского поселения в установленном  администрацией порядке, и сметами доходов и расходов по приносящей доход деятельности, утвержденными в порядке, определяемом главными распорядителями  средств  бюджета сельского поселения</w:t>
      </w:r>
      <w:proofErr w:type="gramEnd"/>
      <w:r w:rsidR="00D7281F">
        <w:rPr>
          <w:sz w:val="22"/>
          <w:szCs w:val="22"/>
        </w:rPr>
        <w:t>, в пределах остатков средств на их лицевых счетах, если иное не предусмотрено настоящим решением.</w:t>
      </w:r>
    </w:p>
    <w:p w:rsidR="00D7281F" w:rsidRDefault="00D7281F" w:rsidP="00D7281F">
      <w:pPr>
        <w:pStyle w:val="a6"/>
        <w:spacing w:after="0"/>
        <w:ind w:left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</w:t>
      </w:r>
      <w:r w:rsidR="00BE4616">
        <w:rPr>
          <w:b/>
          <w:sz w:val="22"/>
          <w:szCs w:val="22"/>
        </w:rPr>
        <w:t xml:space="preserve">         16</w:t>
      </w:r>
      <w:r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Средства, полученные от разрешенных видов деятельности, приносящих доход, не могут направляться на создание других организаций,  покупку ценных бумаг и  размещаться на депозитах в кредитных организациях.</w:t>
      </w:r>
    </w:p>
    <w:p w:rsidR="00D7281F" w:rsidRDefault="00D7281F" w:rsidP="00D7281F">
      <w:pPr>
        <w:pStyle w:val="a6"/>
        <w:spacing w:after="0"/>
        <w:ind w:left="0" w:firstLine="709"/>
        <w:jc w:val="both"/>
        <w:rPr>
          <w:sz w:val="22"/>
          <w:szCs w:val="22"/>
        </w:rPr>
      </w:pPr>
      <w:r>
        <w:rPr>
          <w:b/>
          <w:sz w:val="22"/>
          <w:szCs w:val="22"/>
        </w:rPr>
        <w:t>1</w:t>
      </w:r>
      <w:r w:rsidR="00BE4616">
        <w:rPr>
          <w:b/>
          <w:sz w:val="22"/>
          <w:szCs w:val="22"/>
        </w:rPr>
        <w:t>7</w:t>
      </w:r>
      <w:r>
        <w:rPr>
          <w:sz w:val="22"/>
          <w:szCs w:val="22"/>
        </w:rPr>
        <w:t xml:space="preserve">. </w:t>
      </w:r>
      <w:proofErr w:type="gramStart"/>
      <w:r>
        <w:rPr>
          <w:sz w:val="22"/>
          <w:szCs w:val="22"/>
        </w:rPr>
        <w:t>Заключение и оплата договоров, исполнение которых осуществляется за счет средств, полученных от разрешенных видов деятельности, приносящих доход, производится в пределах утвержденных смет доходов и расходов по приносящей доход деятельности.</w:t>
      </w:r>
      <w:proofErr w:type="gramEnd"/>
    </w:p>
    <w:p w:rsidR="00D7281F" w:rsidRDefault="00BE4616" w:rsidP="00D7281F">
      <w:pPr>
        <w:pStyle w:val="a6"/>
        <w:spacing w:after="0"/>
        <w:ind w:left="0" w:firstLine="709"/>
        <w:jc w:val="both"/>
        <w:rPr>
          <w:sz w:val="22"/>
          <w:szCs w:val="22"/>
        </w:rPr>
      </w:pPr>
      <w:r>
        <w:rPr>
          <w:b/>
          <w:sz w:val="22"/>
          <w:szCs w:val="22"/>
        </w:rPr>
        <w:t>18</w:t>
      </w:r>
      <w:r w:rsidR="00D7281F">
        <w:rPr>
          <w:b/>
          <w:sz w:val="22"/>
          <w:szCs w:val="22"/>
        </w:rPr>
        <w:t>.</w:t>
      </w:r>
      <w:r w:rsidR="00D7281F">
        <w:rPr>
          <w:sz w:val="22"/>
          <w:szCs w:val="22"/>
        </w:rPr>
        <w:t xml:space="preserve"> Главные администраторы средств, полученных от разрешенных видов деятельности, приносящей доход, принимают решение об уточнении платежей, отнесенных на невыясненные поступления, и представляют уведомления в орган Федерального казначейства. </w:t>
      </w:r>
    </w:p>
    <w:p w:rsidR="00D7281F" w:rsidRDefault="00D7281F" w:rsidP="00D7281F">
      <w:pPr>
        <w:pStyle w:val="a6"/>
        <w:spacing w:after="0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BE4616">
        <w:rPr>
          <w:b/>
          <w:sz w:val="22"/>
          <w:szCs w:val="22"/>
        </w:rPr>
        <w:t>19</w:t>
      </w:r>
      <w:r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Установить,  что исполнение бюджета сельского поселения в 2023 году  производится в соответствии с пунктом 3 статьи 217, пунктом 2 статьи 232 и пунктами 3-5 статьи 242 Бюджетного кодекса Российской Федерации.</w:t>
      </w:r>
    </w:p>
    <w:p w:rsidR="00D7281F" w:rsidRDefault="00BE4616" w:rsidP="00D7281F">
      <w:pPr>
        <w:pStyle w:val="ConsPlusNormal"/>
        <w:widowControl/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20</w:t>
      </w:r>
      <w:r w:rsidR="00D7281F">
        <w:rPr>
          <w:rFonts w:ascii="Times New Roman" w:hAnsi="Times New Roman"/>
          <w:b/>
          <w:sz w:val="22"/>
          <w:szCs w:val="22"/>
        </w:rPr>
        <w:t>.</w:t>
      </w:r>
      <w:r w:rsidR="00D7281F">
        <w:rPr>
          <w:rFonts w:ascii="Times New Roman" w:hAnsi="Times New Roman"/>
          <w:sz w:val="22"/>
          <w:szCs w:val="22"/>
        </w:rPr>
        <w:t xml:space="preserve"> Не использованные в 2023 году субсидии, субвенции, иные межбюджетные трансферты, имеющие целевое назначение, полученные бюджетами муниципальных образований из бюджета </w:t>
      </w:r>
      <w:proofErr w:type="spellStart"/>
      <w:r w:rsidR="00D7281F">
        <w:rPr>
          <w:rFonts w:ascii="Times New Roman" w:hAnsi="Times New Roman"/>
          <w:sz w:val="22"/>
          <w:szCs w:val="22"/>
        </w:rPr>
        <w:t>Паньковского</w:t>
      </w:r>
      <w:proofErr w:type="spellEnd"/>
      <w:r w:rsidR="00D7281F">
        <w:rPr>
          <w:rFonts w:ascii="Times New Roman" w:hAnsi="Times New Roman"/>
          <w:sz w:val="22"/>
          <w:szCs w:val="22"/>
        </w:rPr>
        <w:t xml:space="preserve"> сельского поселения подлежат возврату в доход бюджета </w:t>
      </w:r>
      <w:proofErr w:type="spellStart"/>
      <w:r w:rsidR="00D7281F">
        <w:rPr>
          <w:rFonts w:ascii="Times New Roman" w:hAnsi="Times New Roman"/>
          <w:sz w:val="22"/>
          <w:szCs w:val="22"/>
        </w:rPr>
        <w:t>Паньковского</w:t>
      </w:r>
      <w:proofErr w:type="spellEnd"/>
      <w:r w:rsidR="00D7281F">
        <w:rPr>
          <w:rFonts w:ascii="Times New Roman" w:hAnsi="Times New Roman"/>
          <w:sz w:val="22"/>
          <w:szCs w:val="22"/>
        </w:rPr>
        <w:t xml:space="preserve"> сельского поселения.</w:t>
      </w:r>
    </w:p>
    <w:p w:rsidR="00D7281F" w:rsidRDefault="00D7281F" w:rsidP="00D7281F">
      <w:pPr>
        <w:pStyle w:val="ConsPlusNormal"/>
        <w:widowControl/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2</w:t>
      </w:r>
      <w:r w:rsidR="00BE4616">
        <w:rPr>
          <w:rFonts w:ascii="Times New Roman" w:hAnsi="Times New Roman"/>
          <w:b/>
          <w:sz w:val="22"/>
          <w:szCs w:val="22"/>
        </w:rPr>
        <w:t>1</w:t>
      </w:r>
      <w:r>
        <w:rPr>
          <w:rFonts w:ascii="Times New Roman" w:hAnsi="Times New Roman"/>
          <w:sz w:val="22"/>
          <w:szCs w:val="22"/>
        </w:rPr>
        <w:t xml:space="preserve">. </w:t>
      </w:r>
      <w:proofErr w:type="gramStart"/>
      <w:r>
        <w:rPr>
          <w:rFonts w:ascii="Times New Roman" w:hAnsi="Times New Roman"/>
          <w:sz w:val="22"/>
          <w:szCs w:val="22"/>
        </w:rPr>
        <w:t>Установить, что законодательные и иные нормативные правовые акты, влекущие дополнительные расходы за счет средств  бюджета поселения в 2022 годах, а также сокращающие его доходную базу, реализуются и применяются только с начала очередного финансового года при условии включения соответствующих бюджетных ассигнований в решение о бюджете либо в текущем финансовом году после внесения соответствующих изменений в настоящее решение при наличии соответствующих источников</w:t>
      </w:r>
      <w:proofErr w:type="gramEnd"/>
      <w:r>
        <w:rPr>
          <w:rFonts w:ascii="Times New Roman" w:hAnsi="Times New Roman"/>
          <w:sz w:val="22"/>
          <w:szCs w:val="22"/>
        </w:rPr>
        <w:t xml:space="preserve"> дополнительных поступлений в бюджет поселения и (или) при сокращении бюджетных ассигнований по отдельным статьям бюджета на 2023год. </w:t>
      </w:r>
    </w:p>
    <w:p w:rsidR="00D7281F" w:rsidRDefault="00BE4616" w:rsidP="00D7281F">
      <w:pPr>
        <w:pStyle w:val="ConsPlusNormal"/>
        <w:widowControl/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22</w:t>
      </w:r>
      <w:r w:rsidR="00D7281F">
        <w:rPr>
          <w:rFonts w:ascii="Times New Roman" w:hAnsi="Times New Roman"/>
          <w:b/>
          <w:sz w:val="22"/>
          <w:szCs w:val="22"/>
        </w:rPr>
        <w:t>.</w:t>
      </w:r>
      <w:r w:rsidR="00D7281F">
        <w:rPr>
          <w:rFonts w:ascii="Times New Roman" w:hAnsi="Times New Roman"/>
          <w:sz w:val="22"/>
          <w:szCs w:val="22"/>
        </w:rPr>
        <w:t xml:space="preserve"> Данное решение направляется главе администрации </w:t>
      </w:r>
      <w:proofErr w:type="spellStart"/>
      <w:r w:rsidR="00D7281F">
        <w:rPr>
          <w:rFonts w:ascii="Times New Roman" w:hAnsi="Times New Roman"/>
          <w:sz w:val="22"/>
          <w:szCs w:val="22"/>
        </w:rPr>
        <w:t>Паньковского</w:t>
      </w:r>
      <w:proofErr w:type="spellEnd"/>
      <w:r w:rsidR="00D7281F">
        <w:rPr>
          <w:rFonts w:ascii="Times New Roman" w:hAnsi="Times New Roman"/>
          <w:sz w:val="22"/>
          <w:szCs w:val="22"/>
        </w:rPr>
        <w:t xml:space="preserve"> сельского поселения для подписания и опубликования в газете «</w:t>
      </w:r>
      <w:proofErr w:type="spellStart"/>
      <w:r w:rsidR="00D7281F">
        <w:rPr>
          <w:rFonts w:ascii="Times New Roman" w:hAnsi="Times New Roman"/>
          <w:sz w:val="22"/>
          <w:szCs w:val="22"/>
        </w:rPr>
        <w:t>Новодеревеньковский</w:t>
      </w:r>
      <w:proofErr w:type="spellEnd"/>
      <w:r w:rsidR="00D7281F">
        <w:rPr>
          <w:rFonts w:ascii="Times New Roman" w:hAnsi="Times New Roman"/>
          <w:sz w:val="22"/>
          <w:szCs w:val="22"/>
        </w:rPr>
        <w:t xml:space="preserve"> вестник» и </w:t>
      </w:r>
      <w:r w:rsidR="00D7281F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разместить на официальном сайте администрации </w:t>
      </w:r>
      <w:proofErr w:type="spellStart"/>
      <w:r w:rsidR="00D7281F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Паньковского</w:t>
      </w:r>
      <w:proofErr w:type="spellEnd"/>
      <w:r w:rsidR="00D7281F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 сельского поселения в информационно-коммуникационной сети «Интернет».</w:t>
      </w:r>
    </w:p>
    <w:p w:rsidR="00D7281F" w:rsidRDefault="00D7281F" w:rsidP="00D7281F">
      <w:pPr>
        <w:pStyle w:val="a6"/>
        <w:spacing w:after="0"/>
        <w:ind w:left="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</w:t>
      </w:r>
      <w:r w:rsidR="00BE4616">
        <w:rPr>
          <w:b/>
          <w:sz w:val="22"/>
          <w:szCs w:val="22"/>
        </w:rPr>
        <w:t xml:space="preserve">    23</w:t>
      </w:r>
      <w:r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 Настоящее решение вступает в силу с 1 января 2023 года.</w:t>
      </w:r>
    </w:p>
    <w:p w:rsidR="00D7281F" w:rsidRDefault="00D7281F" w:rsidP="00D7281F">
      <w:pPr>
        <w:pStyle w:val="a3"/>
        <w:rPr>
          <w:sz w:val="28"/>
          <w:szCs w:val="28"/>
        </w:rPr>
      </w:pPr>
    </w:p>
    <w:p w:rsidR="00D7281F" w:rsidRDefault="00D7281F" w:rsidP="00D7281F">
      <w:pPr>
        <w:pStyle w:val="a3"/>
        <w:rPr>
          <w:sz w:val="28"/>
          <w:szCs w:val="28"/>
        </w:rPr>
      </w:pPr>
    </w:p>
    <w:p w:rsidR="00D7281F" w:rsidRDefault="00D7281F" w:rsidP="00D7281F">
      <w:pPr>
        <w:pStyle w:val="a3"/>
        <w:rPr>
          <w:sz w:val="28"/>
          <w:szCs w:val="28"/>
        </w:rPr>
      </w:pPr>
    </w:p>
    <w:p w:rsidR="00D7281F" w:rsidRDefault="00D7281F" w:rsidP="00D7281F">
      <w:pPr>
        <w:pStyle w:val="a3"/>
        <w:rPr>
          <w:sz w:val="22"/>
          <w:szCs w:val="22"/>
        </w:rPr>
      </w:pPr>
    </w:p>
    <w:p w:rsidR="00D7281F" w:rsidRDefault="00D7281F" w:rsidP="00D7281F">
      <w:pPr>
        <w:jc w:val="both"/>
        <w:rPr>
          <w:color w:val="000000"/>
          <w:sz w:val="22"/>
          <w:szCs w:val="22"/>
        </w:rPr>
      </w:pPr>
    </w:p>
    <w:p w:rsidR="00D7281F" w:rsidRDefault="00D7281F" w:rsidP="00D7281F">
      <w:pPr>
        <w:jc w:val="both"/>
        <w:rPr>
          <w:color w:val="000000"/>
          <w:sz w:val="22"/>
          <w:szCs w:val="22"/>
        </w:rPr>
      </w:pPr>
      <w:r>
        <w:t xml:space="preserve">Глава поселения                                             ____________________                 </w:t>
      </w:r>
      <w:r>
        <w:rPr>
          <w:color w:val="000000"/>
          <w:sz w:val="22"/>
          <w:szCs w:val="22"/>
        </w:rPr>
        <w:t>Н.В. Хованская</w:t>
      </w:r>
    </w:p>
    <w:p w:rsidR="00D7281F" w:rsidRDefault="00D7281F" w:rsidP="00D7281F">
      <w:pPr>
        <w:jc w:val="both"/>
        <w:rPr>
          <w:i/>
          <w:sz w:val="22"/>
          <w:szCs w:val="22"/>
        </w:rPr>
      </w:pPr>
    </w:p>
    <w:p w:rsidR="00D7281F" w:rsidRDefault="00D7281F" w:rsidP="00D7281F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</w:t>
      </w:r>
    </w:p>
    <w:p w:rsidR="00BB3182" w:rsidRDefault="00BB3182"/>
    <w:sectPr w:rsidR="00BB3182" w:rsidSect="00BB31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6498F"/>
    <w:multiLevelType w:val="multilevel"/>
    <w:tmpl w:val="D0C261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>
    <w:nsid w:val="2C5D1F26"/>
    <w:multiLevelType w:val="hybridMultilevel"/>
    <w:tmpl w:val="3A2E5500"/>
    <w:lvl w:ilvl="0" w:tplc="783CF4C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281F"/>
    <w:rsid w:val="000F59B9"/>
    <w:rsid w:val="006E19CE"/>
    <w:rsid w:val="00BB3182"/>
    <w:rsid w:val="00BE4616"/>
    <w:rsid w:val="00D7281F"/>
    <w:rsid w:val="00F52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81F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7281F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semiHidden/>
    <w:rsid w:val="00D7281F"/>
    <w:rPr>
      <w:rFonts w:eastAsia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6"/>
    <w:semiHidden/>
    <w:locked/>
    <w:rsid w:val="00D7281F"/>
    <w:rPr>
      <w:sz w:val="24"/>
      <w:szCs w:val="24"/>
    </w:rPr>
  </w:style>
  <w:style w:type="paragraph" w:styleId="a6">
    <w:name w:val="Body Text Indent"/>
    <w:aliases w:val="Основной текст 1,Надин стиль,Нумерованный список !!,Iniiaiie oaeno 1,Ioia?iaaiiue nienie !!,Iaaei noeeu"/>
    <w:basedOn w:val="a"/>
    <w:link w:val="a5"/>
    <w:semiHidden/>
    <w:unhideWhenUsed/>
    <w:rsid w:val="00D7281F"/>
    <w:pPr>
      <w:spacing w:after="120"/>
      <w:ind w:left="283"/>
    </w:pPr>
    <w:rPr>
      <w:rFonts w:eastAsiaTheme="minorHAnsi"/>
      <w:lang w:eastAsia="en-US"/>
    </w:rPr>
  </w:style>
  <w:style w:type="character" w:customStyle="1" w:styleId="1">
    <w:name w:val="Основной текст с отступом Знак1"/>
    <w:basedOn w:val="a0"/>
    <w:link w:val="a6"/>
    <w:uiPriority w:val="99"/>
    <w:semiHidden/>
    <w:rsid w:val="00D7281F"/>
    <w:rPr>
      <w:rFonts w:eastAsia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D7281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D7281F"/>
    <w:rPr>
      <w:rFonts w:eastAsia="Times New Roman"/>
      <w:sz w:val="24"/>
      <w:szCs w:val="24"/>
      <w:lang w:eastAsia="ru-RU"/>
    </w:rPr>
  </w:style>
  <w:style w:type="paragraph" w:customStyle="1" w:styleId="ConsPlusTitle">
    <w:name w:val="ConsPlusTitle"/>
    <w:rsid w:val="00D7281F"/>
    <w:pPr>
      <w:widowControl w:val="0"/>
      <w:snapToGrid w:val="0"/>
      <w:spacing w:after="0" w:line="240" w:lineRule="auto"/>
    </w:pPr>
    <w:rPr>
      <w:rFonts w:ascii="Arial" w:eastAsia="Times New Roman" w:hAnsi="Arial"/>
      <w:b/>
      <w:sz w:val="20"/>
      <w:szCs w:val="20"/>
      <w:lang w:eastAsia="ru-RU"/>
    </w:rPr>
  </w:style>
  <w:style w:type="paragraph" w:customStyle="1" w:styleId="ConsPlusNormal">
    <w:name w:val="ConsPlusNormal"/>
    <w:rsid w:val="00D7281F"/>
    <w:pPr>
      <w:widowControl w:val="0"/>
      <w:snapToGrid w:val="0"/>
      <w:spacing w:after="0" w:line="240" w:lineRule="auto"/>
      <w:ind w:firstLine="720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Normal1">
    <w:name w:val="Normal1"/>
    <w:rsid w:val="00D7281F"/>
    <w:pPr>
      <w:widowControl w:val="0"/>
      <w:snapToGrid w:val="0"/>
      <w:spacing w:before="60" w:after="0" w:line="360" w:lineRule="auto"/>
      <w:ind w:firstLine="720"/>
    </w:pPr>
    <w:rPr>
      <w:rFonts w:ascii="Courier New" w:eastAsia="Times New Roman" w:hAnsi="Courier New"/>
      <w:sz w:val="24"/>
      <w:szCs w:val="20"/>
      <w:lang w:eastAsia="ru-RU"/>
    </w:rPr>
  </w:style>
  <w:style w:type="paragraph" w:customStyle="1" w:styleId="ConsTitle">
    <w:name w:val="ConsTitle"/>
    <w:uiPriority w:val="99"/>
    <w:rsid w:val="00D7281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D7281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29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1544</Words>
  <Characters>8806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2023-06-06T06:53:00Z</dcterms:created>
  <dcterms:modified xsi:type="dcterms:W3CDTF">2023-06-15T10:25:00Z</dcterms:modified>
</cp:coreProperties>
</file>